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16" w:rsidRPr="00496394" w:rsidRDefault="000D6316" w:rsidP="00496394">
      <w:pPr>
        <w:spacing w:after="80" w:line="360" w:lineRule="auto"/>
        <w:jc w:val="center"/>
        <w:rPr>
          <w:rFonts w:ascii="Arial Narrow" w:hAnsi="Arial Narrow" w:cs="Arial Narrow"/>
          <w:b/>
          <w:bCs/>
          <w:sz w:val="52"/>
          <w:szCs w:val="52"/>
        </w:rPr>
      </w:pPr>
      <w:bookmarkStart w:id="0" w:name="_Toc44991630"/>
      <w:r w:rsidRPr="00496394">
        <w:rPr>
          <w:rFonts w:ascii="Arial Narrow" w:hAnsi="Arial Narrow" w:cs="Arial Narrow"/>
          <w:b/>
          <w:bCs/>
          <w:sz w:val="52"/>
          <w:szCs w:val="52"/>
        </w:rPr>
        <w:t>CSIT</w:t>
      </w:r>
    </w:p>
    <w:p w:rsidR="000D6316" w:rsidRPr="00496394" w:rsidRDefault="000D6316" w:rsidP="00496394">
      <w:pPr>
        <w:spacing w:line="360" w:lineRule="auto"/>
        <w:jc w:val="center"/>
        <w:rPr>
          <w:rFonts w:ascii="Arial Narrow" w:hAnsi="Arial Narrow" w:cs="Arial Narrow"/>
          <w:sz w:val="28"/>
          <w:szCs w:val="28"/>
        </w:rPr>
      </w:pPr>
      <w:r w:rsidRPr="00496394">
        <w:rPr>
          <w:rFonts w:ascii="Arial Narrow" w:hAnsi="Arial Narrow" w:cs="Arial Narrow"/>
          <w:sz w:val="28"/>
          <w:szCs w:val="28"/>
        </w:rPr>
        <w:t>A toolkit to help the culture, sport, green space &amp; tourism sectors to</w:t>
      </w:r>
    </w:p>
    <w:p w:rsidR="000D6316" w:rsidRPr="00CB4AAC" w:rsidRDefault="000D6316" w:rsidP="00DC19E1">
      <w:pPr>
        <w:spacing w:line="360" w:lineRule="auto"/>
        <w:jc w:val="center"/>
        <w:rPr>
          <w:rFonts w:ascii="Arial Narrow" w:hAnsi="Arial Narrow" w:cs="Arial Narrow"/>
          <w:b/>
          <w:bCs/>
          <w:i/>
          <w:iCs/>
          <w:color w:val="FF0000"/>
          <w:sz w:val="28"/>
          <w:szCs w:val="28"/>
        </w:rPr>
      </w:pPr>
      <w:r>
        <w:rPr>
          <w:rFonts w:ascii="Arial Narrow" w:hAnsi="Arial Narrow" w:cs="Arial Narrow"/>
          <w:b/>
          <w:bCs/>
          <w:i/>
          <w:iCs/>
          <w:color w:val="FF0000"/>
          <w:sz w:val="28"/>
          <w:szCs w:val="28"/>
        </w:rPr>
        <w:t>re-group, s</w:t>
      </w:r>
      <w:r w:rsidRPr="00CB4AAC">
        <w:rPr>
          <w:rFonts w:ascii="Arial Narrow" w:hAnsi="Arial Narrow" w:cs="Arial Narrow"/>
          <w:b/>
          <w:bCs/>
          <w:i/>
          <w:iCs/>
          <w:color w:val="FF0000"/>
          <w:sz w:val="28"/>
          <w:szCs w:val="28"/>
        </w:rPr>
        <w:t>urvive &amp;</w:t>
      </w:r>
      <w:r>
        <w:rPr>
          <w:rFonts w:ascii="Arial Narrow" w:hAnsi="Arial Narrow" w:cs="Arial Narrow"/>
          <w:b/>
          <w:bCs/>
          <w:i/>
          <w:iCs/>
          <w:color w:val="FF0000"/>
          <w:sz w:val="28"/>
          <w:szCs w:val="28"/>
        </w:rPr>
        <w:t xml:space="preserve"> re-g</w:t>
      </w:r>
      <w:r w:rsidRPr="00CB4AAC">
        <w:rPr>
          <w:rFonts w:ascii="Arial Narrow" w:hAnsi="Arial Narrow" w:cs="Arial Narrow"/>
          <w:b/>
          <w:bCs/>
          <w:i/>
          <w:iCs/>
          <w:color w:val="FF0000"/>
          <w:sz w:val="28"/>
          <w:szCs w:val="28"/>
        </w:rPr>
        <w:t xml:space="preserve">row </w:t>
      </w:r>
      <w:r>
        <w:rPr>
          <w:rFonts w:ascii="Arial Narrow" w:hAnsi="Arial Narrow" w:cs="Arial Narrow"/>
          <w:b/>
          <w:bCs/>
          <w:i/>
          <w:iCs/>
          <w:color w:val="FF0000"/>
          <w:sz w:val="28"/>
          <w:szCs w:val="28"/>
        </w:rPr>
        <w:t xml:space="preserve">the </w:t>
      </w:r>
      <w:r w:rsidRPr="00CB4AAC">
        <w:rPr>
          <w:rFonts w:ascii="Arial Narrow" w:hAnsi="Arial Narrow" w:cs="Arial Narrow"/>
          <w:b/>
          <w:bCs/>
          <w:i/>
          <w:iCs/>
          <w:color w:val="FF0000"/>
          <w:sz w:val="28"/>
          <w:szCs w:val="28"/>
        </w:rPr>
        <w:t>services for the community</w:t>
      </w:r>
    </w:p>
    <w:p w:rsidR="000D6316" w:rsidRDefault="000D6316" w:rsidP="00687DA0">
      <w:pPr>
        <w:spacing w:after="170" w:line="360" w:lineRule="auto"/>
        <w:rPr>
          <w:rFonts w:ascii="Arial Narrow" w:hAnsi="Arial Narrow"/>
          <w:b/>
          <w:sz w:val="56"/>
          <w:szCs w:val="56"/>
        </w:rPr>
      </w:pPr>
    </w:p>
    <w:p w:rsidR="000D6316" w:rsidRPr="003F7BCC" w:rsidRDefault="000D6316" w:rsidP="003F7BCC">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Narrow" w:hAnsi="Arial Narrow"/>
          <w:b/>
          <w:sz w:val="32"/>
          <w:szCs w:val="32"/>
        </w:rPr>
      </w:pPr>
    </w:p>
    <w:p w:rsidR="000D6316" w:rsidRPr="00D7770C" w:rsidRDefault="000D6316" w:rsidP="009B7093">
      <w:pPr>
        <w:pBdr>
          <w:top w:val="single" w:sz="4" w:space="1" w:color="auto"/>
          <w:left w:val="single" w:sz="4" w:space="4" w:color="auto"/>
          <w:bottom w:val="single" w:sz="4" w:space="1" w:color="auto"/>
          <w:right w:val="single" w:sz="4" w:space="4" w:color="auto"/>
        </w:pBdr>
        <w:shd w:val="clear" w:color="auto" w:fill="D9D9D9"/>
        <w:spacing w:after="100" w:line="360" w:lineRule="auto"/>
        <w:jc w:val="center"/>
        <w:rPr>
          <w:rFonts w:ascii="Arial Narrow" w:hAnsi="Arial Narrow"/>
          <w:bCs/>
          <w:sz w:val="52"/>
          <w:szCs w:val="52"/>
          <w:u w:val="single"/>
        </w:rPr>
      </w:pPr>
      <w:r w:rsidRPr="00D7770C">
        <w:rPr>
          <w:rFonts w:ascii="Arial Narrow" w:hAnsi="Arial Narrow"/>
          <w:bCs/>
          <w:sz w:val="52"/>
          <w:szCs w:val="52"/>
          <w:u w:val="single"/>
        </w:rPr>
        <w:t xml:space="preserve">Document 3.5: </w:t>
      </w:r>
    </w:p>
    <w:p w:rsidR="000D6316" w:rsidRPr="00D7770C" w:rsidRDefault="000D6316" w:rsidP="009B7093">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Narrow" w:hAnsi="Arial Narrow"/>
          <w:b/>
          <w:sz w:val="56"/>
          <w:szCs w:val="56"/>
        </w:rPr>
      </w:pPr>
      <w:r w:rsidRPr="00D7770C">
        <w:rPr>
          <w:rFonts w:ascii="Arial Narrow" w:hAnsi="Arial Narrow"/>
          <w:b/>
          <w:sz w:val="56"/>
          <w:szCs w:val="56"/>
        </w:rPr>
        <w:t>Self-Assessment of</w:t>
      </w:r>
    </w:p>
    <w:p w:rsidR="000D6316" w:rsidRPr="00D7770C" w:rsidRDefault="000D6316" w:rsidP="008977B0">
      <w:pPr>
        <w:pBdr>
          <w:top w:val="single" w:sz="4" w:space="1" w:color="auto"/>
          <w:left w:val="single" w:sz="4" w:space="4" w:color="auto"/>
          <w:bottom w:val="single" w:sz="4" w:space="1" w:color="auto"/>
          <w:right w:val="single" w:sz="4" w:space="4" w:color="auto"/>
        </w:pBdr>
        <w:shd w:val="clear" w:color="auto" w:fill="D9D9D9"/>
        <w:spacing w:after="120" w:line="360" w:lineRule="auto"/>
        <w:jc w:val="center"/>
        <w:rPr>
          <w:rFonts w:ascii="Arial Narrow" w:hAnsi="Arial Narrow"/>
          <w:b/>
          <w:sz w:val="56"/>
          <w:szCs w:val="56"/>
        </w:rPr>
      </w:pPr>
      <w:r>
        <w:rPr>
          <w:rFonts w:ascii="Arial Narrow" w:hAnsi="Arial Narrow"/>
          <w:b/>
          <w:sz w:val="56"/>
          <w:szCs w:val="56"/>
        </w:rPr>
        <w:t>‘</w:t>
      </w:r>
      <w:r w:rsidRPr="00D7770C">
        <w:rPr>
          <w:rFonts w:ascii="Arial Narrow" w:hAnsi="Arial Narrow"/>
          <w:b/>
          <w:sz w:val="56"/>
          <w:szCs w:val="56"/>
        </w:rPr>
        <w:t>Community &amp; Civil Society at the Heart</w:t>
      </w:r>
      <w:r>
        <w:rPr>
          <w:rFonts w:ascii="Arial Narrow" w:hAnsi="Arial Narrow"/>
          <w:b/>
          <w:sz w:val="56"/>
          <w:szCs w:val="56"/>
        </w:rPr>
        <w:t>’</w:t>
      </w:r>
    </w:p>
    <w:p w:rsidR="000D6316" w:rsidRDefault="000D6316" w:rsidP="009B7093">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Narrow" w:hAnsi="Arial Narrow"/>
          <w:b/>
          <w:sz w:val="32"/>
          <w:szCs w:val="32"/>
        </w:rPr>
      </w:pPr>
      <w:r w:rsidRPr="0050098C">
        <w:rPr>
          <w:rFonts w:ascii="Arial Narrow" w:hAnsi="Arial Narrow"/>
          <w:b/>
          <w:sz w:val="32"/>
          <w:szCs w:val="32"/>
        </w:rPr>
        <w:t xml:space="preserve">Assessing &amp; understanding your organisation’s, or partnership’s, </w:t>
      </w:r>
    </w:p>
    <w:p w:rsidR="000D6316" w:rsidRPr="0050098C" w:rsidRDefault="000D6316" w:rsidP="0050098C">
      <w:pPr>
        <w:pBdr>
          <w:top w:val="single" w:sz="4" w:space="1" w:color="auto"/>
          <w:left w:val="single" w:sz="4" w:space="4" w:color="auto"/>
          <w:bottom w:val="single" w:sz="4" w:space="1" w:color="auto"/>
          <w:right w:val="single" w:sz="4" w:space="4" w:color="auto"/>
        </w:pBdr>
        <w:shd w:val="clear" w:color="auto" w:fill="D9D9D9"/>
        <w:spacing w:after="170" w:line="360" w:lineRule="auto"/>
        <w:jc w:val="center"/>
        <w:rPr>
          <w:rFonts w:ascii="Arial Narrow" w:hAnsi="Arial Narrow"/>
          <w:b/>
          <w:sz w:val="32"/>
          <w:szCs w:val="32"/>
        </w:rPr>
      </w:pPr>
      <w:r w:rsidRPr="0050098C">
        <w:rPr>
          <w:rFonts w:ascii="Arial Narrow" w:hAnsi="Arial Narrow"/>
          <w:b/>
          <w:sz w:val="32"/>
          <w:szCs w:val="32"/>
        </w:rPr>
        <w:t>current strengths &amp; areas for improvement</w:t>
      </w:r>
    </w:p>
    <w:p w:rsidR="000D6316" w:rsidRPr="00E73EAE" w:rsidRDefault="000D6316" w:rsidP="005B62D8">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Narrow" w:hAnsi="Arial Narrow"/>
          <w:sz w:val="32"/>
          <w:szCs w:val="32"/>
        </w:rPr>
      </w:pPr>
    </w:p>
    <w:p w:rsidR="000D6316" w:rsidRDefault="000D6316">
      <w:pPr>
        <w:rPr>
          <w:rFonts w:ascii="Arial Narrow" w:hAnsi="Arial Narrow"/>
          <w:b/>
          <w:bCs/>
          <w:sz w:val="28"/>
          <w:szCs w:val="28"/>
        </w:rPr>
      </w:pPr>
    </w:p>
    <w:p w:rsidR="000D6316" w:rsidRDefault="000D6316" w:rsidP="005B62D8">
      <w:pPr>
        <w:spacing w:after="40" w:line="360" w:lineRule="auto"/>
        <w:jc w:val="center"/>
        <w:rPr>
          <w:rFonts w:ascii="Arial Narrow" w:hAnsi="Arial Narrow"/>
          <w:b/>
          <w:bCs/>
          <w:i/>
          <w:iCs/>
          <w:sz w:val="32"/>
          <w:szCs w:val="32"/>
        </w:rPr>
      </w:pPr>
    </w:p>
    <w:p w:rsidR="000D6316" w:rsidRPr="005B62D8" w:rsidRDefault="000D6316" w:rsidP="005B62D8">
      <w:pPr>
        <w:spacing w:after="40" w:line="360" w:lineRule="auto"/>
        <w:jc w:val="center"/>
        <w:rPr>
          <w:rFonts w:ascii="Arial Narrow" w:hAnsi="Arial Narrow"/>
          <w:b/>
          <w:bCs/>
          <w:i/>
          <w:iCs/>
          <w:sz w:val="32"/>
          <w:szCs w:val="32"/>
        </w:rPr>
      </w:pPr>
      <w:r w:rsidRPr="005B62D8">
        <w:rPr>
          <w:rFonts w:ascii="Arial Narrow" w:hAnsi="Arial Narrow"/>
          <w:b/>
          <w:bCs/>
          <w:i/>
          <w:iCs/>
          <w:sz w:val="32"/>
          <w:szCs w:val="32"/>
        </w:rPr>
        <w:t>“He who asks the questions cannot avoid the answers”</w:t>
      </w:r>
    </w:p>
    <w:p w:rsidR="000D6316" w:rsidRPr="005B62D8" w:rsidRDefault="000D6316" w:rsidP="005B62D8">
      <w:pPr>
        <w:spacing w:after="170" w:line="360" w:lineRule="auto"/>
        <w:jc w:val="center"/>
        <w:rPr>
          <w:rFonts w:ascii="Arial Narrow" w:hAnsi="Arial Narrow"/>
          <w:sz w:val="24"/>
          <w:szCs w:val="24"/>
        </w:rPr>
      </w:pPr>
      <w:r w:rsidRPr="005B62D8">
        <w:rPr>
          <w:rFonts w:ascii="Arial Narrow" w:hAnsi="Arial Narrow"/>
          <w:sz w:val="24"/>
          <w:szCs w:val="24"/>
        </w:rPr>
        <w:t xml:space="preserve">A </w:t>
      </w:r>
      <w:smartTag w:uri="urn:schemas-microsoft-com:office:smarttags" w:element="country-region">
        <w:smartTag w:uri="urn:schemas-microsoft-com:office:smarttags" w:element="place">
          <w:r w:rsidRPr="005B62D8">
            <w:rPr>
              <w:rFonts w:ascii="Arial Narrow" w:hAnsi="Arial Narrow"/>
              <w:sz w:val="24"/>
              <w:szCs w:val="24"/>
            </w:rPr>
            <w:t>Cameroon</w:t>
          </w:r>
        </w:smartTag>
      </w:smartTag>
      <w:r w:rsidRPr="005B62D8">
        <w:rPr>
          <w:rFonts w:ascii="Arial Narrow" w:hAnsi="Arial Narrow"/>
          <w:sz w:val="24"/>
          <w:szCs w:val="24"/>
        </w:rPr>
        <w:t xml:space="preserve"> proverb!</w:t>
      </w:r>
    </w:p>
    <w:p w:rsidR="000D6316" w:rsidRDefault="000D6316">
      <w:pPr>
        <w:rPr>
          <w:rFonts w:ascii="Arial Narrow" w:hAnsi="Arial Narrow"/>
          <w:b/>
          <w:bCs/>
          <w:sz w:val="28"/>
          <w:szCs w:val="28"/>
        </w:rPr>
      </w:pPr>
    </w:p>
    <w:p w:rsidR="000D6316" w:rsidRDefault="000D6316">
      <w:pPr>
        <w:rPr>
          <w:rFonts w:ascii="Arial Narrow" w:hAnsi="Arial Narrow"/>
          <w:b/>
          <w:bCs/>
          <w:sz w:val="28"/>
          <w:szCs w:val="28"/>
        </w:rPr>
      </w:pPr>
    </w:p>
    <w:p w:rsidR="000D6316" w:rsidRDefault="000D6316">
      <w:pPr>
        <w:rPr>
          <w:rFonts w:ascii="Arial Narrow" w:hAnsi="Arial Narrow"/>
          <w:b/>
          <w:bCs/>
          <w:sz w:val="28"/>
          <w:szCs w:val="28"/>
        </w:rPr>
      </w:pPr>
    </w:p>
    <w:p w:rsidR="000D6316" w:rsidRDefault="000D6316">
      <w:pPr>
        <w:rPr>
          <w:rFonts w:ascii="Arial Narrow" w:hAnsi="Arial Narrow"/>
          <w:b/>
          <w:bCs/>
          <w:sz w:val="28"/>
          <w:szCs w:val="28"/>
        </w:rPr>
      </w:pPr>
    </w:p>
    <w:p w:rsidR="000D6316" w:rsidRDefault="000D6316">
      <w:pPr>
        <w:rPr>
          <w:rFonts w:ascii="Arial Narrow" w:hAnsi="Arial Narrow"/>
          <w:b/>
          <w:bCs/>
          <w:sz w:val="28"/>
          <w:szCs w:val="28"/>
        </w:rPr>
      </w:pPr>
    </w:p>
    <w:p w:rsidR="000D6316" w:rsidRPr="006404A7" w:rsidRDefault="000D6316" w:rsidP="0056517C">
      <w:pPr>
        <w:jc w:val="center"/>
        <w:rPr>
          <w:rFonts w:ascii="Arial Narrow" w:hAnsi="Arial Narrow"/>
          <w:sz w:val="24"/>
          <w:szCs w:val="24"/>
        </w:rPr>
      </w:pPr>
      <w:r>
        <w:rPr>
          <w:rFonts w:ascii="Arial Narrow" w:hAnsi="Arial Narrow"/>
          <w:sz w:val="24"/>
          <w:szCs w:val="24"/>
        </w:rPr>
        <w:t>Version 2 – July</w:t>
      </w:r>
      <w:r w:rsidRPr="006404A7">
        <w:rPr>
          <w:rFonts w:ascii="Arial Narrow" w:hAnsi="Arial Narrow"/>
          <w:sz w:val="24"/>
          <w:szCs w:val="24"/>
        </w:rPr>
        <w:t xml:space="preserve"> 2011</w:t>
      </w:r>
    </w:p>
    <w:p w:rsidR="000D6316" w:rsidRDefault="000D6316">
      <w:pPr>
        <w:rPr>
          <w:rFonts w:ascii="Arial Narrow" w:hAnsi="Arial Narrow"/>
          <w:b/>
          <w:bCs/>
          <w:sz w:val="28"/>
          <w:szCs w:val="28"/>
        </w:rPr>
      </w:pPr>
    </w:p>
    <w:p w:rsidR="000D6316" w:rsidRPr="009B7093" w:rsidRDefault="000D6316" w:rsidP="009B7093">
      <w:pPr>
        <w:jc w:val="center"/>
        <w:rPr>
          <w:rFonts w:ascii="Arial Narrow" w:hAnsi="Arial Narrow"/>
          <w:b/>
          <w:bCs/>
          <w:sz w:val="28"/>
          <w:szCs w:val="28"/>
        </w:rPr>
      </w:pPr>
      <w:r w:rsidRPr="00136428">
        <w:rPr>
          <w:b/>
          <w:noProof/>
          <w:sz w:val="40"/>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5.5pt">
            <v:imagedata r:id="rId7" o:title=""/>
          </v:shape>
        </w:pict>
      </w:r>
      <w:r>
        <w:rPr>
          <w:rFonts w:ascii="Arial Narrow" w:hAnsi="Arial Narrow"/>
          <w:b/>
          <w:bCs/>
          <w:color w:val="FF0000"/>
          <w:sz w:val="28"/>
          <w:szCs w:val="28"/>
        </w:rPr>
        <w:br w:type="page"/>
      </w:r>
    </w:p>
    <w:p w:rsidR="000D6316" w:rsidRPr="008977B0" w:rsidRDefault="000D6316" w:rsidP="00F95D4F">
      <w:pPr>
        <w:spacing w:after="120" w:line="360" w:lineRule="auto"/>
        <w:rPr>
          <w:rFonts w:ascii="Arial Narrow" w:hAnsi="Arial Narrow"/>
        </w:rPr>
      </w:pPr>
      <w:r>
        <w:rPr>
          <w:noProof/>
          <w:lang w:val="en-US"/>
        </w:rPr>
        <w:pict>
          <v:rect id="_x0000_s1026" style="position:absolute;margin-left:376.1pt;margin-top:-53.4pt;width:115.2pt;height:78.3pt;z-index:251658240" stroked="f">
            <v:textbox style="mso-next-textbox:#_x0000_s1026">
              <w:txbxContent>
                <w:p w:rsidR="000D6316" w:rsidRDefault="000D6316">
                  <w:r w:rsidRPr="00136428">
                    <w:rPr>
                      <w:noProof/>
                      <w:lang w:val="en-US"/>
                    </w:rPr>
                    <w:pict>
                      <v:shape id="Picture 1" o:spid="_x0000_i1027" type="#_x0000_t75" style="width:95.25pt;height:63pt;visibility:visible">
                        <v:imagedata r:id="rId8" o:title=""/>
                      </v:shape>
                    </w:pict>
                  </w:r>
                </w:p>
              </w:txbxContent>
            </v:textbox>
          </v:rect>
        </w:pict>
      </w:r>
      <w:bookmarkStart w:id="1" w:name="Diagnostic_Tool"/>
      <w:bookmarkStart w:id="2" w:name="CSIT_Benchmark"/>
      <w:bookmarkEnd w:id="0"/>
      <w:bookmarkEnd w:id="1"/>
      <w:bookmarkEnd w:id="2"/>
      <w:r>
        <w:rPr>
          <w:rFonts w:ascii="Arial Narrow" w:hAnsi="Arial Narrow"/>
          <w:b/>
          <w:bCs/>
          <w:sz w:val="24"/>
          <w:szCs w:val="24"/>
        </w:rPr>
        <w:t>Introduction</w:t>
      </w:r>
    </w:p>
    <w:p w:rsidR="000D6316" w:rsidRDefault="000D6316" w:rsidP="008977B0">
      <w:pPr>
        <w:spacing w:after="170" w:line="360" w:lineRule="auto"/>
        <w:jc w:val="both"/>
        <w:rPr>
          <w:rFonts w:ascii="Arial Narrow" w:hAnsi="Arial Narrow"/>
          <w:bCs/>
        </w:rPr>
      </w:pPr>
      <w:r>
        <w:rPr>
          <w:rFonts w:ascii="Arial Narrow" w:hAnsi="Arial Narrow"/>
          <w:bCs/>
        </w:rPr>
        <w:t xml:space="preserve">The </w:t>
      </w:r>
      <w:r>
        <w:rPr>
          <w:rFonts w:ascii="Arial Narrow" w:hAnsi="Arial Narrow"/>
          <w:bCs/>
          <w:i/>
          <w:iCs/>
        </w:rPr>
        <w:t>Red</w:t>
      </w:r>
      <w:r>
        <w:rPr>
          <w:rFonts w:ascii="Arial Narrow" w:hAnsi="Arial Narrow"/>
          <w:bCs/>
        </w:rPr>
        <w:t xml:space="preserve"> </w:t>
      </w:r>
      <w:r>
        <w:rPr>
          <w:rFonts w:ascii="Arial Narrow" w:hAnsi="Arial Narrow"/>
          <w:bCs/>
          <w:i/>
          <w:iCs/>
        </w:rPr>
        <w:t>Thread</w:t>
      </w:r>
      <w:r>
        <w:rPr>
          <w:rFonts w:ascii="Arial Narrow" w:hAnsi="Arial Narrow"/>
          <w:bCs/>
        </w:rPr>
        <w:t xml:space="preserve"> Self-Assessment tools enable you to focus on one or more </w:t>
      </w:r>
      <w:r>
        <w:rPr>
          <w:rFonts w:ascii="Arial Narrow" w:hAnsi="Arial Narrow"/>
          <w:bCs/>
          <w:i/>
          <w:iCs/>
        </w:rPr>
        <w:t>threads</w:t>
      </w:r>
      <w:r>
        <w:rPr>
          <w:rFonts w:ascii="Arial Narrow" w:hAnsi="Arial Narrow"/>
          <w:bCs/>
        </w:rPr>
        <w:t xml:space="preserve"> running throughout the CSIT Benchmark, which represent vital subjects for the culture, sport, green space &amp; tourism sectors.  The </w:t>
      </w:r>
      <w:r>
        <w:rPr>
          <w:rFonts w:ascii="Arial Narrow" w:hAnsi="Arial Narrow"/>
          <w:bCs/>
          <w:i/>
          <w:iCs/>
        </w:rPr>
        <w:t xml:space="preserve">threads </w:t>
      </w:r>
      <w:r>
        <w:rPr>
          <w:rFonts w:ascii="Arial Narrow" w:hAnsi="Arial Narrow"/>
          <w:bCs/>
        </w:rPr>
        <w:t xml:space="preserve">are based on the </w:t>
      </w:r>
      <w:r>
        <w:rPr>
          <w:rFonts w:ascii="Arial Narrow" w:hAnsi="Arial Narrow"/>
          <w:bCs/>
          <w:i/>
          <w:iCs/>
        </w:rPr>
        <w:t>Vision</w:t>
      </w:r>
      <w:r>
        <w:rPr>
          <w:rFonts w:ascii="Arial Narrow" w:hAnsi="Arial Narrow"/>
          <w:bCs/>
        </w:rPr>
        <w:t xml:space="preserve"> for </w:t>
      </w:r>
      <w:r>
        <w:rPr>
          <w:rFonts w:ascii="Arial Narrow" w:hAnsi="Arial Narrow"/>
          <w:bCs/>
          <w:i/>
          <w:iCs/>
        </w:rPr>
        <w:t>Excellence</w:t>
      </w:r>
      <w:r>
        <w:rPr>
          <w:rFonts w:ascii="Arial Narrow" w:hAnsi="Arial Narrow"/>
          <w:bCs/>
        </w:rPr>
        <w:t xml:space="preserve"> shown in Document Two, and contain ‘key features’ from the CSIT</w:t>
      </w:r>
      <w:r>
        <w:rPr>
          <w:rStyle w:val="FootnoteReference"/>
          <w:rFonts w:ascii="Arial Narrow" w:hAnsi="Arial Narrow"/>
          <w:bCs/>
        </w:rPr>
        <w:footnoteReference w:id="1"/>
      </w:r>
      <w:r>
        <w:rPr>
          <w:rFonts w:ascii="Arial Narrow" w:hAnsi="Arial Narrow"/>
          <w:bCs/>
        </w:rPr>
        <w:t xml:space="preserve"> Benchmark.</w:t>
      </w:r>
    </w:p>
    <w:p w:rsidR="000D6316" w:rsidRDefault="000D6316" w:rsidP="00F95D4F">
      <w:pPr>
        <w:spacing w:after="120" w:line="360" w:lineRule="auto"/>
        <w:jc w:val="both"/>
        <w:rPr>
          <w:rFonts w:ascii="Arial Narrow" w:hAnsi="Arial Narrow"/>
          <w:b/>
          <w:sz w:val="24"/>
          <w:szCs w:val="24"/>
        </w:rPr>
      </w:pPr>
      <w:r>
        <w:rPr>
          <w:rFonts w:ascii="Arial Narrow" w:hAnsi="Arial Narrow"/>
          <w:b/>
          <w:sz w:val="24"/>
          <w:szCs w:val="24"/>
        </w:rPr>
        <w:t>What are you working towards by using this ‘Community &amp; Civil Society at the Heart’ Red Thread?</w:t>
      </w:r>
    </w:p>
    <w:p w:rsidR="000D6316" w:rsidRPr="008977B0" w:rsidRDefault="000D6316" w:rsidP="008977B0">
      <w:pPr>
        <w:spacing w:after="170" w:line="360" w:lineRule="auto"/>
        <w:jc w:val="both"/>
        <w:rPr>
          <w:rFonts w:ascii="Arial Narrow" w:hAnsi="Arial Narrow"/>
          <w:bCs/>
          <w:i/>
          <w:iCs/>
        </w:rPr>
      </w:pPr>
      <w:r w:rsidRPr="008977B0">
        <w:rPr>
          <w:rFonts w:ascii="Arial Narrow" w:hAnsi="Arial Narrow"/>
          <w:bCs/>
          <w:i/>
          <w:iCs/>
        </w:rPr>
        <w:t>Excellent organisations understand &amp; respond to the needs &amp; expectations of all parts of the community, put the community at the heart of the service, build capacity within civil society organisations and deliver the services in partnership with the community bodies &amp; volunteers.</w:t>
      </w:r>
    </w:p>
    <w:p w:rsidR="000D6316" w:rsidRDefault="000D6316" w:rsidP="00F95D4F">
      <w:pPr>
        <w:spacing w:after="120" w:line="360" w:lineRule="auto"/>
        <w:jc w:val="both"/>
        <w:rPr>
          <w:rFonts w:ascii="Arial Narrow" w:hAnsi="Arial Narrow"/>
          <w:b/>
          <w:sz w:val="24"/>
          <w:szCs w:val="24"/>
        </w:rPr>
      </w:pPr>
      <w:r>
        <w:rPr>
          <w:rFonts w:ascii="Arial Narrow" w:hAnsi="Arial Narrow"/>
          <w:b/>
          <w:sz w:val="24"/>
          <w:szCs w:val="24"/>
        </w:rPr>
        <w:t>Self-Assessment method</w:t>
      </w:r>
    </w:p>
    <w:p w:rsidR="000D6316" w:rsidRDefault="000D6316" w:rsidP="008977B0">
      <w:pPr>
        <w:pStyle w:val="BodyText2"/>
        <w:spacing w:after="80" w:line="360" w:lineRule="auto"/>
        <w:jc w:val="both"/>
        <w:rPr>
          <w:rFonts w:ascii="Arial Narrow" w:hAnsi="Arial Narrow"/>
          <w:b w:val="0"/>
        </w:rPr>
      </w:pPr>
      <w:r>
        <w:rPr>
          <w:rFonts w:ascii="Arial Narrow" w:hAnsi="Arial Narrow"/>
          <w:b w:val="0"/>
        </w:rPr>
        <w:t>The ‘Community &amp; Civil Society at the Heart’ Self-Assessment can be conducted by a single organisation or an existing partnership (which will help to explore the opportunities arising from collaborative working).  The organisation or partnership should establish a cross-functional Self-Assessment Team, responsible for reaching consensus on current strengths &amp; areas for improvement and planning improvement projects.  This should take approximately one day.</w:t>
      </w:r>
    </w:p>
    <w:p w:rsidR="000D6316" w:rsidRDefault="000D6316" w:rsidP="008977B0">
      <w:pPr>
        <w:pStyle w:val="BodyText2"/>
        <w:spacing w:after="80" w:line="360" w:lineRule="auto"/>
        <w:jc w:val="both"/>
        <w:rPr>
          <w:rFonts w:ascii="Arial Narrow" w:hAnsi="Arial Narrow"/>
          <w:b w:val="0"/>
        </w:rPr>
      </w:pPr>
      <w:r>
        <w:rPr>
          <w:rFonts w:ascii="Arial Narrow" w:hAnsi="Arial Narrow"/>
          <w:b w:val="0"/>
        </w:rPr>
        <w:t>The following process is recommended (adjust this to suit your specific needs &amp; style – it is your Self-Assessment!):</w:t>
      </w:r>
    </w:p>
    <w:p w:rsidR="000D6316" w:rsidRDefault="000D6316" w:rsidP="008977B0">
      <w:pPr>
        <w:pStyle w:val="BodyText2"/>
        <w:numPr>
          <w:ilvl w:val="0"/>
          <w:numId w:val="51"/>
        </w:numPr>
        <w:spacing w:after="80" w:line="360" w:lineRule="auto"/>
        <w:ind w:left="567" w:hanging="567"/>
        <w:jc w:val="both"/>
        <w:rPr>
          <w:rFonts w:ascii="Arial Narrow" w:hAnsi="Arial Narrow"/>
          <w:b w:val="0"/>
        </w:rPr>
      </w:pPr>
      <w:r>
        <w:rPr>
          <w:rFonts w:ascii="Arial Narrow" w:hAnsi="Arial Narrow"/>
          <w:b w:val="0"/>
        </w:rPr>
        <w:t>Take one section at a time (e.g. ‘High-level leadership’, etc)</w:t>
      </w:r>
    </w:p>
    <w:p w:rsidR="000D6316" w:rsidRDefault="000D6316" w:rsidP="008977B0">
      <w:pPr>
        <w:pStyle w:val="BodyText2"/>
        <w:numPr>
          <w:ilvl w:val="0"/>
          <w:numId w:val="51"/>
        </w:numPr>
        <w:spacing w:line="360" w:lineRule="auto"/>
        <w:ind w:left="567" w:hanging="567"/>
        <w:jc w:val="both"/>
        <w:rPr>
          <w:rFonts w:ascii="Arial Narrow" w:hAnsi="Arial Narrow"/>
          <w:b w:val="0"/>
        </w:rPr>
      </w:pPr>
      <w:r>
        <w:rPr>
          <w:rFonts w:ascii="Arial Narrow" w:hAnsi="Arial Narrow"/>
          <w:b w:val="0"/>
        </w:rPr>
        <w:t>Individually (i.e. each Self-Assessment Team member by themselves) consider the ‘key features’ shown on the Self-Assessment Questionnaire, reading the words carefully, and decide which of the following statements best reflects the organisation or partnership’s current progress for each key ‘feature’:</w:t>
      </w:r>
    </w:p>
    <w:p w:rsidR="000D6316" w:rsidRDefault="000D6316" w:rsidP="008977B0">
      <w:pPr>
        <w:spacing w:line="360" w:lineRule="auto"/>
        <w:ind w:firstLine="567"/>
        <w:jc w:val="both"/>
        <w:rPr>
          <w:rFonts w:ascii="Arial Narrow" w:hAnsi="Arial Narrow"/>
          <w:b/>
        </w:rPr>
      </w:pPr>
      <w:r>
        <w:rPr>
          <w:rFonts w:ascii="Arial Narrow" w:hAnsi="Arial Narrow"/>
          <w:b/>
        </w:rPr>
        <w:t>a = Not yet</w:t>
      </w:r>
    </w:p>
    <w:p w:rsidR="000D6316" w:rsidRDefault="000D6316" w:rsidP="008977B0">
      <w:pPr>
        <w:spacing w:line="360" w:lineRule="auto"/>
        <w:ind w:firstLine="567"/>
        <w:jc w:val="both"/>
        <w:rPr>
          <w:rFonts w:ascii="Arial Narrow" w:hAnsi="Arial Narrow"/>
          <w:b/>
        </w:rPr>
      </w:pPr>
      <w:r>
        <w:rPr>
          <w:rFonts w:ascii="Arial Narrow" w:hAnsi="Arial Narrow"/>
          <w:b/>
        </w:rPr>
        <w:t>b = We are in the early stages of developing this</w:t>
      </w:r>
    </w:p>
    <w:p w:rsidR="000D6316" w:rsidRDefault="000D6316" w:rsidP="008977B0">
      <w:pPr>
        <w:spacing w:line="360" w:lineRule="auto"/>
        <w:ind w:firstLine="567"/>
        <w:jc w:val="both"/>
        <w:rPr>
          <w:rFonts w:ascii="Arial Narrow" w:hAnsi="Arial Narrow"/>
          <w:b/>
        </w:rPr>
      </w:pPr>
      <w:r>
        <w:rPr>
          <w:rFonts w:ascii="Arial Narrow" w:hAnsi="Arial Narrow"/>
          <w:b/>
        </w:rPr>
        <w:t>c = We partly do this</w:t>
      </w:r>
    </w:p>
    <w:p w:rsidR="000D6316" w:rsidRDefault="000D6316" w:rsidP="008977B0">
      <w:pPr>
        <w:spacing w:line="360" w:lineRule="auto"/>
        <w:ind w:firstLine="567"/>
        <w:jc w:val="both"/>
        <w:rPr>
          <w:rFonts w:ascii="Arial Narrow" w:hAnsi="Arial Narrow"/>
          <w:b/>
        </w:rPr>
      </w:pPr>
      <w:r>
        <w:rPr>
          <w:rFonts w:ascii="Arial Narrow" w:hAnsi="Arial Narrow"/>
          <w:b/>
        </w:rPr>
        <w:t>d = We do all of this, most of the time</w:t>
      </w:r>
    </w:p>
    <w:p w:rsidR="000D6316" w:rsidRDefault="000D6316" w:rsidP="008977B0">
      <w:pPr>
        <w:spacing w:line="360" w:lineRule="auto"/>
        <w:ind w:firstLine="567"/>
        <w:jc w:val="both"/>
        <w:rPr>
          <w:rFonts w:ascii="Arial Narrow" w:hAnsi="Arial Narrow"/>
          <w:b/>
        </w:rPr>
      </w:pPr>
      <w:r>
        <w:rPr>
          <w:rFonts w:ascii="Arial Narrow" w:hAnsi="Arial Narrow"/>
          <w:b/>
        </w:rPr>
        <w:t>e = We have been doing all of this for a few years - we have assessed &amp; refined our behaviour in this area</w:t>
      </w:r>
    </w:p>
    <w:p w:rsidR="000D6316" w:rsidRDefault="000D6316" w:rsidP="008977B0">
      <w:pPr>
        <w:spacing w:after="80" w:line="360" w:lineRule="auto"/>
        <w:ind w:firstLine="567"/>
        <w:jc w:val="both"/>
        <w:rPr>
          <w:rFonts w:ascii="Arial Narrow" w:hAnsi="Arial Narrow"/>
        </w:rPr>
      </w:pPr>
      <w:r>
        <w:rPr>
          <w:rFonts w:ascii="Arial Narrow" w:hAnsi="Arial Narrow"/>
        </w:rPr>
        <w:t>Shade or tick the appropriate box.</w:t>
      </w:r>
    </w:p>
    <w:p w:rsidR="000D6316" w:rsidRDefault="000D6316" w:rsidP="008977B0">
      <w:pPr>
        <w:pStyle w:val="ListParagraph"/>
        <w:numPr>
          <w:ilvl w:val="0"/>
          <w:numId w:val="51"/>
        </w:numPr>
        <w:spacing w:after="80" w:line="360" w:lineRule="auto"/>
        <w:ind w:left="567" w:hanging="567"/>
        <w:jc w:val="both"/>
        <w:rPr>
          <w:rFonts w:ascii="Arial Narrow" w:hAnsi="Arial Narrow"/>
        </w:rPr>
      </w:pPr>
      <w:r>
        <w:rPr>
          <w:rFonts w:ascii="Arial Narrow" w:hAnsi="Arial Narrow"/>
        </w:rPr>
        <w:t>When everyone has completed this for the section, discuss your perceptions and reach a team consensus on ratings, strengths &amp; areas for improvement (focus the discussions on the disparities)</w:t>
      </w:r>
    </w:p>
    <w:p w:rsidR="000D6316" w:rsidRDefault="000D6316" w:rsidP="008977B0">
      <w:pPr>
        <w:pStyle w:val="ListParagraph"/>
        <w:numPr>
          <w:ilvl w:val="0"/>
          <w:numId w:val="51"/>
        </w:numPr>
        <w:spacing w:after="80" w:line="360" w:lineRule="auto"/>
        <w:ind w:left="567" w:hanging="567"/>
        <w:jc w:val="both"/>
        <w:rPr>
          <w:rFonts w:ascii="Arial Narrow" w:hAnsi="Arial Narrow"/>
        </w:rPr>
      </w:pPr>
      <w:r>
        <w:rPr>
          <w:rFonts w:ascii="Arial Narrow" w:hAnsi="Arial Narrow"/>
        </w:rPr>
        <w:t>Move on to the next section and repeat the process</w:t>
      </w:r>
    </w:p>
    <w:p w:rsidR="000D6316" w:rsidRDefault="000D6316" w:rsidP="008977B0">
      <w:pPr>
        <w:pStyle w:val="ListParagraph"/>
        <w:numPr>
          <w:ilvl w:val="0"/>
          <w:numId w:val="51"/>
        </w:numPr>
        <w:spacing w:line="360" w:lineRule="auto"/>
        <w:ind w:left="567" w:hanging="567"/>
        <w:jc w:val="both"/>
        <w:rPr>
          <w:rFonts w:ascii="Arial Narrow" w:hAnsi="Arial Narrow"/>
        </w:rPr>
      </w:pPr>
      <w:r>
        <w:rPr>
          <w:rFonts w:ascii="Arial Narrow" w:hAnsi="Arial Narrow"/>
        </w:rPr>
        <w:t>When you have completed this, review your Self-Assessment and discuss &amp; agree the following:</w:t>
      </w:r>
    </w:p>
    <w:p w:rsidR="000D6316" w:rsidRDefault="000D6316" w:rsidP="008977B0">
      <w:pPr>
        <w:pStyle w:val="BodyTextIndent2"/>
        <w:spacing w:after="0" w:line="360" w:lineRule="auto"/>
        <w:ind w:left="0" w:firstLine="567"/>
        <w:jc w:val="both"/>
        <w:rPr>
          <w:rFonts w:ascii="Arial Narrow" w:hAnsi="Arial Narrow"/>
          <w:b/>
        </w:rPr>
      </w:pPr>
      <w:r>
        <w:rPr>
          <w:rFonts w:ascii="Arial Narrow" w:hAnsi="Arial Narrow"/>
          <w:b/>
        </w:rPr>
        <w:t>What are the most significant areas for improvement?</w:t>
      </w:r>
    </w:p>
    <w:p w:rsidR="000D6316" w:rsidRDefault="000D6316" w:rsidP="008977B0">
      <w:pPr>
        <w:pStyle w:val="BodyTextIndent2"/>
        <w:spacing w:after="0" w:line="360" w:lineRule="auto"/>
        <w:ind w:left="0" w:firstLine="567"/>
        <w:jc w:val="both"/>
        <w:rPr>
          <w:rFonts w:ascii="Arial Narrow" w:hAnsi="Arial Narrow"/>
          <w:b/>
        </w:rPr>
      </w:pPr>
      <w:r>
        <w:rPr>
          <w:rFonts w:ascii="Arial Narrow" w:hAnsi="Arial Narrow"/>
          <w:b/>
        </w:rPr>
        <w:t>What themes run through your Self-Assessment (‘golden threads’ &amp; ‘fault lines’)?</w:t>
      </w:r>
    </w:p>
    <w:p w:rsidR="000D6316" w:rsidRDefault="000D6316" w:rsidP="008977B0">
      <w:pPr>
        <w:pStyle w:val="BodyTextIndent2"/>
        <w:spacing w:after="170" w:line="360" w:lineRule="auto"/>
        <w:ind w:left="0" w:firstLine="567"/>
        <w:jc w:val="both"/>
        <w:rPr>
          <w:rFonts w:ascii="Arial Narrow" w:hAnsi="Arial Narrow"/>
          <w:b/>
        </w:rPr>
      </w:pPr>
      <w:r>
        <w:rPr>
          <w:rFonts w:ascii="Arial Narrow" w:hAnsi="Arial Narrow"/>
          <w:b/>
        </w:rPr>
        <w:t>What are the few underlying causes of most of the areas for improvement?</w:t>
      </w:r>
    </w:p>
    <w:p w:rsidR="000D6316" w:rsidRDefault="000D6316" w:rsidP="008977B0">
      <w:pPr>
        <w:pStyle w:val="BodyTextIndent2"/>
        <w:spacing w:after="0" w:line="360" w:lineRule="auto"/>
        <w:ind w:left="0"/>
        <w:jc w:val="both"/>
        <w:rPr>
          <w:rFonts w:ascii="Arial Narrow" w:hAnsi="Arial Narrow"/>
          <w:b/>
          <w:bCs/>
          <w:color w:val="FF0000"/>
          <w:u w:val="single"/>
        </w:rPr>
      </w:pPr>
      <w:r>
        <w:rPr>
          <w:rFonts w:ascii="Arial Narrow" w:hAnsi="Arial Narrow"/>
          <w:b/>
          <w:bCs/>
          <w:color w:val="FF0000"/>
          <w:u w:val="single"/>
        </w:rPr>
        <w:t>Health Warning!</w:t>
      </w:r>
    </w:p>
    <w:p w:rsidR="000D6316" w:rsidRDefault="000D6316" w:rsidP="0037692B">
      <w:pPr>
        <w:pStyle w:val="BodyTextIndent2"/>
        <w:spacing w:after="170" w:line="360" w:lineRule="auto"/>
        <w:ind w:left="0"/>
        <w:jc w:val="both"/>
        <w:rPr>
          <w:rFonts w:ascii="Arial Narrow" w:hAnsi="Arial Narrow"/>
          <w:b/>
          <w:bCs/>
          <w:color w:val="FF0000"/>
        </w:rPr>
      </w:pPr>
      <w:r>
        <w:rPr>
          <w:rFonts w:ascii="Arial Narrow" w:hAnsi="Arial Narrow"/>
          <w:b/>
          <w:bCs/>
          <w:color w:val="FF0000"/>
        </w:rPr>
        <w:t>Remember that self-assessment is not a competition, a points-scoring exercise, a ‘blame game’ or a way to improve your image; it is merely an exercise to help you to agree priorities for improvement.</w:t>
      </w:r>
      <w:bookmarkStart w:id="3" w:name="Red_Thread"/>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088"/>
        <w:gridCol w:w="425"/>
        <w:gridCol w:w="425"/>
        <w:gridCol w:w="426"/>
        <w:gridCol w:w="425"/>
        <w:gridCol w:w="390"/>
      </w:tblGrid>
      <w:tr w:rsidR="000D6316" w:rsidTr="00A21F56">
        <w:trPr>
          <w:tblHeader/>
        </w:trPr>
        <w:tc>
          <w:tcPr>
            <w:tcW w:w="567" w:type="dxa"/>
            <w:shd w:val="clear" w:color="auto" w:fill="D9D9D9"/>
          </w:tcPr>
          <w:p w:rsidR="000D6316" w:rsidRPr="00A21F56" w:rsidRDefault="000D6316" w:rsidP="00A21F56">
            <w:pPr>
              <w:pStyle w:val="BodyText2"/>
              <w:spacing w:before="40" w:after="40" w:line="300" w:lineRule="auto"/>
              <w:jc w:val="both"/>
              <w:rPr>
                <w:rFonts w:ascii="Arial Narrow" w:hAnsi="Arial Narrow"/>
                <w:bCs w:val="0"/>
                <w:sz w:val="20"/>
                <w:szCs w:val="20"/>
              </w:rPr>
            </w:pPr>
            <w:r w:rsidRPr="00A21F56">
              <w:rPr>
                <w:rFonts w:ascii="Arial Narrow" w:hAnsi="Arial Narrow"/>
                <w:bCs w:val="0"/>
                <w:sz w:val="20"/>
                <w:szCs w:val="20"/>
              </w:rPr>
              <w:t>Ref</w:t>
            </w:r>
          </w:p>
        </w:tc>
        <w:tc>
          <w:tcPr>
            <w:tcW w:w="7088" w:type="dxa"/>
            <w:shd w:val="clear" w:color="auto" w:fill="D9D9D9"/>
          </w:tcPr>
          <w:p w:rsidR="000D6316" w:rsidRPr="00A21F56" w:rsidRDefault="000D6316" w:rsidP="00A21F56">
            <w:pPr>
              <w:pStyle w:val="BodyText2"/>
              <w:spacing w:before="40" w:after="40" w:line="300" w:lineRule="auto"/>
              <w:jc w:val="both"/>
              <w:rPr>
                <w:rFonts w:ascii="Arial Narrow" w:hAnsi="Arial Narrow"/>
                <w:bCs w:val="0"/>
                <w:sz w:val="20"/>
                <w:szCs w:val="20"/>
              </w:rPr>
            </w:pPr>
            <w:r w:rsidRPr="00A21F56">
              <w:rPr>
                <w:rFonts w:ascii="Arial Narrow" w:hAnsi="Arial Narrow"/>
                <w:bCs w:val="0"/>
                <w:sz w:val="20"/>
                <w:szCs w:val="20"/>
              </w:rPr>
              <w:t>Key Feature</w:t>
            </w:r>
          </w:p>
        </w:tc>
        <w:tc>
          <w:tcPr>
            <w:tcW w:w="2091" w:type="dxa"/>
            <w:gridSpan w:val="5"/>
            <w:shd w:val="clear" w:color="auto" w:fill="D9D9D9"/>
          </w:tcPr>
          <w:p w:rsidR="000D6316" w:rsidRPr="00A21F56" w:rsidRDefault="000D6316" w:rsidP="00A21F56">
            <w:pPr>
              <w:pStyle w:val="BodyText2"/>
              <w:spacing w:before="40" w:after="40" w:line="300" w:lineRule="auto"/>
              <w:rPr>
                <w:rFonts w:ascii="Arial Narrow" w:hAnsi="Arial Narrow"/>
                <w:bCs w:val="0"/>
                <w:sz w:val="20"/>
                <w:szCs w:val="20"/>
              </w:rPr>
            </w:pPr>
            <w:r w:rsidRPr="00A21F56">
              <w:rPr>
                <w:rFonts w:ascii="Arial Narrow" w:hAnsi="Arial Narrow"/>
                <w:bCs w:val="0"/>
                <w:sz w:val="20"/>
                <w:szCs w:val="20"/>
              </w:rPr>
              <w:t>Tick the appropriate box</w:t>
            </w:r>
          </w:p>
        </w:tc>
      </w:tr>
      <w:tr w:rsidR="000D6316" w:rsidTr="00A21F56">
        <w:tc>
          <w:tcPr>
            <w:tcW w:w="9746" w:type="dxa"/>
            <w:gridSpan w:val="7"/>
          </w:tcPr>
          <w:p w:rsidR="000D6316" w:rsidRPr="00A21F56" w:rsidRDefault="000D6316" w:rsidP="00A21F56">
            <w:pPr>
              <w:spacing w:before="40" w:after="40" w:line="300" w:lineRule="auto"/>
              <w:jc w:val="both"/>
              <w:rPr>
                <w:rFonts w:ascii="Arial Narrow" w:hAnsi="Arial Narrow" w:cs="Arial Narrow"/>
                <w:b/>
                <w:bCs/>
              </w:rPr>
            </w:pPr>
            <w:r w:rsidRPr="00A21F56">
              <w:rPr>
                <w:rFonts w:ascii="Arial Narrow" w:hAnsi="Arial Narrow" w:cs="Arial Narrow"/>
                <w:b/>
                <w:bCs/>
              </w:rPr>
              <w:t>High-level leadership</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1</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Leadership understand that meeting the needs of the community is the reason for the existence of the service and communicate this with all staff &amp; partners</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2</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Leaders understand how the services could benefit the community (the outcomes)</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3</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Leaders understand that the service will not achieve the required outcomes if customers are not (at least) satisfied with service delivery, and communicate this with staff &amp; partners</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4</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Leaders create &amp; communicate a clear &amp; compelling vision on behalf of the community</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5</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Leaders recognise, endorse &amp; promote the distinctive value of community bodies &amp; volunteers</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6</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sz w:val="20"/>
                <w:szCs w:val="20"/>
                <w:lang w:eastAsia="en-GB"/>
              </w:rPr>
              <w:t>Leaders develop the capacity, mind-set &amp; skills to play the roles of honest broker, facilitator, coach, enabler, advisor &amp; challenger of civil society organisations &amp; consortia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9746" w:type="dxa"/>
            <w:gridSpan w:val="7"/>
          </w:tcPr>
          <w:p w:rsidR="000D6316" w:rsidRPr="00A21F56" w:rsidRDefault="000D6316" w:rsidP="00A21F56">
            <w:pPr>
              <w:pStyle w:val="BodyText2"/>
              <w:spacing w:before="40" w:after="40" w:line="300" w:lineRule="auto"/>
              <w:jc w:val="both"/>
              <w:rPr>
                <w:rFonts w:ascii="Arial Narrow" w:hAnsi="Arial Narrow"/>
                <w:bCs w:val="0"/>
                <w:sz w:val="20"/>
                <w:szCs w:val="20"/>
              </w:rPr>
            </w:pPr>
            <w:r w:rsidRPr="00A21F56">
              <w:rPr>
                <w:rFonts w:ascii="Arial Narrow" w:hAnsi="Arial Narrow"/>
                <w:bCs w:val="0"/>
                <w:sz w:val="20"/>
                <w:szCs w:val="20"/>
              </w:rPr>
              <w:t>Strengths</w:t>
            </w: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tc>
      </w:tr>
      <w:tr w:rsidR="000D6316" w:rsidTr="00A21F56">
        <w:tc>
          <w:tcPr>
            <w:tcW w:w="9746" w:type="dxa"/>
            <w:gridSpan w:val="7"/>
          </w:tcPr>
          <w:p w:rsidR="000D6316" w:rsidRPr="00A21F56" w:rsidRDefault="000D6316" w:rsidP="00A21F56">
            <w:pPr>
              <w:pStyle w:val="BodyText2"/>
              <w:spacing w:before="40" w:after="40" w:line="300" w:lineRule="auto"/>
              <w:jc w:val="both"/>
              <w:rPr>
                <w:rFonts w:ascii="Arial Narrow" w:hAnsi="Arial Narrow"/>
                <w:bCs w:val="0"/>
                <w:sz w:val="20"/>
                <w:szCs w:val="20"/>
              </w:rPr>
            </w:pPr>
            <w:r w:rsidRPr="00A21F56">
              <w:rPr>
                <w:rFonts w:ascii="Arial Narrow" w:hAnsi="Arial Narrow"/>
                <w:bCs w:val="0"/>
                <w:sz w:val="20"/>
                <w:szCs w:val="20"/>
              </w:rPr>
              <w:t>Areas for Improvement</w:t>
            </w: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tc>
      </w:tr>
      <w:tr w:rsidR="000D6316" w:rsidTr="00A21F56">
        <w:tc>
          <w:tcPr>
            <w:tcW w:w="9746" w:type="dxa"/>
            <w:gridSpan w:val="7"/>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b/>
                <w:bCs/>
              </w:rPr>
              <w:t>Putting the needs &amp; expectations of the community at the heart of the services</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7</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Leaders understand &amp; anticipate the present &amp; future needs of the different parts of the community</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8</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People, groups &amp; businesses from all parts of the community are given regular opportunities to express their needs &amp; expectations and input views about the direction of the services &amp; how they might be improved</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9</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The team works with other parts of the organisation and public, commercial &amp; civil society partners to develop a coherent, integrated approach to consulting the community, which avoids duplication &amp; over-consultation</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10</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The organisation develops skills &amp; innovative approaches to enable it to obtain views &amp; ideas from different parts of the community</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11</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The organisation develops the community’s capacity to influence strategy &amp; service development</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12</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Feedback is given to those consulted, both on the results of the consultation and on the actions that were or were not taken</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13</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Strategy is based on the identified the needs &amp; expectations of the community</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14</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Long-term development plans for facilities &amp; public green space are created based on the identified needs &amp; expectations of the community</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15</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The organisation or partnership reviews, develops &amp; extends the service offer in a cyclical manner, based on the needs &amp; interests of the different parts of the community</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16</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The organisation or partnership plans, implements &amp; reviews methods of engaging the community in the services, based on an understanding of what will engage the different parts of the community</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17</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Service delivery is improved based on customer expectations &amp; perceptions of the service</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9746" w:type="dxa"/>
            <w:gridSpan w:val="7"/>
          </w:tcPr>
          <w:p w:rsidR="000D6316" w:rsidRPr="00A21F56" w:rsidRDefault="000D6316" w:rsidP="00A21F56">
            <w:pPr>
              <w:pStyle w:val="BodyText2"/>
              <w:spacing w:before="40" w:after="40" w:line="300" w:lineRule="auto"/>
              <w:jc w:val="both"/>
              <w:rPr>
                <w:rFonts w:ascii="Arial Narrow" w:hAnsi="Arial Narrow"/>
                <w:bCs w:val="0"/>
                <w:sz w:val="20"/>
                <w:szCs w:val="20"/>
              </w:rPr>
            </w:pPr>
            <w:r w:rsidRPr="00A21F56">
              <w:rPr>
                <w:rFonts w:ascii="Arial Narrow" w:hAnsi="Arial Narrow"/>
                <w:bCs w:val="0"/>
                <w:sz w:val="20"/>
                <w:szCs w:val="20"/>
              </w:rPr>
              <w:t>Strengths</w:t>
            </w: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tc>
      </w:tr>
      <w:tr w:rsidR="000D6316" w:rsidTr="00A21F56">
        <w:tc>
          <w:tcPr>
            <w:tcW w:w="9746" w:type="dxa"/>
            <w:gridSpan w:val="7"/>
          </w:tcPr>
          <w:p w:rsidR="000D6316" w:rsidRPr="00A21F56" w:rsidRDefault="000D6316" w:rsidP="00A21F56">
            <w:pPr>
              <w:pStyle w:val="BodyText2"/>
              <w:spacing w:before="40" w:after="40" w:line="300" w:lineRule="auto"/>
              <w:jc w:val="both"/>
              <w:rPr>
                <w:rFonts w:ascii="Arial Narrow" w:hAnsi="Arial Narrow"/>
                <w:bCs w:val="0"/>
                <w:sz w:val="20"/>
                <w:szCs w:val="20"/>
              </w:rPr>
            </w:pPr>
            <w:r w:rsidRPr="00A21F56">
              <w:rPr>
                <w:rFonts w:ascii="Arial Narrow" w:hAnsi="Arial Narrow"/>
                <w:bCs w:val="0"/>
                <w:sz w:val="20"/>
                <w:szCs w:val="20"/>
              </w:rPr>
              <w:t>Areas for Improvement</w:t>
            </w: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tc>
      </w:tr>
      <w:tr w:rsidR="000D6316" w:rsidTr="00A21F56">
        <w:tc>
          <w:tcPr>
            <w:tcW w:w="9746" w:type="dxa"/>
            <w:gridSpan w:val="7"/>
          </w:tcPr>
          <w:p w:rsidR="000D6316" w:rsidRPr="00A21F56" w:rsidRDefault="000D6316" w:rsidP="00A21F56">
            <w:pPr>
              <w:spacing w:before="40" w:after="40" w:line="300" w:lineRule="auto"/>
              <w:jc w:val="both"/>
              <w:rPr>
                <w:rFonts w:ascii="Arial Narrow" w:hAnsi="Arial Narrow"/>
                <w:b/>
                <w:bCs/>
                <w:lang w:eastAsia="en-GB"/>
              </w:rPr>
            </w:pPr>
            <w:r w:rsidRPr="00A21F56">
              <w:rPr>
                <w:rFonts w:ascii="Arial Narrow" w:hAnsi="Arial Narrow"/>
                <w:b/>
                <w:bCs/>
                <w:lang w:eastAsia="en-GB"/>
              </w:rPr>
              <w:t>Building capacity within civil society to develop &amp; deliver the services</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18</w:t>
            </w:r>
          </w:p>
        </w:tc>
        <w:tc>
          <w:tcPr>
            <w:tcW w:w="7088" w:type="dxa"/>
          </w:tcPr>
          <w:p w:rsidR="000D6316" w:rsidRPr="00A21F56" w:rsidRDefault="000D6316" w:rsidP="00A21F56">
            <w:pPr>
              <w:spacing w:before="40" w:after="40" w:line="300" w:lineRule="auto"/>
              <w:jc w:val="both"/>
              <w:rPr>
                <w:rFonts w:ascii="Arial Narrow" w:hAnsi="Arial Narrow"/>
                <w:sz w:val="20"/>
                <w:szCs w:val="20"/>
                <w:lang w:eastAsia="en-GB"/>
              </w:rPr>
            </w:pPr>
            <w:r w:rsidRPr="00A21F56">
              <w:rPr>
                <w:rFonts w:ascii="Arial Narrow" w:hAnsi="Arial Narrow"/>
                <w:sz w:val="20"/>
                <w:szCs w:val="20"/>
                <w:lang w:eastAsia="en-GB"/>
              </w:rPr>
              <w:t xml:space="preserve">Leaders establish &amp; build capacity within civil society organisations of all sizes, consortia &amp; volunteers to develop &amp; deliver the services </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19</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 xml:space="preserve">The organisation develops &amp; maintains understanding of the role &amp; capabilities of civil society organisations &amp; volunteers </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20</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The organisation works to engage civil society organisations in the scope of strategy &amp; the process of developing strategy (making it their strategy)</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21</w:t>
            </w:r>
          </w:p>
        </w:tc>
        <w:tc>
          <w:tcPr>
            <w:tcW w:w="7088" w:type="dxa"/>
          </w:tcPr>
          <w:p w:rsidR="000D6316" w:rsidRPr="00A21F56" w:rsidRDefault="000D6316" w:rsidP="00A21F56">
            <w:pPr>
              <w:spacing w:before="40" w:after="40" w:line="300" w:lineRule="auto"/>
              <w:jc w:val="both"/>
              <w:rPr>
                <w:rFonts w:ascii="Arial Narrow" w:hAnsi="Arial Narrow"/>
                <w:sz w:val="20"/>
                <w:szCs w:val="20"/>
                <w:lang w:eastAsia="en-GB"/>
              </w:rPr>
            </w:pPr>
            <w:r w:rsidRPr="00A21F56">
              <w:rPr>
                <w:rFonts w:ascii="Arial Narrow" w:hAnsi="Arial Narrow"/>
                <w:sz w:val="20"/>
                <w:szCs w:val="20"/>
                <w:lang w:eastAsia="en-GB"/>
              </w:rPr>
              <w:t>The organisation supports, grows &amp; sustains volunteering in culture, sport, green space &amp; tourism (including encouraging &amp; enabling its own staff to volunteer)</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22</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napToGrid w:val="0"/>
                <w:sz w:val="20"/>
                <w:szCs w:val="20"/>
              </w:rPr>
              <w:t>The organisation makes the best use of volunteers in carrying out its functions and applies its people management approaches to the volunteers where appropriate</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23</w:t>
            </w:r>
          </w:p>
        </w:tc>
        <w:tc>
          <w:tcPr>
            <w:tcW w:w="7088" w:type="dxa"/>
          </w:tcPr>
          <w:p w:rsidR="000D6316" w:rsidRPr="00A21F56" w:rsidRDefault="000D6316" w:rsidP="00A21F56">
            <w:pPr>
              <w:spacing w:before="40" w:after="40" w:line="300" w:lineRule="auto"/>
              <w:jc w:val="both"/>
              <w:rPr>
                <w:rFonts w:ascii="Arial Narrow" w:hAnsi="Arial Narrow"/>
                <w:sz w:val="20"/>
                <w:szCs w:val="20"/>
                <w:lang w:eastAsia="en-GB"/>
              </w:rPr>
            </w:pPr>
            <w:r w:rsidRPr="00A21F56">
              <w:rPr>
                <w:rFonts w:ascii="Arial Narrow" w:hAnsi="Arial Narrow"/>
                <w:sz w:val="20"/>
                <w:szCs w:val="20"/>
                <w:lang w:eastAsia="en-GB"/>
              </w:rPr>
              <w:t>The organisation helps civil society organisations of all sizes to benefit from strategic commissioning and other investment opportunities</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24</w:t>
            </w:r>
          </w:p>
        </w:tc>
        <w:tc>
          <w:tcPr>
            <w:tcW w:w="7088" w:type="dxa"/>
          </w:tcPr>
          <w:p w:rsidR="000D6316" w:rsidRPr="00A21F56" w:rsidRDefault="000D6316" w:rsidP="00A21F56">
            <w:pPr>
              <w:spacing w:before="40" w:after="40" w:line="300" w:lineRule="auto"/>
              <w:jc w:val="both"/>
              <w:rPr>
                <w:rFonts w:ascii="Arial Narrow" w:hAnsi="Arial Narrow"/>
                <w:sz w:val="20"/>
                <w:szCs w:val="20"/>
                <w:lang w:eastAsia="en-GB"/>
              </w:rPr>
            </w:pPr>
            <w:r w:rsidRPr="00A21F56">
              <w:rPr>
                <w:rFonts w:ascii="Arial Narrow" w:hAnsi="Arial Narrow" w:cs="Arial"/>
                <w:iCs/>
                <w:sz w:val="20"/>
                <w:szCs w:val="20"/>
              </w:rPr>
              <w:t>The organisation takes opportunities to transfer assets to civil society organisations</w:t>
            </w:r>
            <w:r w:rsidRPr="00A21F56">
              <w:rPr>
                <w:rFonts w:ascii="Arial Narrow" w:hAnsi="Arial Narrow"/>
                <w:sz w:val="20"/>
                <w:szCs w:val="20"/>
                <w:lang w:eastAsia="en-GB"/>
              </w:rPr>
              <w:t xml:space="preserve"> </w:t>
            </w:r>
            <w:r w:rsidRPr="00A21F56">
              <w:rPr>
                <w:rFonts w:ascii="Arial Narrow" w:hAnsi="Arial Narrow" w:cs="Arial"/>
                <w:iCs/>
                <w:sz w:val="20"/>
                <w:szCs w:val="20"/>
              </w:rPr>
              <w:t>where this helps to achieve outcomes</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25</w:t>
            </w:r>
          </w:p>
        </w:tc>
        <w:tc>
          <w:tcPr>
            <w:tcW w:w="7088" w:type="dxa"/>
          </w:tcPr>
          <w:p w:rsidR="000D6316" w:rsidRPr="00A21F56" w:rsidRDefault="000D6316" w:rsidP="00A21F56">
            <w:pPr>
              <w:spacing w:before="40" w:after="40" w:line="300" w:lineRule="auto"/>
              <w:jc w:val="both"/>
              <w:rPr>
                <w:rFonts w:ascii="Arial Narrow" w:hAnsi="Arial Narrow"/>
                <w:sz w:val="20"/>
                <w:szCs w:val="20"/>
                <w:lang w:eastAsia="en-GB"/>
              </w:rPr>
            </w:pPr>
            <w:r w:rsidRPr="00A21F56">
              <w:rPr>
                <w:rFonts w:ascii="Arial Narrow" w:hAnsi="Arial Narrow" w:cs="Arial Narrow"/>
                <w:sz w:val="20"/>
                <w:szCs w:val="20"/>
              </w:rPr>
              <w:t xml:space="preserve">The organisation builds support &amp; influence throughout the community &amp; local businesses </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26</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The organisation supports civil society organisations to communicate &amp; market culture, sport, green space &amp; tourism services</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27</w:t>
            </w:r>
          </w:p>
        </w:tc>
        <w:tc>
          <w:tcPr>
            <w:tcW w:w="7088" w:type="dxa"/>
          </w:tcPr>
          <w:p w:rsidR="000D6316" w:rsidRPr="00A21F56" w:rsidRDefault="000D6316" w:rsidP="00A21F56">
            <w:pPr>
              <w:spacing w:before="40" w:after="40" w:line="300" w:lineRule="auto"/>
              <w:jc w:val="both"/>
              <w:rPr>
                <w:rFonts w:ascii="Arial Narrow" w:hAnsi="Arial Narrow" w:cs="Arial Narrow"/>
                <w:bCs/>
                <w:sz w:val="20"/>
                <w:szCs w:val="20"/>
              </w:rPr>
            </w:pPr>
            <w:r w:rsidRPr="00A21F56">
              <w:rPr>
                <w:rFonts w:ascii="Arial Narrow" w:hAnsi="Arial Narrow" w:cs="Arial Narrow"/>
                <w:bCs/>
                <w:sz w:val="20"/>
                <w:szCs w:val="20"/>
              </w:rPr>
              <w:t>The organisation develops the capability of civil society organisations &amp; volunteers to deliver culture &amp; sport services to a standard which meets &amp; exceeds customer expectations</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9746" w:type="dxa"/>
            <w:gridSpan w:val="7"/>
          </w:tcPr>
          <w:p w:rsidR="000D6316" w:rsidRPr="00A21F56" w:rsidRDefault="000D6316" w:rsidP="00A21F56">
            <w:pPr>
              <w:pStyle w:val="BodyText2"/>
              <w:spacing w:before="40" w:after="40" w:line="300" w:lineRule="auto"/>
              <w:jc w:val="both"/>
              <w:rPr>
                <w:rFonts w:ascii="Arial Narrow" w:hAnsi="Arial Narrow"/>
                <w:bCs w:val="0"/>
                <w:sz w:val="20"/>
                <w:szCs w:val="20"/>
              </w:rPr>
            </w:pPr>
            <w:r w:rsidRPr="00A21F56">
              <w:rPr>
                <w:rFonts w:ascii="Arial Narrow" w:hAnsi="Arial Narrow"/>
                <w:bCs w:val="0"/>
                <w:sz w:val="20"/>
                <w:szCs w:val="20"/>
              </w:rPr>
              <w:t>Strengths</w:t>
            </w: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p w:rsidR="000D6316" w:rsidRPr="00A21F56" w:rsidRDefault="000D6316" w:rsidP="00A21F56">
            <w:pPr>
              <w:pStyle w:val="BodyText2"/>
              <w:spacing w:before="40" w:after="40" w:line="300" w:lineRule="auto"/>
              <w:jc w:val="both"/>
              <w:rPr>
                <w:rFonts w:ascii="Arial Narrow" w:hAnsi="Arial Narrow"/>
                <w:b w:val="0"/>
                <w:sz w:val="20"/>
                <w:szCs w:val="20"/>
              </w:rPr>
            </w:pPr>
          </w:p>
        </w:tc>
      </w:tr>
      <w:tr w:rsidR="000D6316" w:rsidTr="00A21F56">
        <w:tc>
          <w:tcPr>
            <w:tcW w:w="9746" w:type="dxa"/>
            <w:gridSpan w:val="7"/>
          </w:tcPr>
          <w:p w:rsidR="000D6316" w:rsidRPr="00A21F56" w:rsidRDefault="000D6316" w:rsidP="00A21F56">
            <w:pPr>
              <w:pStyle w:val="BodyText2"/>
              <w:spacing w:before="40" w:after="40" w:line="300" w:lineRule="auto"/>
              <w:jc w:val="both"/>
              <w:rPr>
                <w:rFonts w:ascii="Arial Narrow" w:hAnsi="Arial Narrow"/>
                <w:bCs w:val="0"/>
                <w:sz w:val="20"/>
                <w:szCs w:val="20"/>
              </w:rPr>
            </w:pPr>
            <w:r w:rsidRPr="00A21F56">
              <w:rPr>
                <w:rFonts w:ascii="Arial Narrow" w:hAnsi="Arial Narrow"/>
                <w:bCs w:val="0"/>
                <w:sz w:val="20"/>
                <w:szCs w:val="20"/>
              </w:rPr>
              <w:t>Areas for Improvement</w:t>
            </w: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p w:rsidR="000D6316" w:rsidRDefault="000D6316" w:rsidP="00A21F56">
            <w:pPr>
              <w:pStyle w:val="BodyText2"/>
              <w:spacing w:before="40" w:after="40" w:line="300" w:lineRule="auto"/>
              <w:jc w:val="both"/>
              <w:rPr>
                <w:rFonts w:ascii="Arial Narrow" w:hAnsi="Arial Narrow"/>
                <w:bCs w:val="0"/>
                <w:sz w:val="20"/>
                <w:szCs w:val="20"/>
              </w:rPr>
            </w:pPr>
          </w:p>
          <w:p w:rsidR="000D6316" w:rsidRPr="00A21F56" w:rsidRDefault="000D6316" w:rsidP="00A21F56">
            <w:pPr>
              <w:pStyle w:val="BodyText2"/>
              <w:spacing w:before="40" w:after="40" w:line="300" w:lineRule="auto"/>
              <w:jc w:val="both"/>
              <w:rPr>
                <w:rFonts w:ascii="Arial Narrow" w:hAnsi="Arial Narrow"/>
                <w:bCs w:val="0"/>
                <w:sz w:val="20"/>
                <w:szCs w:val="20"/>
              </w:rPr>
            </w:pPr>
          </w:p>
        </w:tc>
      </w:tr>
      <w:tr w:rsidR="000D6316" w:rsidTr="00A21F56">
        <w:tc>
          <w:tcPr>
            <w:tcW w:w="9746" w:type="dxa"/>
            <w:gridSpan w:val="7"/>
          </w:tcPr>
          <w:p w:rsidR="000D6316" w:rsidRPr="00A21F56" w:rsidRDefault="000D6316" w:rsidP="00A21F56">
            <w:pPr>
              <w:spacing w:before="40" w:after="40" w:line="300" w:lineRule="auto"/>
              <w:jc w:val="both"/>
              <w:rPr>
                <w:rFonts w:ascii="Arial Narrow" w:hAnsi="Arial Narrow" w:cs="Arial Narrow"/>
                <w:b/>
                <w:bCs/>
              </w:rPr>
            </w:pPr>
            <w:r w:rsidRPr="00A21F56">
              <w:rPr>
                <w:rFonts w:ascii="Arial Narrow" w:hAnsi="Arial Narrow" w:cs="Arial Narrow"/>
                <w:b/>
                <w:bCs/>
              </w:rPr>
              <w:t>Developing partnership working with civil society organisations to develop &amp; deliver joined-up services</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28</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 xml:space="preserve">The organisation proactively </w:t>
            </w:r>
            <w:r w:rsidRPr="00A21F56">
              <w:rPr>
                <w:rFonts w:ascii="Arial Narrow" w:hAnsi="Arial Narrow"/>
                <w:sz w:val="20"/>
                <w:szCs w:val="20"/>
              </w:rPr>
              <w:t>seeks out strategic, development &amp; delivery partners from civil society</w:t>
            </w:r>
            <w:r w:rsidRPr="00A21F56">
              <w:rPr>
                <w:rFonts w:ascii="Arial Narrow" w:hAnsi="Arial Narrow" w:cs="Arial Narrow"/>
                <w:sz w:val="20"/>
                <w:szCs w:val="20"/>
              </w:rPr>
              <w:t xml:space="preserve"> </w:t>
            </w:r>
            <w:r w:rsidRPr="00A21F56">
              <w:rPr>
                <w:rFonts w:ascii="Arial Narrow" w:hAnsi="Arial Narrow"/>
                <w:sz w:val="20"/>
                <w:szCs w:val="20"/>
              </w:rPr>
              <w:t xml:space="preserve">to help achieve outcomes </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29</w:t>
            </w:r>
          </w:p>
        </w:tc>
        <w:tc>
          <w:tcPr>
            <w:tcW w:w="7088" w:type="dxa"/>
          </w:tcPr>
          <w:p w:rsidR="000D6316" w:rsidRPr="00A21F56" w:rsidRDefault="000D6316" w:rsidP="00A21F56">
            <w:pPr>
              <w:spacing w:before="40" w:after="40" w:line="300" w:lineRule="auto"/>
              <w:jc w:val="both"/>
              <w:rPr>
                <w:rFonts w:ascii="Arial Narrow" w:hAnsi="Arial Narrow"/>
                <w:sz w:val="20"/>
                <w:szCs w:val="20"/>
              </w:rPr>
            </w:pPr>
            <w:r w:rsidRPr="00A21F56">
              <w:rPr>
                <w:rFonts w:ascii="Arial Narrow" w:hAnsi="Arial Narrow"/>
                <w:sz w:val="20"/>
                <w:szCs w:val="20"/>
              </w:rPr>
              <w:t>The organisation develops structured partnerships &amp; consortia, involving civil society organisations, to provide a collaborative approach to</w:t>
            </w:r>
            <w:r w:rsidRPr="00A21F56">
              <w:rPr>
                <w:rFonts w:ascii="Arial Narrow" w:hAnsi="Arial Narrow" w:cs="Arial Narrow"/>
                <w:sz w:val="20"/>
                <w:szCs w:val="20"/>
              </w:rPr>
              <w:t xml:space="preserve"> service provision &amp;</w:t>
            </w:r>
            <w:r w:rsidRPr="00A21F56">
              <w:rPr>
                <w:rFonts w:ascii="Arial Narrow" w:hAnsi="Arial Narrow"/>
                <w:sz w:val="20"/>
                <w:szCs w:val="20"/>
              </w:rPr>
              <w:t xml:space="preserve"> obtaining, allocating &amp; sharing resources in line with strategic outcomes</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30</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The organisation develops joint services with civil society organisations, and seeks to create joined-up culture &amp; sport offer to the community</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31</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The organisation works with partners from civil society organisations to communicate &amp; market the services in a joined-up way</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32</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 xml:space="preserve">Leaders view </w:t>
            </w:r>
            <w:r w:rsidRPr="00A21F56">
              <w:rPr>
                <w:rFonts w:ascii="Arial Narrow" w:hAnsi="Arial Narrow"/>
                <w:sz w:val="20"/>
                <w:szCs w:val="20"/>
              </w:rPr>
              <w:t>the wider organisation and its partnerships through the eyes of the community and act on this to develop joined-up, seamless &amp; easy-to-use services</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567"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33</w:t>
            </w:r>
          </w:p>
        </w:tc>
        <w:tc>
          <w:tcPr>
            <w:tcW w:w="7088" w:type="dxa"/>
          </w:tcPr>
          <w:p w:rsidR="000D6316" w:rsidRPr="00A21F56" w:rsidRDefault="000D6316" w:rsidP="00A21F56">
            <w:pPr>
              <w:spacing w:before="40" w:after="40" w:line="300" w:lineRule="auto"/>
              <w:jc w:val="both"/>
              <w:rPr>
                <w:rFonts w:ascii="Arial Narrow" w:hAnsi="Arial Narrow" w:cs="Arial Narrow"/>
                <w:sz w:val="20"/>
                <w:szCs w:val="20"/>
              </w:rPr>
            </w:pPr>
            <w:r w:rsidRPr="00A21F56">
              <w:rPr>
                <w:rFonts w:ascii="Arial Narrow" w:hAnsi="Arial Narrow" w:cs="Arial Narrow"/>
                <w:sz w:val="20"/>
                <w:szCs w:val="20"/>
              </w:rPr>
              <w:t>Leaders identify &amp; respond to the risks involved in collaborating with civil society organisations to develop &amp; deliver the services</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a</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b</w:t>
            </w:r>
          </w:p>
        </w:tc>
        <w:tc>
          <w:tcPr>
            <w:tcW w:w="426"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c</w:t>
            </w:r>
          </w:p>
        </w:tc>
        <w:tc>
          <w:tcPr>
            <w:tcW w:w="425"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d</w:t>
            </w:r>
          </w:p>
        </w:tc>
        <w:tc>
          <w:tcPr>
            <w:tcW w:w="390" w:type="dxa"/>
          </w:tcPr>
          <w:p w:rsidR="000D6316" w:rsidRPr="00A21F56" w:rsidRDefault="000D6316" w:rsidP="00A21F56">
            <w:pPr>
              <w:pStyle w:val="BodyText2"/>
              <w:spacing w:before="40" w:after="40" w:line="300" w:lineRule="auto"/>
              <w:jc w:val="both"/>
              <w:rPr>
                <w:rFonts w:ascii="Arial Narrow" w:hAnsi="Arial Narrow"/>
                <w:b w:val="0"/>
                <w:sz w:val="20"/>
                <w:szCs w:val="20"/>
              </w:rPr>
            </w:pPr>
            <w:r w:rsidRPr="00A21F56">
              <w:rPr>
                <w:rFonts w:ascii="Arial Narrow" w:hAnsi="Arial Narrow"/>
                <w:b w:val="0"/>
                <w:sz w:val="20"/>
                <w:szCs w:val="20"/>
              </w:rPr>
              <w:t>e</w:t>
            </w:r>
          </w:p>
        </w:tc>
      </w:tr>
      <w:tr w:rsidR="000D6316" w:rsidTr="00A21F56">
        <w:tc>
          <w:tcPr>
            <w:tcW w:w="9746" w:type="dxa"/>
            <w:gridSpan w:val="7"/>
          </w:tcPr>
          <w:p w:rsidR="000D6316" w:rsidRPr="00A21F56" w:rsidRDefault="000D6316" w:rsidP="00A21F56">
            <w:pPr>
              <w:spacing w:before="40" w:after="40" w:line="300" w:lineRule="auto"/>
              <w:jc w:val="both"/>
              <w:rPr>
                <w:rFonts w:ascii="Arial Narrow" w:hAnsi="Arial Narrow" w:cs="Arial Narrow"/>
                <w:b/>
                <w:bCs/>
                <w:sz w:val="20"/>
                <w:szCs w:val="20"/>
              </w:rPr>
            </w:pPr>
            <w:r w:rsidRPr="00A21F56">
              <w:rPr>
                <w:rFonts w:ascii="Arial Narrow" w:hAnsi="Arial Narrow" w:cs="Arial Narrow"/>
                <w:b/>
                <w:bCs/>
                <w:sz w:val="20"/>
                <w:szCs w:val="20"/>
              </w:rPr>
              <w:t>Strengths</w:t>
            </w:r>
          </w:p>
          <w:p w:rsidR="000D6316" w:rsidRPr="00A21F56" w:rsidRDefault="000D6316" w:rsidP="00A21F56">
            <w:pPr>
              <w:pStyle w:val="BodyText2"/>
              <w:spacing w:before="40" w:after="40" w:line="300" w:lineRule="auto"/>
              <w:jc w:val="both"/>
              <w:rPr>
                <w:rFonts w:ascii="Arial Narrow" w:hAnsi="Arial Narrow"/>
                <w:sz w:val="20"/>
                <w:szCs w:val="20"/>
              </w:rPr>
            </w:pPr>
          </w:p>
          <w:p w:rsidR="000D6316" w:rsidRPr="00A21F56" w:rsidRDefault="000D6316" w:rsidP="00A21F56">
            <w:pPr>
              <w:pStyle w:val="BodyText2"/>
              <w:spacing w:before="40" w:after="40" w:line="300" w:lineRule="auto"/>
              <w:jc w:val="both"/>
              <w:rPr>
                <w:rFonts w:ascii="Arial Narrow" w:hAnsi="Arial Narrow"/>
                <w:sz w:val="20"/>
                <w:szCs w:val="20"/>
              </w:rPr>
            </w:pPr>
          </w:p>
          <w:p w:rsidR="000D6316" w:rsidRPr="00A21F56" w:rsidRDefault="000D6316" w:rsidP="00A21F56">
            <w:pPr>
              <w:pStyle w:val="BodyText2"/>
              <w:spacing w:before="40" w:after="40" w:line="300" w:lineRule="auto"/>
              <w:jc w:val="both"/>
              <w:rPr>
                <w:rFonts w:ascii="Arial Narrow" w:hAnsi="Arial Narrow"/>
                <w:sz w:val="20"/>
                <w:szCs w:val="20"/>
              </w:rPr>
            </w:pPr>
          </w:p>
          <w:p w:rsidR="000D6316" w:rsidRPr="00A21F56" w:rsidRDefault="000D6316" w:rsidP="00A21F56">
            <w:pPr>
              <w:pStyle w:val="BodyText2"/>
              <w:spacing w:before="40" w:after="40" w:line="300" w:lineRule="auto"/>
              <w:jc w:val="both"/>
              <w:rPr>
                <w:rFonts w:ascii="Arial Narrow" w:hAnsi="Arial Narrow"/>
                <w:sz w:val="20"/>
                <w:szCs w:val="20"/>
              </w:rPr>
            </w:pPr>
          </w:p>
          <w:p w:rsidR="000D6316" w:rsidRPr="00A21F56" w:rsidRDefault="000D6316" w:rsidP="00A21F56">
            <w:pPr>
              <w:pStyle w:val="BodyText2"/>
              <w:spacing w:before="40" w:after="40" w:line="300" w:lineRule="auto"/>
              <w:jc w:val="both"/>
              <w:rPr>
                <w:rFonts w:ascii="Arial Narrow" w:hAnsi="Arial Narrow"/>
                <w:sz w:val="20"/>
                <w:szCs w:val="20"/>
              </w:rPr>
            </w:pPr>
          </w:p>
          <w:p w:rsidR="000D6316" w:rsidRPr="00A21F56" w:rsidRDefault="000D6316" w:rsidP="00A21F56">
            <w:pPr>
              <w:pStyle w:val="BodyText2"/>
              <w:spacing w:before="40" w:after="40" w:line="300" w:lineRule="auto"/>
              <w:jc w:val="both"/>
              <w:rPr>
                <w:rFonts w:ascii="Arial Narrow" w:hAnsi="Arial Narrow"/>
                <w:sz w:val="20"/>
                <w:szCs w:val="20"/>
              </w:rPr>
            </w:pPr>
          </w:p>
          <w:p w:rsidR="000D6316" w:rsidRPr="00A21F56" w:rsidRDefault="000D6316" w:rsidP="00A21F56">
            <w:pPr>
              <w:pStyle w:val="BodyText2"/>
              <w:spacing w:before="40" w:after="40" w:line="300" w:lineRule="auto"/>
              <w:jc w:val="both"/>
              <w:rPr>
                <w:rFonts w:ascii="Arial Narrow" w:hAnsi="Arial Narrow"/>
                <w:sz w:val="20"/>
                <w:szCs w:val="20"/>
              </w:rPr>
            </w:pPr>
          </w:p>
          <w:p w:rsidR="000D6316" w:rsidRPr="00A21F56" w:rsidRDefault="000D6316" w:rsidP="00A21F56">
            <w:pPr>
              <w:pStyle w:val="BodyText2"/>
              <w:spacing w:before="40" w:after="40" w:line="300" w:lineRule="auto"/>
              <w:jc w:val="both"/>
              <w:rPr>
                <w:rFonts w:ascii="Arial Narrow" w:hAnsi="Arial Narrow"/>
                <w:sz w:val="20"/>
                <w:szCs w:val="20"/>
              </w:rPr>
            </w:pPr>
          </w:p>
          <w:p w:rsidR="000D6316" w:rsidRPr="00A21F56" w:rsidRDefault="000D6316" w:rsidP="00A21F56">
            <w:pPr>
              <w:pStyle w:val="BodyText2"/>
              <w:spacing w:before="40" w:after="40" w:line="300" w:lineRule="auto"/>
              <w:jc w:val="both"/>
              <w:rPr>
                <w:rFonts w:ascii="Arial Narrow" w:hAnsi="Arial Narrow"/>
                <w:sz w:val="20"/>
                <w:szCs w:val="20"/>
              </w:rPr>
            </w:pPr>
          </w:p>
          <w:p w:rsidR="000D6316" w:rsidRPr="00A21F56" w:rsidRDefault="000D6316" w:rsidP="00A21F56">
            <w:pPr>
              <w:pStyle w:val="BodyText2"/>
              <w:spacing w:before="40" w:after="40" w:line="300" w:lineRule="auto"/>
              <w:jc w:val="both"/>
              <w:rPr>
                <w:rFonts w:ascii="Arial Narrow" w:hAnsi="Arial Narrow"/>
                <w:sz w:val="20"/>
                <w:szCs w:val="20"/>
              </w:rPr>
            </w:pPr>
          </w:p>
          <w:p w:rsidR="000D6316" w:rsidRPr="00A21F56" w:rsidRDefault="000D6316" w:rsidP="00A21F56">
            <w:pPr>
              <w:pStyle w:val="BodyText2"/>
              <w:spacing w:before="40" w:after="40" w:line="300" w:lineRule="auto"/>
              <w:jc w:val="both"/>
              <w:rPr>
                <w:rFonts w:ascii="Arial Narrow" w:hAnsi="Arial Narrow"/>
                <w:sz w:val="20"/>
                <w:szCs w:val="20"/>
              </w:rPr>
            </w:pPr>
          </w:p>
          <w:p w:rsidR="000D6316" w:rsidRPr="00A21F56" w:rsidRDefault="000D6316" w:rsidP="00A21F56">
            <w:pPr>
              <w:pStyle w:val="BodyText2"/>
              <w:spacing w:before="40" w:after="40" w:line="300" w:lineRule="auto"/>
              <w:jc w:val="both"/>
              <w:rPr>
                <w:rFonts w:ascii="Arial Narrow" w:hAnsi="Arial Narrow"/>
                <w:sz w:val="20"/>
                <w:szCs w:val="20"/>
              </w:rPr>
            </w:pPr>
          </w:p>
        </w:tc>
      </w:tr>
      <w:tr w:rsidR="000D6316" w:rsidTr="00A21F56">
        <w:tc>
          <w:tcPr>
            <w:tcW w:w="9746" w:type="dxa"/>
            <w:gridSpan w:val="7"/>
          </w:tcPr>
          <w:p w:rsidR="000D6316" w:rsidRPr="00A21F56" w:rsidRDefault="000D6316" w:rsidP="00A21F56">
            <w:pPr>
              <w:spacing w:before="40" w:after="40" w:line="300" w:lineRule="auto"/>
              <w:jc w:val="both"/>
              <w:rPr>
                <w:rFonts w:ascii="Arial Narrow" w:hAnsi="Arial Narrow" w:cs="Arial Narrow"/>
                <w:b/>
                <w:bCs/>
                <w:sz w:val="20"/>
                <w:szCs w:val="20"/>
              </w:rPr>
            </w:pPr>
            <w:r w:rsidRPr="00A21F56">
              <w:rPr>
                <w:rFonts w:ascii="Arial Narrow" w:hAnsi="Arial Narrow" w:cs="Arial Narrow"/>
                <w:b/>
                <w:bCs/>
                <w:sz w:val="20"/>
                <w:szCs w:val="20"/>
              </w:rPr>
              <w:t>Areas for Improvement</w:t>
            </w:r>
          </w:p>
          <w:p w:rsidR="000D6316" w:rsidRPr="00A21F56" w:rsidRDefault="000D6316" w:rsidP="00A21F56">
            <w:pPr>
              <w:spacing w:before="40" w:after="40" w:line="300" w:lineRule="auto"/>
              <w:jc w:val="both"/>
              <w:rPr>
                <w:rFonts w:ascii="Arial Narrow" w:hAnsi="Arial Narrow" w:cs="Arial Narrow"/>
                <w:b/>
                <w:bCs/>
                <w:sz w:val="20"/>
                <w:szCs w:val="20"/>
              </w:rPr>
            </w:pPr>
          </w:p>
          <w:p w:rsidR="000D6316" w:rsidRPr="00A21F56" w:rsidRDefault="000D6316" w:rsidP="00A21F56">
            <w:pPr>
              <w:spacing w:before="40" w:after="40" w:line="300" w:lineRule="auto"/>
              <w:jc w:val="both"/>
              <w:rPr>
                <w:rFonts w:ascii="Arial Narrow" w:hAnsi="Arial Narrow" w:cs="Arial Narrow"/>
                <w:b/>
                <w:bCs/>
                <w:sz w:val="20"/>
                <w:szCs w:val="20"/>
              </w:rPr>
            </w:pPr>
          </w:p>
          <w:p w:rsidR="000D6316" w:rsidRPr="00A21F56" w:rsidRDefault="000D6316" w:rsidP="00A21F56">
            <w:pPr>
              <w:spacing w:before="40" w:after="40" w:line="300" w:lineRule="auto"/>
              <w:jc w:val="both"/>
              <w:rPr>
                <w:rFonts w:ascii="Arial Narrow" w:hAnsi="Arial Narrow" w:cs="Arial Narrow"/>
                <w:b/>
                <w:bCs/>
                <w:sz w:val="20"/>
                <w:szCs w:val="20"/>
              </w:rPr>
            </w:pPr>
          </w:p>
          <w:p w:rsidR="000D6316" w:rsidRPr="00A21F56" w:rsidRDefault="000D6316" w:rsidP="00A21F56">
            <w:pPr>
              <w:spacing w:before="40" w:after="40" w:line="300" w:lineRule="auto"/>
              <w:jc w:val="both"/>
              <w:rPr>
                <w:rFonts w:ascii="Arial Narrow" w:hAnsi="Arial Narrow" w:cs="Arial Narrow"/>
                <w:b/>
                <w:bCs/>
                <w:sz w:val="20"/>
                <w:szCs w:val="20"/>
              </w:rPr>
            </w:pPr>
          </w:p>
          <w:p w:rsidR="000D6316" w:rsidRPr="00A21F56" w:rsidRDefault="000D6316" w:rsidP="00A21F56">
            <w:pPr>
              <w:spacing w:before="40" w:after="40" w:line="300" w:lineRule="auto"/>
              <w:jc w:val="both"/>
              <w:rPr>
                <w:rFonts w:ascii="Arial Narrow" w:hAnsi="Arial Narrow" w:cs="Arial Narrow"/>
                <w:b/>
                <w:bCs/>
                <w:sz w:val="20"/>
                <w:szCs w:val="20"/>
              </w:rPr>
            </w:pPr>
          </w:p>
          <w:p w:rsidR="000D6316" w:rsidRPr="00A21F56" w:rsidRDefault="000D6316" w:rsidP="00A21F56">
            <w:pPr>
              <w:spacing w:before="40" w:after="40" w:line="300" w:lineRule="auto"/>
              <w:jc w:val="both"/>
              <w:rPr>
                <w:rFonts w:ascii="Arial Narrow" w:hAnsi="Arial Narrow" w:cs="Arial Narrow"/>
                <w:b/>
                <w:bCs/>
                <w:sz w:val="20"/>
                <w:szCs w:val="20"/>
              </w:rPr>
            </w:pPr>
          </w:p>
          <w:p w:rsidR="000D6316" w:rsidRPr="00A21F56" w:rsidRDefault="000D6316" w:rsidP="00A21F56">
            <w:pPr>
              <w:spacing w:before="40" w:after="40" w:line="300" w:lineRule="auto"/>
              <w:jc w:val="both"/>
              <w:rPr>
                <w:rFonts w:ascii="Arial Narrow" w:hAnsi="Arial Narrow" w:cs="Arial Narrow"/>
                <w:b/>
                <w:bCs/>
                <w:sz w:val="20"/>
                <w:szCs w:val="20"/>
              </w:rPr>
            </w:pPr>
          </w:p>
          <w:p w:rsidR="000D6316" w:rsidRPr="00A21F56" w:rsidRDefault="000D6316" w:rsidP="00A21F56">
            <w:pPr>
              <w:spacing w:before="40" w:after="40" w:line="300" w:lineRule="auto"/>
              <w:jc w:val="both"/>
              <w:rPr>
                <w:rFonts w:ascii="Arial Narrow" w:hAnsi="Arial Narrow" w:cs="Arial Narrow"/>
                <w:b/>
                <w:bCs/>
                <w:sz w:val="20"/>
                <w:szCs w:val="20"/>
              </w:rPr>
            </w:pPr>
          </w:p>
          <w:p w:rsidR="000D6316" w:rsidRPr="00A21F56" w:rsidRDefault="000D6316" w:rsidP="00A21F56">
            <w:pPr>
              <w:spacing w:before="40" w:after="40" w:line="300" w:lineRule="auto"/>
              <w:jc w:val="both"/>
              <w:rPr>
                <w:rFonts w:ascii="Arial Narrow" w:hAnsi="Arial Narrow" w:cs="Arial Narrow"/>
                <w:b/>
                <w:bCs/>
                <w:sz w:val="20"/>
                <w:szCs w:val="20"/>
              </w:rPr>
            </w:pPr>
          </w:p>
          <w:p w:rsidR="000D6316" w:rsidRPr="00A21F56" w:rsidRDefault="000D6316" w:rsidP="00A21F56">
            <w:pPr>
              <w:spacing w:before="40" w:after="40" w:line="300" w:lineRule="auto"/>
              <w:jc w:val="both"/>
              <w:rPr>
                <w:rFonts w:ascii="Arial Narrow" w:hAnsi="Arial Narrow" w:cs="Arial Narrow"/>
                <w:b/>
                <w:bCs/>
                <w:sz w:val="20"/>
                <w:szCs w:val="20"/>
              </w:rPr>
            </w:pPr>
          </w:p>
          <w:p w:rsidR="000D6316" w:rsidRPr="00A21F56" w:rsidRDefault="000D6316" w:rsidP="00A21F56">
            <w:pPr>
              <w:spacing w:before="40" w:after="40" w:line="300" w:lineRule="auto"/>
              <w:jc w:val="both"/>
              <w:rPr>
                <w:rFonts w:ascii="Arial Narrow" w:hAnsi="Arial Narrow" w:cs="Arial Narrow"/>
                <w:b/>
                <w:bCs/>
                <w:sz w:val="20"/>
                <w:szCs w:val="20"/>
              </w:rPr>
            </w:pPr>
          </w:p>
          <w:p w:rsidR="000D6316" w:rsidRPr="00A21F56" w:rsidRDefault="000D6316" w:rsidP="00A21F56">
            <w:pPr>
              <w:spacing w:before="40" w:after="40" w:line="300" w:lineRule="auto"/>
              <w:jc w:val="both"/>
              <w:rPr>
                <w:rFonts w:ascii="Arial Narrow" w:hAnsi="Arial Narrow" w:cs="Arial Narrow"/>
                <w:b/>
                <w:bCs/>
                <w:sz w:val="20"/>
                <w:szCs w:val="20"/>
              </w:rPr>
            </w:pPr>
          </w:p>
          <w:p w:rsidR="000D6316" w:rsidRPr="00A21F56" w:rsidRDefault="000D6316" w:rsidP="00A21F56">
            <w:pPr>
              <w:spacing w:before="40" w:after="40" w:line="300" w:lineRule="auto"/>
              <w:jc w:val="both"/>
              <w:rPr>
                <w:rFonts w:ascii="Arial Narrow" w:hAnsi="Arial Narrow" w:cs="Arial Narrow"/>
                <w:b/>
                <w:bCs/>
                <w:sz w:val="20"/>
                <w:szCs w:val="20"/>
              </w:rPr>
            </w:pPr>
          </w:p>
        </w:tc>
      </w:tr>
      <w:tr w:rsidR="000D6316" w:rsidTr="00A21F56">
        <w:tc>
          <w:tcPr>
            <w:tcW w:w="9746" w:type="dxa"/>
            <w:gridSpan w:val="7"/>
          </w:tcPr>
          <w:p w:rsidR="000D6316" w:rsidRPr="00A21F56" w:rsidRDefault="000D6316" w:rsidP="00A21F56">
            <w:pPr>
              <w:spacing w:before="40" w:after="40" w:line="300" w:lineRule="auto"/>
              <w:jc w:val="both"/>
              <w:rPr>
                <w:rFonts w:ascii="Arial Narrow" w:hAnsi="Arial Narrow" w:cs="Arial Narrow"/>
                <w:b/>
                <w:bCs/>
              </w:rPr>
            </w:pPr>
            <w:r w:rsidRPr="00A21F56">
              <w:rPr>
                <w:rFonts w:ascii="Arial Narrow" w:hAnsi="Arial Narrow" w:cs="Arial Narrow"/>
                <w:b/>
                <w:bCs/>
              </w:rPr>
              <w:t>Results</w:t>
            </w:r>
          </w:p>
        </w:tc>
      </w:tr>
      <w:tr w:rsidR="000D6316" w:rsidTr="00A21F56">
        <w:tc>
          <w:tcPr>
            <w:tcW w:w="9746" w:type="dxa"/>
            <w:gridSpan w:val="7"/>
          </w:tcPr>
          <w:p w:rsidR="000D6316" w:rsidRPr="00A21F56" w:rsidRDefault="000D6316" w:rsidP="00A21F56">
            <w:pPr>
              <w:spacing w:before="40" w:after="40" w:line="360" w:lineRule="auto"/>
              <w:jc w:val="both"/>
              <w:rPr>
                <w:rFonts w:ascii="Arial Narrow" w:hAnsi="Arial Narrow" w:cs="Arial Narrow"/>
                <w:sz w:val="20"/>
                <w:szCs w:val="20"/>
              </w:rPr>
            </w:pPr>
            <w:r w:rsidRPr="00A21F56">
              <w:rPr>
                <w:rFonts w:ascii="Arial Narrow" w:hAnsi="Arial Narrow" w:cs="Arial Narrow"/>
                <w:sz w:val="20"/>
                <w:szCs w:val="20"/>
              </w:rPr>
              <w:t xml:space="preserve">To what extent have we been </w:t>
            </w:r>
            <w:r w:rsidRPr="00A21F56">
              <w:rPr>
                <w:rFonts w:ascii="Arial Narrow" w:hAnsi="Arial Narrow" w:cs="Arial Narrow"/>
                <w:sz w:val="20"/>
                <w:szCs w:val="20"/>
                <w:u w:val="single"/>
              </w:rPr>
              <w:t>effective</w:t>
            </w:r>
            <w:r w:rsidRPr="00A21F56">
              <w:rPr>
                <w:rFonts w:ascii="Arial Narrow" w:hAnsi="Arial Narrow" w:cs="Arial Narrow"/>
                <w:sz w:val="20"/>
                <w:szCs w:val="20"/>
              </w:rPr>
              <w:t xml:space="preserve"> in meeting the needs of the community (what do the results tell us?)</w:t>
            </w:r>
          </w:p>
          <w:p w:rsidR="000D6316" w:rsidRPr="00A21F56" w:rsidRDefault="000D6316" w:rsidP="00A21F56">
            <w:pPr>
              <w:pStyle w:val="BodyText2"/>
              <w:spacing w:before="40" w:after="40" w:line="360" w:lineRule="auto"/>
              <w:jc w:val="both"/>
              <w:rPr>
                <w:rFonts w:ascii="Arial Narrow" w:hAnsi="Arial Narrow"/>
                <w:b w:val="0"/>
                <w:sz w:val="20"/>
                <w:szCs w:val="20"/>
              </w:rPr>
            </w:pPr>
            <w:r w:rsidRPr="00A21F56">
              <w:rPr>
                <w:rFonts w:ascii="Arial Narrow" w:hAnsi="Arial Narrow"/>
                <w:b w:val="0"/>
                <w:sz w:val="20"/>
                <w:szCs w:val="20"/>
              </w:rPr>
              <w:t>To what extent have we increased volunteering in providing culture, sport, green space &amp; tourism services? (what do the results tell us?</w:t>
            </w:r>
          </w:p>
          <w:p w:rsidR="000D6316" w:rsidRPr="00A21F56" w:rsidRDefault="000D6316" w:rsidP="00A21F56">
            <w:pPr>
              <w:pStyle w:val="BodyText2"/>
              <w:spacing w:before="40" w:after="40" w:line="360" w:lineRule="auto"/>
              <w:jc w:val="both"/>
              <w:rPr>
                <w:rFonts w:ascii="Arial Narrow" w:hAnsi="Arial Narrow"/>
                <w:b w:val="0"/>
                <w:sz w:val="20"/>
                <w:szCs w:val="20"/>
              </w:rPr>
            </w:pPr>
            <w:r w:rsidRPr="00A21F56">
              <w:rPr>
                <w:rFonts w:ascii="Arial Narrow" w:hAnsi="Arial Narrow"/>
                <w:b w:val="0"/>
                <w:sz w:val="20"/>
                <w:szCs w:val="20"/>
              </w:rPr>
              <w:t>To what extent have we increased the involvement of civil society organisations in providing culture, sport, green space &amp; tourism services? (what do the results tell us?)</w:t>
            </w:r>
          </w:p>
        </w:tc>
      </w:tr>
      <w:tr w:rsidR="000D6316" w:rsidTr="00A21F56">
        <w:tc>
          <w:tcPr>
            <w:tcW w:w="9746" w:type="dxa"/>
            <w:gridSpan w:val="7"/>
          </w:tcPr>
          <w:p w:rsidR="000D6316" w:rsidRPr="00A21F56" w:rsidRDefault="000D6316" w:rsidP="00A21F56">
            <w:pPr>
              <w:spacing w:before="40" w:after="40" w:line="360" w:lineRule="auto"/>
              <w:jc w:val="both"/>
              <w:rPr>
                <w:rFonts w:ascii="Arial Narrow" w:hAnsi="Arial Narrow" w:cs="Arial Narrow"/>
                <w:b/>
                <w:bCs/>
                <w:sz w:val="20"/>
                <w:szCs w:val="20"/>
              </w:rPr>
            </w:pPr>
            <w:r w:rsidRPr="00A21F56">
              <w:rPr>
                <w:rFonts w:ascii="Arial Narrow" w:hAnsi="Arial Narrow" w:cs="Arial Narrow"/>
                <w:b/>
                <w:bCs/>
                <w:sz w:val="20"/>
                <w:szCs w:val="20"/>
              </w:rPr>
              <w:t>Strengths</w:t>
            </w: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tc>
      </w:tr>
      <w:tr w:rsidR="000D6316" w:rsidTr="00A21F56">
        <w:tc>
          <w:tcPr>
            <w:tcW w:w="9746" w:type="dxa"/>
            <w:gridSpan w:val="7"/>
          </w:tcPr>
          <w:p w:rsidR="000D6316" w:rsidRPr="00A21F56" w:rsidRDefault="000D6316" w:rsidP="00A21F56">
            <w:pPr>
              <w:spacing w:before="40" w:after="40" w:line="360" w:lineRule="auto"/>
              <w:jc w:val="both"/>
              <w:rPr>
                <w:rFonts w:ascii="Arial Narrow" w:hAnsi="Arial Narrow" w:cs="Arial Narrow"/>
                <w:b/>
                <w:bCs/>
                <w:sz w:val="20"/>
                <w:szCs w:val="20"/>
              </w:rPr>
            </w:pPr>
            <w:r w:rsidRPr="00A21F56">
              <w:rPr>
                <w:rFonts w:ascii="Arial Narrow" w:hAnsi="Arial Narrow" w:cs="Arial Narrow"/>
                <w:b/>
                <w:bCs/>
                <w:sz w:val="20"/>
                <w:szCs w:val="20"/>
              </w:rPr>
              <w:t>Areas for Improvement</w:t>
            </w: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p w:rsidR="000D6316" w:rsidRPr="00A21F56" w:rsidRDefault="000D6316" w:rsidP="00A21F56">
            <w:pPr>
              <w:spacing w:before="40" w:after="40" w:line="360" w:lineRule="auto"/>
              <w:jc w:val="both"/>
              <w:rPr>
                <w:rFonts w:ascii="Arial Narrow" w:hAnsi="Arial Narrow" w:cs="Arial Narrow"/>
                <w:b/>
                <w:bCs/>
                <w:sz w:val="20"/>
                <w:szCs w:val="20"/>
              </w:rPr>
            </w:pPr>
          </w:p>
        </w:tc>
      </w:tr>
    </w:tbl>
    <w:p w:rsidR="000D6316" w:rsidRPr="00E9123D" w:rsidRDefault="000D6316" w:rsidP="003F5F04">
      <w:pPr>
        <w:pStyle w:val="BodyText2"/>
        <w:spacing w:after="80" w:line="360" w:lineRule="auto"/>
        <w:jc w:val="both"/>
        <w:rPr>
          <w:rFonts w:ascii="Arial Narrow" w:hAnsi="Arial Narrow"/>
          <w:b w:val="0"/>
          <w:sz w:val="12"/>
          <w:szCs w:val="12"/>
        </w:rPr>
      </w:pPr>
    </w:p>
    <w:p w:rsidR="000D6316" w:rsidRDefault="000D6316" w:rsidP="00FB5202">
      <w:pPr>
        <w:pStyle w:val="BodyText2"/>
        <w:spacing w:after="40" w:line="360" w:lineRule="auto"/>
        <w:jc w:val="both"/>
        <w:rPr>
          <w:rFonts w:ascii="Arial Narrow" w:hAnsi="Arial Narrow"/>
          <w:bCs w:val="0"/>
        </w:rPr>
      </w:pPr>
      <w:r>
        <w:rPr>
          <w:rFonts w:ascii="Arial Narrow" w:hAnsi="Arial Narrow"/>
          <w:bCs w:val="0"/>
        </w:rPr>
        <w:t>What are the most significant areas for improvement (bearing in mind what is required to survive &amp; thrive in the future)?</w:t>
      </w:r>
      <w:bookmarkStart w:id="4" w:name="Effective_Workshops"/>
      <w:bookmarkEnd w:id="4"/>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rsidP="00FB5202">
      <w:pPr>
        <w:pStyle w:val="BodyText2"/>
        <w:spacing w:after="40" w:line="360" w:lineRule="auto"/>
        <w:jc w:val="both"/>
        <w:rPr>
          <w:rFonts w:ascii="Arial Narrow" w:hAnsi="Arial Narrow"/>
          <w:bCs w:val="0"/>
        </w:rPr>
      </w:pPr>
      <w:r>
        <w:rPr>
          <w:rFonts w:ascii="Arial Narrow" w:hAnsi="Arial Narrow"/>
          <w:bCs w:val="0"/>
        </w:rPr>
        <w:t>What themes run though your Self-Assessment results (‘golden threads’ &amp; ‘fault lines’)?</w:t>
      </w: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pPr>
        <w:rPr>
          <w:rFonts w:ascii="Arial Narrow" w:hAnsi="Arial Narrow"/>
          <w:b/>
          <w:sz w:val="24"/>
          <w:szCs w:val="24"/>
          <w:lang w:eastAsia="en-GB"/>
        </w:rPr>
      </w:pPr>
    </w:p>
    <w:p w:rsidR="000D6316" w:rsidRDefault="000D6316" w:rsidP="00FB5202">
      <w:pPr>
        <w:pStyle w:val="BodyText2"/>
        <w:spacing w:after="40" w:line="360" w:lineRule="auto"/>
        <w:jc w:val="both"/>
        <w:rPr>
          <w:rFonts w:ascii="Arial Narrow" w:hAnsi="Arial Narrow"/>
          <w:bCs w:val="0"/>
        </w:rPr>
      </w:pPr>
      <w:r>
        <w:rPr>
          <w:rFonts w:ascii="Arial Narrow" w:hAnsi="Arial Narrow"/>
          <w:bCs w:val="0"/>
        </w:rPr>
        <w:t>What are the few underlying causes of the areas for improvement?</w:t>
      </w:r>
    </w:p>
    <w:p w:rsidR="000D6316" w:rsidRDefault="000D6316">
      <w:pPr>
        <w:rPr>
          <w:rFonts w:ascii="Arial Narrow" w:hAnsi="Arial Narrow"/>
          <w:b/>
          <w:sz w:val="24"/>
          <w:szCs w:val="24"/>
          <w:lang w:eastAsia="en-GB"/>
        </w:rPr>
      </w:pPr>
    </w:p>
    <w:sectPr w:rsidR="000D6316" w:rsidSect="00AE7337">
      <w:headerReference w:type="default" r:id="rId9"/>
      <w:footerReference w:type="default" r:id="rId10"/>
      <w:pgSz w:w="11906" w:h="16838" w:code="9"/>
      <w:pgMar w:top="1134" w:right="1134" w:bottom="851" w:left="1134"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316" w:rsidRDefault="000D6316">
      <w:r>
        <w:separator/>
      </w:r>
    </w:p>
  </w:endnote>
  <w:endnote w:type="continuationSeparator" w:id="0">
    <w:p w:rsidR="000D6316" w:rsidRDefault="000D6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Frutiger 45 Light">
    <w:altName w:val="Arial Narrow"/>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16" w:rsidRPr="00F95D4F" w:rsidRDefault="000D6316" w:rsidP="00A21F56">
    <w:pPr>
      <w:pStyle w:val="Footer"/>
      <w:tabs>
        <w:tab w:val="clear" w:pos="4153"/>
        <w:tab w:val="clear" w:pos="8306"/>
        <w:tab w:val="center" w:pos="4819"/>
        <w:tab w:val="right" w:pos="9638"/>
      </w:tabs>
      <w:rPr>
        <w:rFonts w:ascii="Arial Narrow" w:hAnsi="Arial Narrow"/>
        <w:sz w:val="18"/>
        <w:szCs w:val="18"/>
      </w:rPr>
    </w:pPr>
    <w:r w:rsidRPr="00F95D4F">
      <w:rPr>
        <w:rFonts w:ascii="Arial Narrow" w:hAnsi="Arial Narrow"/>
        <w:sz w:val="18"/>
        <w:szCs w:val="18"/>
      </w:rPr>
      <w:t>July 2011</w:t>
    </w:r>
    <w:r w:rsidRPr="00F95D4F">
      <w:rPr>
        <w:rFonts w:ascii="Arial Narrow" w:hAnsi="Arial Narrow"/>
        <w:sz w:val="18"/>
        <w:szCs w:val="18"/>
      </w:rPr>
      <w:tab/>
    </w:r>
    <w:r w:rsidRPr="00F95D4F">
      <w:rPr>
        <w:rFonts w:ascii="Arial Narrow" w:hAnsi="Arial Narrow"/>
        <w:color w:val="7F7F7F"/>
        <w:spacing w:val="60"/>
        <w:sz w:val="18"/>
        <w:szCs w:val="18"/>
      </w:rPr>
      <w:tab/>
      <w:t>Page</w:t>
    </w:r>
    <w:r w:rsidRPr="00F95D4F">
      <w:rPr>
        <w:rFonts w:ascii="Arial Narrow" w:hAnsi="Arial Narrow"/>
        <w:sz w:val="18"/>
        <w:szCs w:val="18"/>
      </w:rPr>
      <w:t xml:space="preserve"> | </w:t>
    </w:r>
    <w:r w:rsidRPr="00F95D4F">
      <w:rPr>
        <w:rFonts w:ascii="Arial Narrow" w:hAnsi="Arial Narrow"/>
        <w:sz w:val="18"/>
        <w:szCs w:val="18"/>
      </w:rPr>
      <w:fldChar w:fldCharType="begin"/>
    </w:r>
    <w:r w:rsidRPr="00F95D4F">
      <w:rPr>
        <w:rFonts w:ascii="Arial Narrow" w:hAnsi="Arial Narrow"/>
        <w:sz w:val="18"/>
        <w:szCs w:val="18"/>
      </w:rPr>
      <w:instrText xml:space="preserve"> PAGE   \* MERGEFORMAT </w:instrText>
    </w:r>
    <w:r w:rsidRPr="00F95D4F">
      <w:rPr>
        <w:rFonts w:ascii="Arial Narrow" w:hAnsi="Arial Narrow"/>
        <w:sz w:val="18"/>
        <w:szCs w:val="18"/>
      </w:rPr>
      <w:fldChar w:fldCharType="separate"/>
    </w:r>
    <w:r w:rsidRPr="00256EC0">
      <w:rPr>
        <w:rFonts w:ascii="Arial Narrow" w:hAnsi="Arial Narrow"/>
        <w:b/>
        <w:noProof/>
        <w:sz w:val="18"/>
        <w:szCs w:val="18"/>
      </w:rPr>
      <w:t>8</w:t>
    </w:r>
    <w:r w:rsidRPr="00F95D4F">
      <w:rPr>
        <w:rFonts w:ascii="Arial Narrow" w:hAnsi="Arial Narrow"/>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316" w:rsidRDefault="000D6316">
      <w:r>
        <w:separator/>
      </w:r>
    </w:p>
  </w:footnote>
  <w:footnote w:type="continuationSeparator" w:id="0">
    <w:p w:rsidR="000D6316" w:rsidRDefault="000D6316">
      <w:r>
        <w:continuationSeparator/>
      </w:r>
    </w:p>
  </w:footnote>
  <w:footnote w:id="1">
    <w:p w:rsidR="000D6316" w:rsidRDefault="000D6316" w:rsidP="009F2939">
      <w:pPr>
        <w:spacing w:after="170" w:line="360" w:lineRule="auto"/>
        <w:jc w:val="both"/>
        <w:rPr>
          <w:rFonts w:ascii="Arial Narrow" w:hAnsi="Arial Narrow" w:cs="Arial"/>
          <w:bCs/>
          <w:shadow/>
        </w:rPr>
      </w:pPr>
      <w:r>
        <w:rPr>
          <w:rStyle w:val="FootnoteReference"/>
        </w:rPr>
        <w:footnoteRef/>
      </w:r>
      <w:r>
        <w:t xml:space="preserve"> </w:t>
      </w:r>
      <w:r w:rsidRPr="00174F14">
        <w:rPr>
          <w:rFonts w:ascii="Arial Narrow" w:hAnsi="Arial Narrow" w:cs="Arial"/>
          <w:bCs/>
          <w:shadow/>
        </w:rPr>
        <w:t xml:space="preserve">This version of CSIT has been designed and developed in association with Steve Wood </w:t>
      </w:r>
      <w:hyperlink r:id="rId1" w:history="1">
        <w:r w:rsidRPr="000A7AF7">
          <w:rPr>
            <w:rStyle w:val="Hyperlink"/>
            <w:rFonts w:ascii="Arial Narrow" w:hAnsi="Arial Narrow" w:cs="Arial"/>
            <w:bCs/>
            <w:shadow/>
          </w:rPr>
          <w:t>steve-wood@talktalk.net</w:t>
        </w:r>
      </w:hyperlink>
    </w:p>
    <w:p w:rsidR="000D6316" w:rsidRDefault="000D6316" w:rsidP="009F2939">
      <w:pPr>
        <w:spacing w:after="170" w:line="36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16" w:rsidRPr="001512FB" w:rsidRDefault="000D6316" w:rsidP="0056517C">
    <w:pPr>
      <w:pStyle w:val="Header"/>
      <w:spacing w:after="170" w:line="360" w:lineRule="auto"/>
      <w:rPr>
        <w:rFonts w:ascii="Arial Narrow" w:hAnsi="Arial Narrow"/>
        <w:b/>
        <w:bCs/>
        <w:shadow/>
        <w:color w:val="FF0000"/>
        <w:sz w:val="28"/>
        <w:szCs w:val="28"/>
      </w:rPr>
    </w:pPr>
    <w:r>
      <w:rPr>
        <w:rFonts w:ascii="Arial Narrow" w:hAnsi="Arial Narrow"/>
        <w:b/>
        <w:bCs/>
        <w:shadow/>
        <w:color w:val="FF0000"/>
        <w:sz w:val="28"/>
        <w:szCs w:val="28"/>
      </w:rPr>
      <w:t>Red Thread Two: Community &amp; Civil Society at the Heart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7D1"/>
    <w:multiLevelType w:val="hybridMultilevel"/>
    <w:tmpl w:val="902A4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79B7FAF"/>
    <w:multiLevelType w:val="hybridMultilevel"/>
    <w:tmpl w:val="5EB6C6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88932FB"/>
    <w:multiLevelType w:val="hybridMultilevel"/>
    <w:tmpl w:val="EA26748E"/>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4264EF"/>
    <w:multiLevelType w:val="hybridMultilevel"/>
    <w:tmpl w:val="FEFCA9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1C7F88"/>
    <w:multiLevelType w:val="hybridMultilevel"/>
    <w:tmpl w:val="A412E6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6C7A59"/>
    <w:multiLevelType w:val="hybridMultilevel"/>
    <w:tmpl w:val="D31455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59B130C"/>
    <w:multiLevelType w:val="hybridMultilevel"/>
    <w:tmpl w:val="E3FE214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6625323"/>
    <w:multiLevelType w:val="hybridMultilevel"/>
    <w:tmpl w:val="7C7C12A4"/>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CBB7290"/>
    <w:multiLevelType w:val="hybridMultilevel"/>
    <w:tmpl w:val="8742670E"/>
    <w:lvl w:ilvl="0" w:tplc="F5426810">
      <w:start w:val="1"/>
      <w:numFmt w:val="lowerLetter"/>
      <w:lvlText w:val="%1."/>
      <w:lvlJc w:val="left"/>
      <w:pPr>
        <w:tabs>
          <w:tab w:val="num" w:pos="720"/>
        </w:tabs>
        <w:ind w:left="720" w:hanging="360"/>
      </w:pPr>
      <w:rPr>
        <w:rFonts w:cs="Times New Roman" w:hint="default"/>
        <w:b w:val="0"/>
        <w:b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02C7231"/>
    <w:multiLevelType w:val="hybridMultilevel"/>
    <w:tmpl w:val="7B5CEF10"/>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1D75FC0"/>
    <w:multiLevelType w:val="hybridMultilevel"/>
    <w:tmpl w:val="6984771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A3E3F02"/>
    <w:multiLevelType w:val="hybridMultilevel"/>
    <w:tmpl w:val="E242BB9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B5B05DE"/>
    <w:multiLevelType w:val="hybridMultilevel"/>
    <w:tmpl w:val="8A58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2953"/>
    <w:multiLevelType w:val="hybridMultilevel"/>
    <w:tmpl w:val="6294510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C91686A"/>
    <w:multiLevelType w:val="hybridMultilevel"/>
    <w:tmpl w:val="CDDE667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CB13BEF"/>
    <w:multiLevelType w:val="hybridMultilevel"/>
    <w:tmpl w:val="DF905BB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55C47E9"/>
    <w:multiLevelType w:val="hybridMultilevel"/>
    <w:tmpl w:val="1428BB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B93904"/>
    <w:multiLevelType w:val="hybridMultilevel"/>
    <w:tmpl w:val="35DA6EA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AD955CA"/>
    <w:multiLevelType w:val="hybridMultilevel"/>
    <w:tmpl w:val="F2DA5ABA"/>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C2068A0"/>
    <w:multiLevelType w:val="hybridMultilevel"/>
    <w:tmpl w:val="7C7C12A4"/>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DF76152"/>
    <w:multiLevelType w:val="hybridMultilevel"/>
    <w:tmpl w:val="B81A44FA"/>
    <w:lvl w:ilvl="0" w:tplc="D0640B48">
      <w:start w:val="1"/>
      <w:numFmt w:val="bullet"/>
      <w:lvlText w:val=""/>
      <w:lvlJc w:val="left"/>
      <w:pPr>
        <w:tabs>
          <w:tab w:val="num" w:pos="720"/>
        </w:tabs>
        <w:ind w:left="720" w:hanging="360"/>
      </w:pPr>
      <w:rPr>
        <w:rFonts w:ascii="Symbol" w:hAnsi="Symbol" w:hint="default"/>
        <w:b w:val="0"/>
        <w:i w:val="0"/>
        <w:strike w:val="0"/>
        <w:dstrike w:val="0"/>
        <w:outline w:val="0"/>
        <w:shadow w:val="0"/>
        <w:emboss w:val="0"/>
        <w:imprint w:val="0"/>
        <w:color w:val="auto"/>
        <w:sz w:val="22"/>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FEF0666"/>
    <w:multiLevelType w:val="hybridMultilevel"/>
    <w:tmpl w:val="55646698"/>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1DB34AD"/>
    <w:multiLevelType w:val="hybridMultilevel"/>
    <w:tmpl w:val="111A59D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2D82DA2"/>
    <w:multiLevelType w:val="hybridMultilevel"/>
    <w:tmpl w:val="97A62894"/>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65E3837"/>
    <w:multiLevelType w:val="hybridMultilevel"/>
    <w:tmpl w:val="B792EB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4AF42CAA"/>
    <w:multiLevelType w:val="hybridMultilevel"/>
    <w:tmpl w:val="57746208"/>
    <w:lvl w:ilvl="0" w:tplc="B694CDF6">
      <w:start w:val="1"/>
      <w:numFmt w:val="lowerLetter"/>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F17753E"/>
    <w:multiLevelType w:val="hybridMultilevel"/>
    <w:tmpl w:val="152C99A8"/>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FB0507A"/>
    <w:multiLevelType w:val="hybridMultilevel"/>
    <w:tmpl w:val="2BC6BA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0FE5A16"/>
    <w:multiLevelType w:val="hybridMultilevel"/>
    <w:tmpl w:val="AF8AF040"/>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2943CA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0">
    <w:nsid w:val="53256D6A"/>
    <w:multiLevelType w:val="hybridMultilevel"/>
    <w:tmpl w:val="78F6F430"/>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3A80A7A"/>
    <w:multiLevelType w:val="hybridMultilevel"/>
    <w:tmpl w:val="A2504E32"/>
    <w:lvl w:ilvl="0" w:tplc="33FE0FAC">
      <w:start w:val="1"/>
      <w:numFmt w:val="lowerLetter"/>
      <w:lvlText w:val="%1."/>
      <w:lvlJc w:val="left"/>
      <w:pPr>
        <w:ind w:left="720" w:hanging="360"/>
      </w:pPr>
      <w:rPr>
        <w:rFonts w:ascii="Arial Narrow" w:hAnsi="Arial Narrow"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54866AD7"/>
    <w:multiLevelType w:val="hybridMultilevel"/>
    <w:tmpl w:val="35FE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9651E6"/>
    <w:multiLevelType w:val="hybridMultilevel"/>
    <w:tmpl w:val="CCDC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965905"/>
    <w:multiLevelType w:val="hybridMultilevel"/>
    <w:tmpl w:val="9F9EF35A"/>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4A03D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BA93928"/>
    <w:multiLevelType w:val="hybridMultilevel"/>
    <w:tmpl w:val="D3A06318"/>
    <w:lvl w:ilvl="0" w:tplc="D0640B48">
      <w:start w:val="1"/>
      <w:numFmt w:val="bullet"/>
      <w:lvlText w:val=""/>
      <w:lvlJc w:val="left"/>
      <w:pPr>
        <w:tabs>
          <w:tab w:val="num" w:pos="720"/>
        </w:tabs>
        <w:ind w:left="720" w:hanging="360"/>
      </w:pPr>
      <w:rPr>
        <w:rFonts w:ascii="Symbol" w:hAnsi="Symbol" w:hint="default"/>
        <w:b w:val="0"/>
        <w:i w:val="0"/>
        <w:strike w:val="0"/>
        <w:dstrike w:val="0"/>
        <w:outline w:val="0"/>
        <w:shadow w:val="0"/>
        <w:emboss w:val="0"/>
        <w:imprint w:val="0"/>
        <w:color w:val="auto"/>
        <w:sz w:val="22"/>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BBC06C0"/>
    <w:multiLevelType w:val="hybridMultilevel"/>
    <w:tmpl w:val="C33C5A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DF124C1"/>
    <w:multiLevelType w:val="hybridMultilevel"/>
    <w:tmpl w:val="7374993A"/>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5EE948ED"/>
    <w:multiLevelType w:val="hybridMultilevel"/>
    <w:tmpl w:val="BE9A8BBE"/>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3201C0F"/>
    <w:multiLevelType w:val="hybridMultilevel"/>
    <w:tmpl w:val="405A2A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9867B9E"/>
    <w:multiLevelType w:val="hybridMultilevel"/>
    <w:tmpl w:val="50B23FD2"/>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A8B2E09"/>
    <w:multiLevelType w:val="hybridMultilevel"/>
    <w:tmpl w:val="D968F184"/>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6D85656C"/>
    <w:multiLevelType w:val="hybridMultilevel"/>
    <w:tmpl w:val="7FD22EA0"/>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1ED6E16"/>
    <w:multiLevelType w:val="hybridMultilevel"/>
    <w:tmpl w:val="FF2CD198"/>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5BB4963"/>
    <w:multiLevelType w:val="hybridMultilevel"/>
    <w:tmpl w:val="5650B2F2"/>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6FD0EFA"/>
    <w:multiLevelType w:val="hybridMultilevel"/>
    <w:tmpl w:val="8AA41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7">
    <w:nsid w:val="775420D7"/>
    <w:multiLevelType w:val="hybridMultilevel"/>
    <w:tmpl w:val="70A872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7787F6F"/>
    <w:multiLevelType w:val="hybridMultilevel"/>
    <w:tmpl w:val="4B56888E"/>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77E140CD"/>
    <w:multiLevelType w:val="hybridMultilevel"/>
    <w:tmpl w:val="5AFA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EC6D57"/>
    <w:multiLevelType w:val="hybridMultilevel"/>
    <w:tmpl w:val="D0C6BE2E"/>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2"/>
  </w:num>
  <w:num w:numId="2">
    <w:abstractNumId w:val="45"/>
  </w:num>
  <w:num w:numId="3">
    <w:abstractNumId w:val="34"/>
  </w:num>
  <w:num w:numId="4">
    <w:abstractNumId w:val="28"/>
  </w:num>
  <w:num w:numId="5">
    <w:abstractNumId w:val="6"/>
  </w:num>
  <w:num w:numId="6">
    <w:abstractNumId w:val="39"/>
  </w:num>
  <w:num w:numId="7">
    <w:abstractNumId w:val="44"/>
  </w:num>
  <w:num w:numId="8">
    <w:abstractNumId w:val="30"/>
  </w:num>
  <w:num w:numId="9">
    <w:abstractNumId w:val="15"/>
  </w:num>
  <w:num w:numId="10">
    <w:abstractNumId w:val="11"/>
  </w:num>
  <w:num w:numId="11">
    <w:abstractNumId w:val="18"/>
  </w:num>
  <w:num w:numId="12">
    <w:abstractNumId w:val="43"/>
  </w:num>
  <w:num w:numId="13">
    <w:abstractNumId w:val="50"/>
  </w:num>
  <w:num w:numId="14">
    <w:abstractNumId w:val="14"/>
  </w:num>
  <w:num w:numId="15">
    <w:abstractNumId w:val="7"/>
  </w:num>
  <w:num w:numId="16">
    <w:abstractNumId w:val="21"/>
  </w:num>
  <w:num w:numId="17">
    <w:abstractNumId w:val="8"/>
  </w:num>
  <w:num w:numId="18">
    <w:abstractNumId w:val="38"/>
  </w:num>
  <w:num w:numId="19">
    <w:abstractNumId w:val="48"/>
  </w:num>
  <w:num w:numId="20">
    <w:abstractNumId w:val="23"/>
  </w:num>
  <w:num w:numId="21">
    <w:abstractNumId w:val="2"/>
  </w:num>
  <w:num w:numId="22">
    <w:abstractNumId w:val="41"/>
  </w:num>
  <w:num w:numId="23">
    <w:abstractNumId w:val="22"/>
  </w:num>
  <w:num w:numId="24">
    <w:abstractNumId w:val="26"/>
  </w:num>
  <w:num w:numId="25">
    <w:abstractNumId w:val="17"/>
  </w:num>
  <w:num w:numId="26">
    <w:abstractNumId w:val="20"/>
  </w:num>
  <w:num w:numId="27">
    <w:abstractNumId w:val="36"/>
  </w:num>
  <w:num w:numId="28">
    <w:abstractNumId w:val="49"/>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3"/>
  </w:num>
  <w:num w:numId="33">
    <w:abstractNumId w:val="19"/>
  </w:num>
  <w:num w:numId="34">
    <w:abstractNumId w:val="40"/>
  </w:num>
  <w:num w:numId="35">
    <w:abstractNumId w:val="4"/>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7"/>
  </w:num>
  <w:num w:numId="39">
    <w:abstractNumId w:val="29"/>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7"/>
  </w:num>
  <w:num w:numId="44">
    <w:abstractNumId w:val="5"/>
  </w:num>
  <w:num w:numId="45">
    <w:abstractNumId w:val="0"/>
  </w:num>
  <w:num w:numId="46">
    <w:abstractNumId w:val="3"/>
  </w:num>
  <w:num w:numId="47">
    <w:abstractNumId w:val="33"/>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3C7"/>
    <w:rsid w:val="000029C0"/>
    <w:rsid w:val="00003331"/>
    <w:rsid w:val="0000381C"/>
    <w:rsid w:val="00010A95"/>
    <w:rsid w:val="00010C4D"/>
    <w:rsid w:val="00011B98"/>
    <w:rsid w:val="00012076"/>
    <w:rsid w:val="000127BC"/>
    <w:rsid w:val="000142ED"/>
    <w:rsid w:val="00015186"/>
    <w:rsid w:val="000154E0"/>
    <w:rsid w:val="000275E4"/>
    <w:rsid w:val="00027894"/>
    <w:rsid w:val="00032C0D"/>
    <w:rsid w:val="0003434C"/>
    <w:rsid w:val="00037E6F"/>
    <w:rsid w:val="00042C19"/>
    <w:rsid w:val="00045DEF"/>
    <w:rsid w:val="00046474"/>
    <w:rsid w:val="00047A62"/>
    <w:rsid w:val="00050903"/>
    <w:rsid w:val="00053A0A"/>
    <w:rsid w:val="00055C27"/>
    <w:rsid w:val="0005784E"/>
    <w:rsid w:val="00061A04"/>
    <w:rsid w:val="00063DEC"/>
    <w:rsid w:val="00066F0E"/>
    <w:rsid w:val="00070F5F"/>
    <w:rsid w:val="000715ED"/>
    <w:rsid w:val="00072A43"/>
    <w:rsid w:val="000734C2"/>
    <w:rsid w:val="000762C9"/>
    <w:rsid w:val="000800B1"/>
    <w:rsid w:val="00080286"/>
    <w:rsid w:val="0008032C"/>
    <w:rsid w:val="00082493"/>
    <w:rsid w:val="000837C6"/>
    <w:rsid w:val="00090F81"/>
    <w:rsid w:val="00093002"/>
    <w:rsid w:val="0009320A"/>
    <w:rsid w:val="0009600C"/>
    <w:rsid w:val="00096F2B"/>
    <w:rsid w:val="000A2104"/>
    <w:rsid w:val="000A52B7"/>
    <w:rsid w:val="000A5EDC"/>
    <w:rsid w:val="000A6154"/>
    <w:rsid w:val="000A6446"/>
    <w:rsid w:val="000A6A3E"/>
    <w:rsid w:val="000A7AF7"/>
    <w:rsid w:val="000B51DB"/>
    <w:rsid w:val="000B7FE8"/>
    <w:rsid w:val="000C2233"/>
    <w:rsid w:val="000C35DC"/>
    <w:rsid w:val="000C5C31"/>
    <w:rsid w:val="000C63B5"/>
    <w:rsid w:val="000D192F"/>
    <w:rsid w:val="000D629E"/>
    <w:rsid w:val="000D6316"/>
    <w:rsid w:val="000D6F03"/>
    <w:rsid w:val="000E0A8D"/>
    <w:rsid w:val="000E0D6D"/>
    <w:rsid w:val="000E5EBE"/>
    <w:rsid w:val="000E7786"/>
    <w:rsid w:val="000F0A5A"/>
    <w:rsid w:val="000F2861"/>
    <w:rsid w:val="000F6183"/>
    <w:rsid w:val="000F6A2C"/>
    <w:rsid w:val="00100010"/>
    <w:rsid w:val="001005C5"/>
    <w:rsid w:val="00102BEA"/>
    <w:rsid w:val="0010575F"/>
    <w:rsid w:val="00105864"/>
    <w:rsid w:val="00106D46"/>
    <w:rsid w:val="00107030"/>
    <w:rsid w:val="00110143"/>
    <w:rsid w:val="00111F7B"/>
    <w:rsid w:val="0011504C"/>
    <w:rsid w:val="00121155"/>
    <w:rsid w:val="001237F8"/>
    <w:rsid w:val="00125C94"/>
    <w:rsid w:val="0012674D"/>
    <w:rsid w:val="001314B4"/>
    <w:rsid w:val="00136428"/>
    <w:rsid w:val="00136482"/>
    <w:rsid w:val="00137FCB"/>
    <w:rsid w:val="0014466F"/>
    <w:rsid w:val="00150868"/>
    <w:rsid w:val="00150F0C"/>
    <w:rsid w:val="00150FDD"/>
    <w:rsid w:val="001512FB"/>
    <w:rsid w:val="00152ED7"/>
    <w:rsid w:val="00152F65"/>
    <w:rsid w:val="00152FC7"/>
    <w:rsid w:val="00155BD0"/>
    <w:rsid w:val="00155C9D"/>
    <w:rsid w:val="0015640B"/>
    <w:rsid w:val="00161322"/>
    <w:rsid w:val="00161F09"/>
    <w:rsid w:val="0016476E"/>
    <w:rsid w:val="00166BA5"/>
    <w:rsid w:val="00167AC6"/>
    <w:rsid w:val="00167B2A"/>
    <w:rsid w:val="0017020C"/>
    <w:rsid w:val="00172CCF"/>
    <w:rsid w:val="00172D23"/>
    <w:rsid w:val="00174F14"/>
    <w:rsid w:val="001768F4"/>
    <w:rsid w:val="0017781E"/>
    <w:rsid w:val="00181C71"/>
    <w:rsid w:val="0018205B"/>
    <w:rsid w:val="00183AD4"/>
    <w:rsid w:val="001853B8"/>
    <w:rsid w:val="00186B3F"/>
    <w:rsid w:val="00190F19"/>
    <w:rsid w:val="0019190F"/>
    <w:rsid w:val="00194142"/>
    <w:rsid w:val="001A2742"/>
    <w:rsid w:val="001A33E8"/>
    <w:rsid w:val="001A4FD8"/>
    <w:rsid w:val="001A71A8"/>
    <w:rsid w:val="001B0824"/>
    <w:rsid w:val="001B0F03"/>
    <w:rsid w:val="001B2906"/>
    <w:rsid w:val="001B5107"/>
    <w:rsid w:val="001C2CC1"/>
    <w:rsid w:val="001C2EDF"/>
    <w:rsid w:val="001C44CF"/>
    <w:rsid w:val="001C4F35"/>
    <w:rsid w:val="001D0BF0"/>
    <w:rsid w:val="001D2096"/>
    <w:rsid w:val="001D50D6"/>
    <w:rsid w:val="001D6A4D"/>
    <w:rsid w:val="001E2AB7"/>
    <w:rsid w:val="001E2F05"/>
    <w:rsid w:val="001E4DD0"/>
    <w:rsid w:val="001E4E96"/>
    <w:rsid w:val="001E76A1"/>
    <w:rsid w:val="001F383F"/>
    <w:rsid w:val="002023CA"/>
    <w:rsid w:val="00203C9F"/>
    <w:rsid w:val="002051FC"/>
    <w:rsid w:val="00206731"/>
    <w:rsid w:val="00206AFB"/>
    <w:rsid w:val="00210508"/>
    <w:rsid w:val="00215C9D"/>
    <w:rsid w:val="002170F8"/>
    <w:rsid w:val="00217BC4"/>
    <w:rsid w:val="00221D04"/>
    <w:rsid w:val="0022348F"/>
    <w:rsid w:val="00230BEB"/>
    <w:rsid w:val="00232226"/>
    <w:rsid w:val="002325D8"/>
    <w:rsid w:val="002334B5"/>
    <w:rsid w:val="00233A47"/>
    <w:rsid w:val="0023499C"/>
    <w:rsid w:val="002353C3"/>
    <w:rsid w:val="00241EE1"/>
    <w:rsid w:val="002441BE"/>
    <w:rsid w:val="00244346"/>
    <w:rsid w:val="002448FB"/>
    <w:rsid w:val="00247BCB"/>
    <w:rsid w:val="00255210"/>
    <w:rsid w:val="00256EC0"/>
    <w:rsid w:val="00257E7F"/>
    <w:rsid w:val="00262C7A"/>
    <w:rsid w:val="0026346A"/>
    <w:rsid w:val="00263B11"/>
    <w:rsid w:val="00263B99"/>
    <w:rsid w:val="002749F1"/>
    <w:rsid w:val="00274F52"/>
    <w:rsid w:val="0027647D"/>
    <w:rsid w:val="00281046"/>
    <w:rsid w:val="0028186C"/>
    <w:rsid w:val="00282DC1"/>
    <w:rsid w:val="00283C25"/>
    <w:rsid w:val="00283F4A"/>
    <w:rsid w:val="00284C69"/>
    <w:rsid w:val="00285759"/>
    <w:rsid w:val="00286913"/>
    <w:rsid w:val="00287D54"/>
    <w:rsid w:val="0029097E"/>
    <w:rsid w:val="00293678"/>
    <w:rsid w:val="00293946"/>
    <w:rsid w:val="00294B1B"/>
    <w:rsid w:val="002963EA"/>
    <w:rsid w:val="002A411E"/>
    <w:rsid w:val="002A5717"/>
    <w:rsid w:val="002A6487"/>
    <w:rsid w:val="002A6777"/>
    <w:rsid w:val="002B2D42"/>
    <w:rsid w:val="002C0A26"/>
    <w:rsid w:val="002C33B8"/>
    <w:rsid w:val="002C4063"/>
    <w:rsid w:val="002C440B"/>
    <w:rsid w:val="002C4ABB"/>
    <w:rsid w:val="002C53DB"/>
    <w:rsid w:val="002C6ED6"/>
    <w:rsid w:val="002D0FC8"/>
    <w:rsid w:val="002D6158"/>
    <w:rsid w:val="002D7296"/>
    <w:rsid w:val="002D796A"/>
    <w:rsid w:val="002D7A8C"/>
    <w:rsid w:val="002E30C0"/>
    <w:rsid w:val="002F11A7"/>
    <w:rsid w:val="002F29D0"/>
    <w:rsid w:val="002F35C2"/>
    <w:rsid w:val="002F382A"/>
    <w:rsid w:val="002F4CAF"/>
    <w:rsid w:val="002F51FF"/>
    <w:rsid w:val="002F7BBE"/>
    <w:rsid w:val="002F7F5F"/>
    <w:rsid w:val="0030047A"/>
    <w:rsid w:val="003014FB"/>
    <w:rsid w:val="0030502F"/>
    <w:rsid w:val="003054D3"/>
    <w:rsid w:val="00305CCB"/>
    <w:rsid w:val="0031124E"/>
    <w:rsid w:val="0031340A"/>
    <w:rsid w:val="00314197"/>
    <w:rsid w:val="00314A7D"/>
    <w:rsid w:val="00320311"/>
    <w:rsid w:val="0032046D"/>
    <w:rsid w:val="00321342"/>
    <w:rsid w:val="00323282"/>
    <w:rsid w:val="0032373C"/>
    <w:rsid w:val="00323C63"/>
    <w:rsid w:val="00326886"/>
    <w:rsid w:val="0032709A"/>
    <w:rsid w:val="00327907"/>
    <w:rsid w:val="003323F4"/>
    <w:rsid w:val="00334300"/>
    <w:rsid w:val="003347ED"/>
    <w:rsid w:val="0033563E"/>
    <w:rsid w:val="00335CDC"/>
    <w:rsid w:val="003363AD"/>
    <w:rsid w:val="00337464"/>
    <w:rsid w:val="00340240"/>
    <w:rsid w:val="00340BDF"/>
    <w:rsid w:val="00341A1A"/>
    <w:rsid w:val="00345107"/>
    <w:rsid w:val="0034789C"/>
    <w:rsid w:val="00347DDD"/>
    <w:rsid w:val="00350855"/>
    <w:rsid w:val="00350F9B"/>
    <w:rsid w:val="00353E07"/>
    <w:rsid w:val="00354887"/>
    <w:rsid w:val="00355DAA"/>
    <w:rsid w:val="00356CEC"/>
    <w:rsid w:val="00357DCE"/>
    <w:rsid w:val="00360181"/>
    <w:rsid w:val="0036284F"/>
    <w:rsid w:val="00363E5C"/>
    <w:rsid w:val="0036405A"/>
    <w:rsid w:val="00364EC6"/>
    <w:rsid w:val="003706CD"/>
    <w:rsid w:val="003718DA"/>
    <w:rsid w:val="0037692B"/>
    <w:rsid w:val="003841B1"/>
    <w:rsid w:val="0038669E"/>
    <w:rsid w:val="00391715"/>
    <w:rsid w:val="00393822"/>
    <w:rsid w:val="00397AC6"/>
    <w:rsid w:val="003A067E"/>
    <w:rsid w:val="003A097F"/>
    <w:rsid w:val="003A3703"/>
    <w:rsid w:val="003A681D"/>
    <w:rsid w:val="003B169C"/>
    <w:rsid w:val="003B24C8"/>
    <w:rsid w:val="003B2653"/>
    <w:rsid w:val="003B52AA"/>
    <w:rsid w:val="003B6D5E"/>
    <w:rsid w:val="003C0407"/>
    <w:rsid w:val="003C26A0"/>
    <w:rsid w:val="003C4BDD"/>
    <w:rsid w:val="003C57D3"/>
    <w:rsid w:val="003C6322"/>
    <w:rsid w:val="003C7069"/>
    <w:rsid w:val="003D08CC"/>
    <w:rsid w:val="003D1409"/>
    <w:rsid w:val="003D332F"/>
    <w:rsid w:val="003D3EF4"/>
    <w:rsid w:val="003D5605"/>
    <w:rsid w:val="003D5D59"/>
    <w:rsid w:val="003E11B7"/>
    <w:rsid w:val="003E26BD"/>
    <w:rsid w:val="003E40A4"/>
    <w:rsid w:val="003F15C2"/>
    <w:rsid w:val="003F211A"/>
    <w:rsid w:val="003F2360"/>
    <w:rsid w:val="003F5F04"/>
    <w:rsid w:val="003F6CD7"/>
    <w:rsid w:val="003F7BCC"/>
    <w:rsid w:val="00400EE0"/>
    <w:rsid w:val="0040293A"/>
    <w:rsid w:val="00405D5B"/>
    <w:rsid w:val="00406C70"/>
    <w:rsid w:val="004070DA"/>
    <w:rsid w:val="00410243"/>
    <w:rsid w:val="00410647"/>
    <w:rsid w:val="00412766"/>
    <w:rsid w:val="00420313"/>
    <w:rsid w:val="00423905"/>
    <w:rsid w:val="00426106"/>
    <w:rsid w:val="00426A12"/>
    <w:rsid w:val="0043199A"/>
    <w:rsid w:val="00432D1D"/>
    <w:rsid w:val="00434EDF"/>
    <w:rsid w:val="00435925"/>
    <w:rsid w:val="004370B6"/>
    <w:rsid w:val="0043761C"/>
    <w:rsid w:val="00441375"/>
    <w:rsid w:val="0044154A"/>
    <w:rsid w:val="00442F67"/>
    <w:rsid w:val="00443073"/>
    <w:rsid w:val="004451D8"/>
    <w:rsid w:val="00450F73"/>
    <w:rsid w:val="00451219"/>
    <w:rsid w:val="00451EC0"/>
    <w:rsid w:val="00457A76"/>
    <w:rsid w:val="00461C52"/>
    <w:rsid w:val="00463286"/>
    <w:rsid w:val="004654D8"/>
    <w:rsid w:val="004719B0"/>
    <w:rsid w:val="0047227B"/>
    <w:rsid w:val="00472A9A"/>
    <w:rsid w:val="0047334E"/>
    <w:rsid w:val="00473794"/>
    <w:rsid w:val="0047532D"/>
    <w:rsid w:val="00475E42"/>
    <w:rsid w:val="00476B9C"/>
    <w:rsid w:val="00480ECB"/>
    <w:rsid w:val="0048335E"/>
    <w:rsid w:val="00483C0E"/>
    <w:rsid w:val="0048459E"/>
    <w:rsid w:val="004916AD"/>
    <w:rsid w:val="00494193"/>
    <w:rsid w:val="00496394"/>
    <w:rsid w:val="00497741"/>
    <w:rsid w:val="00497BD4"/>
    <w:rsid w:val="004A0F9B"/>
    <w:rsid w:val="004A54A7"/>
    <w:rsid w:val="004A56BF"/>
    <w:rsid w:val="004B131C"/>
    <w:rsid w:val="004B4B0C"/>
    <w:rsid w:val="004B53B0"/>
    <w:rsid w:val="004B662A"/>
    <w:rsid w:val="004B683A"/>
    <w:rsid w:val="004B6A33"/>
    <w:rsid w:val="004C2CE2"/>
    <w:rsid w:val="004C4ED7"/>
    <w:rsid w:val="004C519A"/>
    <w:rsid w:val="004C51B5"/>
    <w:rsid w:val="004C55F1"/>
    <w:rsid w:val="004C7761"/>
    <w:rsid w:val="004D0A09"/>
    <w:rsid w:val="004D19FA"/>
    <w:rsid w:val="004D263B"/>
    <w:rsid w:val="004D317A"/>
    <w:rsid w:val="004E2139"/>
    <w:rsid w:val="004E4CEC"/>
    <w:rsid w:val="004E5D14"/>
    <w:rsid w:val="004E7AD2"/>
    <w:rsid w:val="004F045A"/>
    <w:rsid w:val="004F141E"/>
    <w:rsid w:val="004F3D63"/>
    <w:rsid w:val="004F4D87"/>
    <w:rsid w:val="004F681E"/>
    <w:rsid w:val="0050098C"/>
    <w:rsid w:val="0050118F"/>
    <w:rsid w:val="00502BCF"/>
    <w:rsid w:val="005046F4"/>
    <w:rsid w:val="00505D3C"/>
    <w:rsid w:val="00510DAD"/>
    <w:rsid w:val="005116EB"/>
    <w:rsid w:val="00515582"/>
    <w:rsid w:val="00517750"/>
    <w:rsid w:val="005235DB"/>
    <w:rsid w:val="005237B1"/>
    <w:rsid w:val="00524265"/>
    <w:rsid w:val="00525404"/>
    <w:rsid w:val="00530493"/>
    <w:rsid w:val="005313FB"/>
    <w:rsid w:val="00531A54"/>
    <w:rsid w:val="00531CFF"/>
    <w:rsid w:val="0053355E"/>
    <w:rsid w:val="0053400A"/>
    <w:rsid w:val="00534248"/>
    <w:rsid w:val="00535ED8"/>
    <w:rsid w:val="00536B13"/>
    <w:rsid w:val="0054266D"/>
    <w:rsid w:val="005429E1"/>
    <w:rsid w:val="005449A7"/>
    <w:rsid w:val="00544CA4"/>
    <w:rsid w:val="00544D51"/>
    <w:rsid w:val="00545EA4"/>
    <w:rsid w:val="00546173"/>
    <w:rsid w:val="005475BC"/>
    <w:rsid w:val="005525D8"/>
    <w:rsid w:val="00552E01"/>
    <w:rsid w:val="00553C7D"/>
    <w:rsid w:val="00553E98"/>
    <w:rsid w:val="005571A8"/>
    <w:rsid w:val="00557F17"/>
    <w:rsid w:val="00560678"/>
    <w:rsid w:val="00560EBD"/>
    <w:rsid w:val="0056233B"/>
    <w:rsid w:val="0056285B"/>
    <w:rsid w:val="00562FAA"/>
    <w:rsid w:val="00563251"/>
    <w:rsid w:val="00564695"/>
    <w:rsid w:val="00564844"/>
    <w:rsid w:val="00564C7F"/>
    <w:rsid w:val="0056517C"/>
    <w:rsid w:val="00566171"/>
    <w:rsid w:val="005714FD"/>
    <w:rsid w:val="00571A0E"/>
    <w:rsid w:val="00574759"/>
    <w:rsid w:val="00575E6C"/>
    <w:rsid w:val="00576F14"/>
    <w:rsid w:val="005820A7"/>
    <w:rsid w:val="0058675E"/>
    <w:rsid w:val="00587752"/>
    <w:rsid w:val="005913BD"/>
    <w:rsid w:val="00591830"/>
    <w:rsid w:val="005930EF"/>
    <w:rsid w:val="005947F7"/>
    <w:rsid w:val="00596872"/>
    <w:rsid w:val="005969B7"/>
    <w:rsid w:val="00597756"/>
    <w:rsid w:val="0059791D"/>
    <w:rsid w:val="005A2D2A"/>
    <w:rsid w:val="005A3FA0"/>
    <w:rsid w:val="005A5567"/>
    <w:rsid w:val="005B1BBA"/>
    <w:rsid w:val="005B3E9C"/>
    <w:rsid w:val="005B62D8"/>
    <w:rsid w:val="005C4B36"/>
    <w:rsid w:val="005C4DA2"/>
    <w:rsid w:val="005C5904"/>
    <w:rsid w:val="005C5B92"/>
    <w:rsid w:val="005C7F70"/>
    <w:rsid w:val="005D2B24"/>
    <w:rsid w:val="005D31E5"/>
    <w:rsid w:val="005D3588"/>
    <w:rsid w:val="005D3AA3"/>
    <w:rsid w:val="005D41EE"/>
    <w:rsid w:val="005D59E2"/>
    <w:rsid w:val="005E09C9"/>
    <w:rsid w:val="005E163B"/>
    <w:rsid w:val="005E289C"/>
    <w:rsid w:val="005E2BEC"/>
    <w:rsid w:val="005E5DA8"/>
    <w:rsid w:val="005E5E4B"/>
    <w:rsid w:val="005E5FF1"/>
    <w:rsid w:val="005E6B0C"/>
    <w:rsid w:val="005F51D2"/>
    <w:rsid w:val="005F7268"/>
    <w:rsid w:val="00601A49"/>
    <w:rsid w:val="00603E21"/>
    <w:rsid w:val="00604785"/>
    <w:rsid w:val="0060490B"/>
    <w:rsid w:val="006052B6"/>
    <w:rsid w:val="0060568C"/>
    <w:rsid w:val="00606C57"/>
    <w:rsid w:val="00607338"/>
    <w:rsid w:val="0061043B"/>
    <w:rsid w:val="006109A3"/>
    <w:rsid w:val="00610DF3"/>
    <w:rsid w:val="006115C1"/>
    <w:rsid w:val="00611A62"/>
    <w:rsid w:val="00612A8F"/>
    <w:rsid w:val="00613738"/>
    <w:rsid w:val="006141A4"/>
    <w:rsid w:val="00615341"/>
    <w:rsid w:val="006202FB"/>
    <w:rsid w:val="00620BDC"/>
    <w:rsid w:val="00620D08"/>
    <w:rsid w:val="00621A6F"/>
    <w:rsid w:val="00621AD2"/>
    <w:rsid w:val="00623391"/>
    <w:rsid w:val="006238D3"/>
    <w:rsid w:val="006242EC"/>
    <w:rsid w:val="006254C8"/>
    <w:rsid w:val="00625B16"/>
    <w:rsid w:val="0063152D"/>
    <w:rsid w:val="00635317"/>
    <w:rsid w:val="00636699"/>
    <w:rsid w:val="006366C3"/>
    <w:rsid w:val="006404A7"/>
    <w:rsid w:val="00641756"/>
    <w:rsid w:val="00642990"/>
    <w:rsid w:val="00643753"/>
    <w:rsid w:val="00643F83"/>
    <w:rsid w:val="00644AA1"/>
    <w:rsid w:val="00644C32"/>
    <w:rsid w:val="00645CA6"/>
    <w:rsid w:val="0064755E"/>
    <w:rsid w:val="006521D8"/>
    <w:rsid w:val="0065494A"/>
    <w:rsid w:val="0065584E"/>
    <w:rsid w:val="00655AB2"/>
    <w:rsid w:val="006563B5"/>
    <w:rsid w:val="0065679C"/>
    <w:rsid w:val="00661BBA"/>
    <w:rsid w:val="00663CD0"/>
    <w:rsid w:val="00667A28"/>
    <w:rsid w:val="00667D7D"/>
    <w:rsid w:val="00670DBD"/>
    <w:rsid w:val="006721C2"/>
    <w:rsid w:val="00677AA0"/>
    <w:rsid w:val="00677CFF"/>
    <w:rsid w:val="0068558B"/>
    <w:rsid w:val="00686D93"/>
    <w:rsid w:val="00687DA0"/>
    <w:rsid w:val="006906C8"/>
    <w:rsid w:val="00695369"/>
    <w:rsid w:val="006A022D"/>
    <w:rsid w:val="006A7E0A"/>
    <w:rsid w:val="006B5F16"/>
    <w:rsid w:val="006B66A3"/>
    <w:rsid w:val="006C23C2"/>
    <w:rsid w:val="006C3A2E"/>
    <w:rsid w:val="006C480B"/>
    <w:rsid w:val="006C56E0"/>
    <w:rsid w:val="006C607A"/>
    <w:rsid w:val="006D1672"/>
    <w:rsid w:val="006D17EC"/>
    <w:rsid w:val="006E0556"/>
    <w:rsid w:val="006E473D"/>
    <w:rsid w:val="006E6234"/>
    <w:rsid w:val="006E6D87"/>
    <w:rsid w:val="006E73D2"/>
    <w:rsid w:val="006F1A7A"/>
    <w:rsid w:val="006F5DBD"/>
    <w:rsid w:val="006F635A"/>
    <w:rsid w:val="006F6418"/>
    <w:rsid w:val="00701AFF"/>
    <w:rsid w:val="007051A4"/>
    <w:rsid w:val="007065F6"/>
    <w:rsid w:val="00706EC3"/>
    <w:rsid w:val="007103DF"/>
    <w:rsid w:val="00710DCD"/>
    <w:rsid w:val="007113FE"/>
    <w:rsid w:val="00711505"/>
    <w:rsid w:val="00711DF2"/>
    <w:rsid w:val="00713F5C"/>
    <w:rsid w:val="007145C6"/>
    <w:rsid w:val="00715830"/>
    <w:rsid w:val="00716738"/>
    <w:rsid w:val="00723813"/>
    <w:rsid w:val="007279AE"/>
    <w:rsid w:val="00735B65"/>
    <w:rsid w:val="00741CD7"/>
    <w:rsid w:val="00746DAF"/>
    <w:rsid w:val="00747571"/>
    <w:rsid w:val="00747D7E"/>
    <w:rsid w:val="00753708"/>
    <w:rsid w:val="00756CB9"/>
    <w:rsid w:val="007577AD"/>
    <w:rsid w:val="0076001D"/>
    <w:rsid w:val="00760CE1"/>
    <w:rsid w:val="00761727"/>
    <w:rsid w:val="007627B3"/>
    <w:rsid w:val="00763494"/>
    <w:rsid w:val="00764641"/>
    <w:rsid w:val="007651E7"/>
    <w:rsid w:val="00765996"/>
    <w:rsid w:val="00770241"/>
    <w:rsid w:val="00770453"/>
    <w:rsid w:val="00771835"/>
    <w:rsid w:val="00771C16"/>
    <w:rsid w:val="00772991"/>
    <w:rsid w:val="0077463F"/>
    <w:rsid w:val="00774A26"/>
    <w:rsid w:val="007754A4"/>
    <w:rsid w:val="00783447"/>
    <w:rsid w:val="0078708C"/>
    <w:rsid w:val="00791D7C"/>
    <w:rsid w:val="00796054"/>
    <w:rsid w:val="00796C7F"/>
    <w:rsid w:val="00796C83"/>
    <w:rsid w:val="00796F69"/>
    <w:rsid w:val="0079739E"/>
    <w:rsid w:val="007A1058"/>
    <w:rsid w:val="007A4055"/>
    <w:rsid w:val="007A523E"/>
    <w:rsid w:val="007A7435"/>
    <w:rsid w:val="007A7AEC"/>
    <w:rsid w:val="007B07E6"/>
    <w:rsid w:val="007B0BEB"/>
    <w:rsid w:val="007B3E4E"/>
    <w:rsid w:val="007B5934"/>
    <w:rsid w:val="007B7E1B"/>
    <w:rsid w:val="007C3729"/>
    <w:rsid w:val="007C72D6"/>
    <w:rsid w:val="007D11BF"/>
    <w:rsid w:val="007D252A"/>
    <w:rsid w:val="007D25A2"/>
    <w:rsid w:val="007D6BDC"/>
    <w:rsid w:val="007E499F"/>
    <w:rsid w:val="007E4D99"/>
    <w:rsid w:val="007E6BC1"/>
    <w:rsid w:val="007F351F"/>
    <w:rsid w:val="007F6366"/>
    <w:rsid w:val="007F7DE9"/>
    <w:rsid w:val="00801E3C"/>
    <w:rsid w:val="00804320"/>
    <w:rsid w:val="008046EC"/>
    <w:rsid w:val="00806538"/>
    <w:rsid w:val="008077A7"/>
    <w:rsid w:val="00810B14"/>
    <w:rsid w:val="00811BDC"/>
    <w:rsid w:val="0081203B"/>
    <w:rsid w:val="008128D6"/>
    <w:rsid w:val="00813601"/>
    <w:rsid w:val="00813A25"/>
    <w:rsid w:val="00814243"/>
    <w:rsid w:val="00816071"/>
    <w:rsid w:val="00816100"/>
    <w:rsid w:val="0082056C"/>
    <w:rsid w:val="008240A8"/>
    <w:rsid w:val="00827290"/>
    <w:rsid w:val="00831EFC"/>
    <w:rsid w:val="00835201"/>
    <w:rsid w:val="00835876"/>
    <w:rsid w:val="00836EDF"/>
    <w:rsid w:val="00836F71"/>
    <w:rsid w:val="00843EAB"/>
    <w:rsid w:val="00845D58"/>
    <w:rsid w:val="00846A23"/>
    <w:rsid w:val="008479E4"/>
    <w:rsid w:val="008505CC"/>
    <w:rsid w:val="00850C3C"/>
    <w:rsid w:val="00853CBC"/>
    <w:rsid w:val="0085643F"/>
    <w:rsid w:val="00860524"/>
    <w:rsid w:val="00862115"/>
    <w:rsid w:val="00863AF4"/>
    <w:rsid w:val="00865FAE"/>
    <w:rsid w:val="00871796"/>
    <w:rsid w:val="00871E38"/>
    <w:rsid w:val="0088179A"/>
    <w:rsid w:val="008817DF"/>
    <w:rsid w:val="00883913"/>
    <w:rsid w:val="0088793E"/>
    <w:rsid w:val="00890386"/>
    <w:rsid w:val="0089166F"/>
    <w:rsid w:val="0089488D"/>
    <w:rsid w:val="00895493"/>
    <w:rsid w:val="00896F7D"/>
    <w:rsid w:val="008975C8"/>
    <w:rsid w:val="008977B0"/>
    <w:rsid w:val="008A1394"/>
    <w:rsid w:val="008A2A47"/>
    <w:rsid w:val="008A40A3"/>
    <w:rsid w:val="008A4327"/>
    <w:rsid w:val="008A4721"/>
    <w:rsid w:val="008A489E"/>
    <w:rsid w:val="008A5459"/>
    <w:rsid w:val="008A6B5D"/>
    <w:rsid w:val="008B2F0D"/>
    <w:rsid w:val="008B31F8"/>
    <w:rsid w:val="008B3C07"/>
    <w:rsid w:val="008B5D48"/>
    <w:rsid w:val="008B604C"/>
    <w:rsid w:val="008B647D"/>
    <w:rsid w:val="008C20E0"/>
    <w:rsid w:val="008C21F9"/>
    <w:rsid w:val="008C6EDC"/>
    <w:rsid w:val="008C75F5"/>
    <w:rsid w:val="008C7733"/>
    <w:rsid w:val="008D2218"/>
    <w:rsid w:val="008D698C"/>
    <w:rsid w:val="008E304F"/>
    <w:rsid w:val="008E598E"/>
    <w:rsid w:val="008F062D"/>
    <w:rsid w:val="008F2244"/>
    <w:rsid w:val="008F3BBA"/>
    <w:rsid w:val="008F4582"/>
    <w:rsid w:val="008F4EED"/>
    <w:rsid w:val="008F4F55"/>
    <w:rsid w:val="008F633C"/>
    <w:rsid w:val="008F6358"/>
    <w:rsid w:val="009013D8"/>
    <w:rsid w:val="00902C07"/>
    <w:rsid w:val="00903DA0"/>
    <w:rsid w:val="00905815"/>
    <w:rsid w:val="009115F1"/>
    <w:rsid w:val="00911B87"/>
    <w:rsid w:val="009127EA"/>
    <w:rsid w:val="00917055"/>
    <w:rsid w:val="00917339"/>
    <w:rsid w:val="00917489"/>
    <w:rsid w:val="00917F17"/>
    <w:rsid w:val="00920B2F"/>
    <w:rsid w:val="0092372F"/>
    <w:rsid w:val="00924D8F"/>
    <w:rsid w:val="009255DD"/>
    <w:rsid w:val="00925E7B"/>
    <w:rsid w:val="00927274"/>
    <w:rsid w:val="00930170"/>
    <w:rsid w:val="00930B71"/>
    <w:rsid w:val="00935DD0"/>
    <w:rsid w:val="0094397D"/>
    <w:rsid w:val="00945EF6"/>
    <w:rsid w:val="009466BA"/>
    <w:rsid w:val="00946A1F"/>
    <w:rsid w:val="00947070"/>
    <w:rsid w:val="009476D8"/>
    <w:rsid w:val="00950BB1"/>
    <w:rsid w:val="0095186E"/>
    <w:rsid w:val="009536DF"/>
    <w:rsid w:val="00953CC5"/>
    <w:rsid w:val="009611B7"/>
    <w:rsid w:val="00961259"/>
    <w:rsid w:val="00961560"/>
    <w:rsid w:val="00962636"/>
    <w:rsid w:val="00962762"/>
    <w:rsid w:val="009631CD"/>
    <w:rsid w:val="0096419D"/>
    <w:rsid w:val="00973B66"/>
    <w:rsid w:val="0097429E"/>
    <w:rsid w:val="00975E4A"/>
    <w:rsid w:val="00980150"/>
    <w:rsid w:val="00980879"/>
    <w:rsid w:val="00981AD9"/>
    <w:rsid w:val="009822D5"/>
    <w:rsid w:val="009868DB"/>
    <w:rsid w:val="00986EB8"/>
    <w:rsid w:val="00990FBC"/>
    <w:rsid w:val="00993831"/>
    <w:rsid w:val="009939EF"/>
    <w:rsid w:val="009941A3"/>
    <w:rsid w:val="009A5563"/>
    <w:rsid w:val="009A6D6D"/>
    <w:rsid w:val="009B2A1C"/>
    <w:rsid w:val="009B5383"/>
    <w:rsid w:val="009B623B"/>
    <w:rsid w:val="009B689E"/>
    <w:rsid w:val="009B7093"/>
    <w:rsid w:val="009B71D7"/>
    <w:rsid w:val="009B7FB9"/>
    <w:rsid w:val="009C16FD"/>
    <w:rsid w:val="009C222F"/>
    <w:rsid w:val="009C258A"/>
    <w:rsid w:val="009C27C0"/>
    <w:rsid w:val="009C2EE6"/>
    <w:rsid w:val="009C3D34"/>
    <w:rsid w:val="009C6E60"/>
    <w:rsid w:val="009C754F"/>
    <w:rsid w:val="009D2001"/>
    <w:rsid w:val="009D252A"/>
    <w:rsid w:val="009D2F1C"/>
    <w:rsid w:val="009D4E0C"/>
    <w:rsid w:val="009D4E4D"/>
    <w:rsid w:val="009D6C32"/>
    <w:rsid w:val="009D6EA1"/>
    <w:rsid w:val="009E029E"/>
    <w:rsid w:val="009E34C4"/>
    <w:rsid w:val="009E4309"/>
    <w:rsid w:val="009E4EED"/>
    <w:rsid w:val="009E6B41"/>
    <w:rsid w:val="009E7038"/>
    <w:rsid w:val="009E7F09"/>
    <w:rsid w:val="009F0602"/>
    <w:rsid w:val="009F220B"/>
    <w:rsid w:val="009F2939"/>
    <w:rsid w:val="009F3F1A"/>
    <w:rsid w:val="009F5381"/>
    <w:rsid w:val="009F79C2"/>
    <w:rsid w:val="00A006D8"/>
    <w:rsid w:val="00A03D3F"/>
    <w:rsid w:val="00A06B70"/>
    <w:rsid w:val="00A10CCE"/>
    <w:rsid w:val="00A11363"/>
    <w:rsid w:val="00A11EEF"/>
    <w:rsid w:val="00A12883"/>
    <w:rsid w:val="00A13675"/>
    <w:rsid w:val="00A13E50"/>
    <w:rsid w:val="00A148C1"/>
    <w:rsid w:val="00A16F0B"/>
    <w:rsid w:val="00A21655"/>
    <w:rsid w:val="00A21F56"/>
    <w:rsid w:val="00A231F3"/>
    <w:rsid w:val="00A236CE"/>
    <w:rsid w:val="00A25BEA"/>
    <w:rsid w:val="00A302B4"/>
    <w:rsid w:val="00A32254"/>
    <w:rsid w:val="00A3416C"/>
    <w:rsid w:val="00A356F1"/>
    <w:rsid w:val="00A36131"/>
    <w:rsid w:val="00A400E4"/>
    <w:rsid w:val="00A43008"/>
    <w:rsid w:val="00A43E43"/>
    <w:rsid w:val="00A455D3"/>
    <w:rsid w:val="00A46E90"/>
    <w:rsid w:val="00A47EB4"/>
    <w:rsid w:val="00A5427B"/>
    <w:rsid w:val="00A5530A"/>
    <w:rsid w:val="00A560A4"/>
    <w:rsid w:val="00A62F69"/>
    <w:rsid w:val="00A657D7"/>
    <w:rsid w:val="00A65F3C"/>
    <w:rsid w:val="00A66D56"/>
    <w:rsid w:val="00A673FE"/>
    <w:rsid w:val="00A67776"/>
    <w:rsid w:val="00A71D31"/>
    <w:rsid w:val="00A72148"/>
    <w:rsid w:val="00A72557"/>
    <w:rsid w:val="00A841D8"/>
    <w:rsid w:val="00A84EF1"/>
    <w:rsid w:val="00A87BDB"/>
    <w:rsid w:val="00A91BCF"/>
    <w:rsid w:val="00A9260E"/>
    <w:rsid w:val="00A92AEC"/>
    <w:rsid w:val="00A945A2"/>
    <w:rsid w:val="00A94847"/>
    <w:rsid w:val="00A96632"/>
    <w:rsid w:val="00A97785"/>
    <w:rsid w:val="00A97827"/>
    <w:rsid w:val="00AA0BF4"/>
    <w:rsid w:val="00AA1768"/>
    <w:rsid w:val="00AA4113"/>
    <w:rsid w:val="00AA5233"/>
    <w:rsid w:val="00AA5FB2"/>
    <w:rsid w:val="00AB2D22"/>
    <w:rsid w:val="00AB2D50"/>
    <w:rsid w:val="00AB31DC"/>
    <w:rsid w:val="00AB4824"/>
    <w:rsid w:val="00AB4B00"/>
    <w:rsid w:val="00AB72E2"/>
    <w:rsid w:val="00AB77B8"/>
    <w:rsid w:val="00AC20BB"/>
    <w:rsid w:val="00AC4080"/>
    <w:rsid w:val="00AC4584"/>
    <w:rsid w:val="00AC4DDD"/>
    <w:rsid w:val="00AC51C0"/>
    <w:rsid w:val="00AC5CA3"/>
    <w:rsid w:val="00AD2986"/>
    <w:rsid w:val="00AD36D2"/>
    <w:rsid w:val="00AD4AAA"/>
    <w:rsid w:val="00AD5AD6"/>
    <w:rsid w:val="00AD72DB"/>
    <w:rsid w:val="00AD7506"/>
    <w:rsid w:val="00AE283D"/>
    <w:rsid w:val="00AE3C2C"/>
    <w:rsid w:val="00AE7337"/>
    <w:rsid w:val="00AF23C7"/>
    <w:rsid w:val="00AF3BE2"/>
    <w:rsid w:val="00AF467A"/>
    <w:rsid w:val="00AF69D4"/>
    <w:rsid w:val="00B0218D"/>
    <w:rsid w:val="00B0293A"/>
    <w:rsid w:val="00B115F5"/>
    <w:rsid w:val="00B12663"/>
    <w:rsid w:val="00B12CAA"/>
    <w:rsid w:val="00B157C5"/>
    <w:rsid w:val="00B158BD"/>
    <w:rsid w:val="00B163C4"/>
    <w:rsid w:val="00B165F1"/>
    <w:rsid w:val="00B172D3"/>
    <w:rsid w:val="00B20658"/>
    <w:rsid w:val="00B21C66"/>
    <w:rsid w:val="00B22160"/>
    <w:rsid w:val="00B2330A"/>
    <w:rsid w:val="00B23771"/>
    <w:rsid w:val="00B25721"/>
    <w:rsid w:val="00B2638B"/>
    <w:rsid w:val="00B367F9"/>
    <w:rsid w:val="00B37E8D"/>
    <w:rsid w:val="00B418E8"/>
    <w:rsid w:val="00B45FF6"/>
    <w:rsid w:val="00B4732B"/>
    <w:rsid w:val="00B47884"/>
    <w:rsid w:val="00B47C76"/>
    <w:rsid w:val="00B51B4A"/>
    <w:rsid w:val="00B53D16"/>
    <w:rsid w:val="00B55020"/>
    <w:rsid w:val="00B550A7"/>
    <w:rsid w:val="00B56A28"/>
    <w:rsid w:val="00B61E70"/>
    <w:rsid w:val="00B62549"/>
    <w:rsid w:val="00B62D79"/>
    <w:rsid w:val="00B644B6"/>
    <w:rsid w:val="00B64FE5"/>
    <w:rsid w:val="00B670B0"/>
    <w:rsid w:val="00B675DE"/>
    <w:rsid w:val="00B74AF1"/>
    <w:rsid w:val="00B77137"/>
    <w:rsid w:val="00B81CBA"/>
    <w:rsid w:val="00B86B65"/>
    <w:rsid w:val="00B86C53"/>
    <w:rsid w:val="00B93561"/>
    <w:rsid w:val="00B94ABA"/>
    <w:rsid w:val="00B9680C"/>
    <w:rsid w:val="00B96972"/>
    <w:rsid w:val="00BA00FB"/>
    <w:rsid w:val="00BA349F"/>
    <w:rsid w:val="00BA48C1"/>
    <w:rsid w:val="00BA61AB"/>
    <w:rsid w:val="00BA61C6"/>
    <w:rsid w:val="00BB77B3"/>
    <w:rsid w:val="00BC26B6"/>
    <w:rsid w:val="00BC5945"/>
    <w:rsid w:val="00BC699C"/>
    <w:rsid w:val="00BC7157"/>
    <w:rsid w:val="00BD1831"/>
    <w:rsid w:val="00BD329D"/>
    <w:rsid w:val="00BD56C9"/>
    <w:rsid w:val="00BD6795"/>
    <w:rsid w:val="00BE039E"/>
    <w:rsid w:val="00BE1770"/>
    <w:rsid w:val="00BE2293"/>
    <w:rsid w:val="00BE6801"/>
    <w:rsid w:val="00BE706B"/>
    <w:rsid w:val="00BE775F"/>
    <w:rsid w:val="00BF1AA4"/>
    <w:rsid w:val="00BF1E9D"/>
    <w:rsid w:val="00BF346A"/>
    <w:rsid w:val="00BF696B"/>
    <w:rsid w:val="00BF7B5E"/>
    <w:rsid w:val="00C01C69"/>
    <w:rsid w:val="00C01E85"/>
    <w:rsid w:val="00C021E4"/>
    <w:rsid w:val="00C02E32"/>
    <w:rsid w:val="00C03589"/>
    <w:rsid w:val="00C047D1"/>
    <w:rsid w:val="00C05A49"/>
    <w:rsid w:val="00C05B3C"/>
    <w:rsid w:val="00C07643"/>
    <w:rsid w:val="00C10CA3"/>
    <w:rsid w:val="00C123D6"/>
    <w:rsid w:val="00C12F7B"/>
    <w:rsid w:val="00C15BEB"/>
    <w:rsid w:val="00C17A23"/>
    <w:rsid w:val="00C21C19"/>
    <w:rsid w:val="00C23168"/>
    <w:rsid w:val="00C27CDD"/>
    <w:rsid w:val="00C3041B"/>
    <w:rsid w:val="00C31408"/>
    <w:rsid w:val="00C35752"/>
    <w:rsid w:val="00C3593A"/>
    <w:rsid w:val="00C35AE4"/>
    <w:rsid w:val="00C35FC1"/>
    <w:rsid w:val="00C36E1C"/>
    <w:rsid w:val="00C372F0"/>
    <w:rsid w:val="00C37D1A"/>
    <w:rsid w:val="00C401F5"/>
    <w:rsid w:val="00C5110C"/>
    <w:rsid w:val="00C5260A"/>
    <w:rsid w:val="00C538DE"/>
    <w:rsid w:val="00C5440A"/>
    <w:rsid w:val="00C5611A"/>
    <w:rsid w:val="00C568B4"/>
    <w:rsid w:val="00C56C69"/>
    <w:rsid w:val="00C5788B"/>
    <w:rsid w:val="00C65A21"/>
    <w:rsid w:val="00C67DD6"/>
    <w:rsid w:val="00C7436D"/>
    <w:rsid w:val="00C75563"/>
    <w:rsid w:val="00C80BC0"/>
    <w:rsid w:val="00C80FDD"/>
    <w:rsid w:val="00C81F17"/>
    <w:rsid w:val="00C82E69"/>
    <w:rsid w:val="00C84BE2"/>
    <w:rsid w:val="00C84CB9"/>
    <w:rsid w:val="00C85E16"/>
    <w:rsid w:val="00C86A44"/>
    <w:rsid w:val="00C87118"/>
    <w:rsid w:val="00C875E2"/>
    <w:rsid w:val="00C9098F"/>
    <w:rsid w:val="00C92E7E"/>
    <w:rsid w:val="00C938E8"/>
    <w:rsid w:val="00C93F76"/>
    <w:rsid w:val="00C9436C"/>
    <w:rsid w:val="00C97028"/>
    <w:rsid w:val="00C97B5A"/>
    <w:rsid w:val="00CA2C9A"/>
    <w:rsid w:val="00CA2F1D"/>
    <w:rsid w:val="00CA434A"/>
    <w:rsid w:val="00CA5914"/>
    <w:rsid w:val="00CA60AA"/>
    <w:rsid w:val="00CA6191"/>
    <w:rsid w:val="00CB223A"/>
    <w:rsid w:val="00CB4AAC"/>
    <w:rsid w:val="00CB55C8"/>
    <w:rsid w:val="00CB5967"/>
    <w:rsid w:val="00CC1824"/>
    <w:rsid w:val="00CC18AE"/>
    <w:rsid w:val="00CC2DCD"/>
    <w:rsid w:val="00CC42C1"/>
    <w:rsid w:val="00CC52D9"/>
    <w:rsid w:val="00CC56BC"/>
    <w:rsid w:val="00CC58E6"/>
    <w:rsid w:val="00CD17AE"/>
    <w:rsid w:val="00CD2866"/>
    <w:rsid w:val="00CD464F"/>
    <w:rsid w:val="00CD6D98"/>
    <w:rsid w:val="00CD7190"/>
    <w:rsid w:val="00CE0E72"/>
    <w:rsid w:val="00CE2EEB"/>
    <w:rsid w:val="00CE384B"/>
    <w:rsid w:val="00CE42DB"/>
    <w:rsid w:val="00CE5003"/>
    <w:rsid w:val="00CE7529"/>
    <w:rsid w:val="00CF0026"/>
    <w:rsid w:val="00CF5135"/>
    <w:rsid w:val="00D02212"/>
    <w:rsid w:val="00D029AD"/>
    <w:rsid w:val="00D03290"/>
    <w:rsid w:val="00D0350F"/>
    <w:rsid w:val="00D03F18"/>
    <w:rsid w:val="00D06A58"/>
    <w:rsid w:val="00D10528"/>
    <w:rsid w:val="00D108C5"/>
    <w:rsid w:val="00D10C3C"/>
    <w:rsid w:val="00D11CCC"/>
    <w:rsid w:val="00D1220C"/>
    <w:rsid w:val="00D12E5A"/>
    <w:rsid w:val="00D1644C"/>
    <w:rsid w:val="00D16EF2"/>
    <w:rsid w:val="00D179C0"/>
    <w:rsid w:val="00D17A21"/>
    <w:rsid w:val="00D23BD9"/>
    <w:rsid w:val="00D244E7"/>
    <w:rsid w:val="00D31159"/>
    <w:rsid w:val="00D319F8"/>
    <w:rsid w:val="00D4141C"/>
    <w:rsid w:val="00D43C84"/>
    <w:rsid w:val="00D44C61"/>
    <w:rsid w:val="00D4521D"/>
    <w:rsid w:val="00D513E2"/>
    <w:rsid w:val="00D52604"/>
    <w:rsid w:val="00D54358"/>
    <w:rsid w:val="00D554BE"/>
    <w:rsid w:val="00D558C9"/>
    <w:rsid w:val="00D5710F"/>
    <w:rsid w:val="00D6105E"/>
    <w:rsid w:val="00D61337"/>
    <w:rsid w:val="00D623A1"/>
    <w:rsid w:val="00D62887"/>
    <w:rsid w:val="00D641D0"/>
    <w:rsid w:val="00D64D2C"/>
    <w:rsid w:val="00D66D05"/>
    <w:rsid w:val="00D714DD"/>
    <w:rsid w:val="00D72FB5"/>
    <w:rsid w:val="00D7770C"/>
    <w:rsid w:val="00D77A45"/>
    <w:rsid w:val="00D8026C"/>
    <w:rsid w:val="00D80941"/>
    <w:rsid w:val="00D84819"/>
    <w:rsid w:val="00D854FE"/>
    <w:rsid w:val="00D85D49"/>
    <w:rsid w:val="00D90A3B"/>
    <w:rsid w:val="00D91433"/>
    <w:rsid w:val="00D93156"/>
    <w:rsid w:val="00D9412E"/>
    <w:rsid w:val="00D9414A"/>
    <w:rsid w:val="00D9476D"/>
    <w:rsid w:val="00D9515C"/>
    <w:rsid w:val="00D95D6A"/>
    <w:rsid w:val="00D96543"/>
    <w:rsid w:val="00D96A5A"/>
    <w:rsid w:val="00DA0084"/>
    <w:rsid w:val="00DA12EC"/>
    <w:rsid w:val="00DA34D4"/>
    <w:rsid w:val="00DA4C41"/>
    <w:rsid w:val="00DA77FB"/>
    <w:rsid w:val="00DA7900"/>
    <w:rsid w:val="00DB0D69"/>
    <w:rsid w:val="00DB2C07"/>
    <w:rsid w:val="00DB69C5"/>
    <w:rsid w:val="00DB7331"/>
    <w:rsid w:val="00DB775B"/>
    <w:rsid w:val="00DB7CB7"/>
    <w:rsid w:val="00DC19E1"/>
    <w:rsid w:val="00DC207E"/>
    <w:rsid w:val="00DC34EE"/>
    <w:rsid w:val="00DC73F7"/>
    <w:rsid w:val="00DD74E0"/>
    <w:rsid w:val="00DD7AC7"/>
    <w:rsid w:val="00DE3639"/>
    <w:rsid w:val="00DE4089"/>
    <w:rsid w:val="00DE4282"/>
    <w:rsid w:val="00DE4317"/>
    <w:rsid w:val="00DE5D0E"/>
    <w:rsid w:val="00DE5FFA"/>
    <w:rsid w:val="00DE6028"/>
    <w:rsid w:val="00DF1B77"/>
    <w:rsid w:val="00DF1C5F"/>
    <w:rsid w:val="00DF273F"/>
    <w:rsid w:val="00DF32AB"/>
    <w:rsid w:val="00DF7ADA"/>
    <w:rsid w:val="00E00D56"/>
    <w:rsid w:val="00E03B7D"/>
    <w:rsid w:val="00E05D51"/>
    <w:rsid w:val="00E11812"/>
    <w:rsid w:val="00E12C06"/>
    <w:rsid w:val="00E13542"/>
    <w:rsid w:val="00E15C80"/>
    <w:rsid w:val="00E17DA5"/>
    <w:rsid w:val="00E2080E"/>
    <w:rsid w:val="00E208A7"/>
    <w:rsid w:val="00E20DF3"/>
    <w:rsid w:val="00E24B4A"/>
    <w:rsid w:val="00E24DCA"/>
    <w:rsid w:val="00E26837"/>
    <w:rsid w:val="00E27C19"/>
    <w:rsid w:val="00E303F5"/>
    <w:rsid w:val="00E319F6"/>
    <w:rsid w:val="00E31EB3"/>
    <w:rsid w:val="00E32E74"/>
    <w:rsid w:val="00E34ED6"/>
    <w:rsid w:val="00E35025"/>
    <w:rsid w:val="00E369B6"/>
    <w:rsid w:val="00E40692"/>
    <w:rsid w:val="00E40929"/>
    <w:rsid w:val="00E416BC"/>
    <w:rsid w:val="00E44606"/>
    <w:rsid w:val="00E4484C"/>
    <w:rsid w:val="00E47C7C"/>
    <w:rsid w:val="00E50144"/>
    <w:rsid w:val="00E521BE"/>
    <w:rsid w:val="00E5223E"/>
    <w:rsid w:val="00E5269F"/>
    <w:rsid w:val="00E54515"/>
    <w:rsid w:val="00E5581A"/>
    <w:rsid w:val="00E563F1"/>
    <w:rsid w:val="00E5658C"/>
    <w:rsid w:val="00E56A86"/>
    <w:rsid w:val="00E56D7E"/>
    <w:rsid w:val="00E5736A"/>
    <w:rsid w:val="00E605F5"/>
    <w:rsid w:val="00E605FF"/>
    <w:rsid w:val="00E6279A"/>
    <w:rsid w:val="00E62C08"/>
    <w:rsid w:val="00E63ACA"/>
    <w:rsid w:val="00E72103"/>
    <w:rsid w:val="00E728A8"/>
    <w:rsid w:val="00E73969"/>
    <w:rsid w:val="00E73EAE"/>
    <w:rsid w:val="00E76F44"/>
    <w:rsid w:val="00E77BBE"/>
    <w:rsid w:val="00E81D35"/>
    <w:rsid w:val="00E82F04"/>
    <w:rsid w:val="00E83B19"/>
    <w:rsid w:val="00E852DA"/>
    <w:rsid w:val="00E86730"/>
    <w:rsid w:val="00E86AA5"/>
    <w:rsid w:val="00E9123D"/>
    <w:rsid w:val="00E9744F"/>
    <w:rsid w:val="00E97A27"/>
    <w:rsid w:val="00E97E97"/>
    <w:rsid w:val="00EA0305"/>
    <w:rsid w:val="00EA256F"/>
    <w:rsid w:val="00EA3306"/>
    <w:rsid w:val="00EB4AD1"/>
    <w:rsid w:val="00EB525A"/>
    <w:rsid w:val="00EB52B0"/>
    <w:rsid w:val="00EB641D"/>
    <w:rsid w:val="00EC10AB"/>
    <w:rsid w:val="00EC5AD0"/>
    <w:rsid w:val="00ED0708"/>
    <w:rsid w:val="00ED0716"/>
    <w:rsid w:val="00ED07E2"/>
    <w:rsid w:val="00ED11E0"/>
    <w:rsid w:val="00ED1751"/>
    <w:rsid w:val="00ED3AE3"/>
    <w:rsid w:val="00ED631D"/>
    <w:rsid w:val="00EE0178"/>
    <w:rsid w:val="00EE1AE4"/>
    <w:rsid w:val="00EE523D"/>
    <w:rsid w:val="00EE5304"/>
    <w:rsid w:val="00EE5B21"/>
    <w:rsid w:val="00EE7E6A"/>
    <w:rsid w:val="00EF0113"/>
    <w:rsid w:val="00EF08DB"/>
    <w:rsid w:val="00EF62F1"/>
    <w:rsid w:val="00EF6723"/>
    <w:rsid w:val="00EF6FB8"/>
    <w:rsid w:val="00EF75B5"/>
    <w:rsid w:val="00EF7D0B"/>
    <w:rsid w:val="00F00BA8"/>
    <w:rsid w:val="00F03BBD"/>
    <w:rsid w:val="00F04324"/>
    <w:rsid w:val="00F0760A"/>
    <w:rsid w:val="00F07CAF"/>
    <w:rsid w:val="00F13150"/>
    <w:rsid w:val="00F1492E"/>
    <w:rsid w:val="00F1571B"/>
    <w:rsid w:val="00F162E6"/>
    <w:rsid w:val="00F173EA"/>
    <w:rsid w:val="00F217A9"/>
    <w:rsid w:val="00F21B02"/>
    <w:rsid w:val="00F22160"/>
    <w:rsid w:val="00F24C17"/>
    <w:rsid w:val="00F30D39"/>
    <w:rsid w:val="00F328F9"/>
    <w:rsid w:val="00F333CB"/>
    <w:rsid w:val="00F360EE"/>
    <w:rsid w:val="00F3633A"/>
    <w:rsid w:val="00F439AF"/>
    <w:rsid w:val="00F466D7"/>
    <w:rsid w:val="00F46A49"/>
    <w:rsid w:val="00F505E7"/>
    <w:rsid w:val="00F51C06"/>
    <w:rsid w:val="00F52794"/>
    <w:rsid w:val="00F55B4F"/>
    <w:rsid w:val="00F5616C"/>
    <w:rsid w:val="00F60B30"/>
    <w:rsid w:val="00F61B40"/>
    <w:rsid w:val="00F6612B"/>
    <w:rsid w:val="00F66430"/>
    <w:rsid w:val="00F6683F"/>
    <w:rsid w:val="00F66C04"/>
    <w:rsid w:val="00F71CEA"/>
    <w:rsid w:val="00F7314D"/>
    <w:rsid w:val="00F7455B"/>
    <w:rsid w:val="00F7570D"/>
    <w:rsid w:val="00F76A69"/>
    <w:rsid w:val="00F77754"/>
    <w:rsid w:val="00F77EAC"/>
    <w:rsid w:val="00F8015D"/>
    <w:rsid w:val="00F84531"/>
    <w:rsid w:val="00F86812"/>
    <w:rsid w:val="00F87D98"/>
    <w:rsid w:val="00F90BA5"/>
    <w:rsid w:val="00F91248"/>
    <w:rsid w:val="00F9477B"/>
    <w:rsid w:val="00F94BC9"/>
    <w:rsid w:val="00F95D4F"/>
    <w:rsid w:val="00F96ABE"/>
    <w:rsid w:val="00F96EBC"/>
    <w:rsid w:val="00F973A5"/>
    <w:rsid w:val="00FA13BD"/>
    <w:rsid w:val="00FA1A75"/>
    <w:rsid w:val="00FA4DEB"/>
    <w:rsid w:val="00FA7C5E"/>
    <w:rsid w:val="00FB28AF"/>
    <w:rsid w:val="00FB50E2"/>
    <w:rsid w:val="00FB5202"/>
    <w:rsid w:val="00FB616E"/>
    <w:rsid w:val="00FB6D9D"/>
    <w:rsid w:val="00FC02C6"/>
    <w:rsid w:val="00FC1E54"/>
    <w:rsid w:val="00FC2725"/>
    <w:rsid w:val="00FC28EB"/>
    <w:rsid w:val="00FC2A03"/>
    <w:rsid w:val="00FC2C34"/>
    <w:rsid w:val="00FC3113"/>
    <w:rsid w:val="00FC3EB9"/>
    <w:rsid w:val="00FC5F30"/>
    <w:rsid w:val="00FC6295"/>
    <w:rsid w:val="00FC640E"/>
    <w:rsid w:val="00FD0703"/>
    <w:rsid w:val="00FD24D9"/>
    <w:rsid w:val="00FD5883"/>
    <w:rsid w:val="00FD58D3"/>
    <w:rsid w:val="00FE0CF6"/>
    <w:rsid w:val="00FE2B6C"/>
    <w:rsid w:val="00FE4B1E"/>
    <w:rsid w:val="00FE4F91"/>
    <w:rsid w:val="00FE55CB"/>
    <w:rsid w:val="00FE6616"/>
    <w:rsid w:val="00FF0EF2"/>
    <w:rsid w:val="00FF128A"/>
    <w:rsid w:val="00FF3D5C"/>
    <w:rsid w:val="00FF58A1"/>
    <w:rsid w:val="00FF65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C7"/>
    <w:rPr>
      <w:rFonts w:ascii="Frutiger 45 Light" w:hAnsi="Frutiger 45 Light" w:cs="Frutiger 45 Light"/>
      <w:lang w:val="en-GB"/>
    </w:rPr>
  </w:style>
  <w:style w:type="paragraph" w:styleId="Heading1">
    <w:name w:val="heading 1"/>
    <w:basedOn w:val="Normal"/>
    <w:next w:val="Normal"/>
    <w:link w:val="Heading1Char"/>
    <w:uiPriority w:val="99"/>
    <w:qFormat/>
    <w:rsid w:val="00AF23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F23C7"/>
    <w:pPr>
      <w:keepNext/>
      <w:outlineLvl w:val="1"/>
    </w:pPr>
    <w:rPr>
      <w:b/>
      <w:bCs/>
      <w:lang w:eastAsia="en-GB"/>
    </w:rPr>
  </w:style>
  <w:style w:type="paragraph" w:styleId="Heading3">
    <w:name w:val="heading 3"/>
    <w:basedOn w:val="Normal"/>
    <w:next w:val="Normal"/>
    <w:link w:val="Heading3Char"/>
    <w:uiPriority w:val="99"/>
    <w:qFormat/>
    <w:rsid w:val="008C6EDC"/>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8C6ED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B56A28"/>
    <w:pPr>
      <w:keepNext/>
      <w:keepLines/>
      <w:spacing w:before="200"/>
      <w:outlineLvl w:val="4"/>
    </w:pPr>
    <w:rPr>
      <w:rFonts w:ascii="Cambria"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E4B"/>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5E5E4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8C6EDC"/>
    <w:rPr>
      <w:rFonts w:ascii="Cambria" w:hAnsi="Cambria" w:cs="Times New Roman"/>
      <w:b/>
      <w:bCs/>
      <w:color w:val="4F81BD"/>
      <w:sz w:val="22"/>
      <w:szCs w:val="22"/>
      <w:lang w:val="en-GB"/>
    </w:rPr>
  </w:style>
  <w:style w:type="character" w:customStyle="1" w:styleId="Heading4Char">
    <w:name w:val="Heading 4 Char"/>
    <w:basedOn w:val="DefaultParagraphFont"/>
    <w:link w:val="Heading4"/>
    <w:uiPriority w:val="99"/>
    <w:semiHidden/>
    <w:locked/>
    <w:rsid w:val="008C6EDC"/>
    <w:rPr>
      <w:rFonts w:ascii="Cambria" w:hAnsi="Cambria" w:cs="Times New Roman"/>
      <w:b/>
      <w:bCs/>
      <w:i/>
      <w:iCs/>
      <w:color w:val="4F81BD"/>
      <w:sz w:val="22"/>
      <w:szCs w:val="22"/>
      <w:lang w:val="en-GB"/>
    </w:rPr>
  </w:style>
  <w:style w:type="character" w:customStyle="1" w:styleId="Heading5Char">
    <w:name w:val="Heading 5 Char"/>
    <w:basedOn w:val="DefaultParagraphFont"/>
    <w:link w:val="Heading5"/>
    <w:uiPriority w:val="99"/>
    <w:locked/>
    <w:rsid w:val="00B56A28"/>
    <w:rPr>
      <w:rFonts w:ascii="Cambria" w:hAnsi="Cambria" w:cs="Times New Roman"/>
      <w:color w:val="243F60"/>
      <w:sz w:val="22"/>
      <w:szCs w:val="22"/>
      <w:lang w:val="en-GB"/>
    </w:rPr>
  </w:style>
  <w:style w:type="paragraph" w:styleId="Footer">
    <w:name w:val="footer"/>
    <w:basedOn w:val="Normal"/>
    <w:link w:val="FooterChar"/>
    <w:uiPriority w:val="99"/>
    <w:rsid w:val="00AF23C7"/>
    <w:pPr>
      <w:tabs>
        <w:tab w:val="center" w:pos="4153"/>
        <w:tab w:val="right" w:pos="8306"/>
      </w:tabs>
    </w:pPr>
  </w:style>
  <w:style w:type="character" w:customStyle="1" w:styleId="FooterChar">
    <w:name w:val="Footer Char"/>
    <w:basedOn w:val="DefaultParagraphFont"/>
    <w:link w:val="Footer"/>
    <w:uiPriority w:val="99"/>
    <w:locked/>
    <w:rsid w:val="00B56A28"/>
    <w:rPr>
      <w:rFonts w:ascii="Frutiger 45 Light" w:hAnsi="Frutiger 45 Light" w:cs="Frutiger 45 Light"/>
      <w:sz w:val="22"/>
      <w:szCs w:val="22"/>
      <w:lang w:val="en-GB"/>
    </w:rPr>
  </w:style>
  <w:style w:type="paragraph" w:styleId="Header">
    <w:name w:val="header"/>
    <w:basedOn w:val="Normal"/>
    <w:link w:val="HeaderChar"/>
    <w:uiPriority w:val="99"/>
    <w:rsid w:val="00AF23C7"/>
    <w:pPr>
      <w:tabs>
        <w:tab w:val="center" w:pos="4153"/>
        <w:tab w:val="right" w:pos="8306"/>
      </w:tabs>
    </w:pPr>
  </w:style>
  <w:style w:type="character" w:customStyle="1" w:styleId="HeaderChar">
    <w:name w:val="Header Char"/>
    <w:basedOn w:val="DefaultParagraphFont"/>
    <w:link w:val="Header"/>
    <w:uiPriority w:val="99"/>
    <w:locked/>
    <w:rsid w:val="00B56A28"/>
    <w:rPr>
      <w:rFonts w:ascii="Frutiger 45 Light" w:hAnsi="Frutiger 45 Light" w:cs="Frutiger 45 Light"/>
      <w:sz w:val="22"/>
      <w:szCs w:val="22"/>
      <w:lang w:val="en-GB"/>
    </w:rPr>
  </w:style>
  <w:style w:type="paragraph" w:styleId="BodyText2">
    <w:name w:val="Body Text 2"/>
    <w:basedOn w:val="Normal"/>
    <w:link w:val="BodyText2Char"/>
    <w:uiPriority w:val="99"/>
    <w:rsid w:val="00AF23C7"/>
    <w:rPr>
      <w:b/>
      <w:bCs/>
      <w:lang w:eastAsia="en-GB"/>
    </w:rPr>
  </w:style>
  <w:style w:type="character" w:customStyle="1" w:styleId="BodyText2Char">
    <w:name w:val="Body Text 2 Char"/>
    <w:basedOn w:val="DefaultParagraphFont"/>
    <w:link w:val="BodyText2"/>
    <w:uiPriority w:val="99"/>
    <w:locked/>
    <w:rsid w:val="00E76F44"/>
    <w:rPr>
      <w:rFonts w:ascii="Frutiger 45 Light" w:hAnsi="Frutiger 45 Light" w:cs="Frutiger 45 Light"/>
      <w:b/>
      <w:bCs/>
      <w:sz w:val="22"/>
      <w:szCs w:val="22"/>
      <w:lang w:val="en-GB" w:eastAsia="en-GB"/>
    </w:rPr>
  </w:style>
  <w:style w:type="character" w:styleId="PageNumber">
    <w:name w:val="page number"/>
    <w:basedOn w:val="DefaultParagraphFont"/>
    <w:uiPriority w:val="99"/>
    <w:rsid w:val="00AF23C7"/>
    <w:rPr>
      <w:rFonts w:cs="Times New Roman"/>
    </w:rPr>
  </w:style>
  <w:style w:type="paragraph" w:styleId="BodyText">
    <w:name w:val="Body Text"/>
    <w:aliases w:val="Document"/>
    <w:basedOn w:val="Normal"/>
    <w:link w:val="BodyTextChar"/>
    <w:uiPriority w:val="99"/>
    <w:rsid w:val="00AF23C7"/>
    <w:pPr>
      <w:spacing w:after="120"/>
    </w:pPr>
  </w:style>
  <w:style w:type="character" w:customStyle="1" w:styleId="BodyTextChar">
    <w:name w:val="Body Text Char"/>
    <w:aliases w:val="Document Char"/>
    <w:basedOn w:val="DefaultParagraphFont"/>
    <w:link w:val="BodyText"/>
    <w:uiPriority w:val="99"/>
    <w:semiHidden/>
    <w:locked/>
    <w:rsid w:val="005E5E4B"/>
    <w:rPr>
      <w:rFonts w:ascii="Frutiger 45 Light" w:hAnsi="Frutiger 45 Light" w:cs="Frutiger 45 Light"/>
      <w:lang w:val="en-GB"/>
    </w:rPr>
  </w:style>
  <w:style w:type="paragraph" w:styleId="Subtitle">
    <w:name w:val="Subtitle"/>
    <w:basedOn w:val="Normal"/>
    <w:link w:val="SubtitleChar"/>
    <w:uiPriority w:val="99"/>
    <w:qFormat/>
    <w:rsid w:val="00AF23C7"/>
    <w:pPr>
      <w:spacing w:after="60"/>
    </w:pPr>
    <w:rPr>
      <w:rFonts w:ascii="Arial Black" w:hAnsi="Arial Black" w:cs="Arial Black"/>
      <w:sz w:val="28"/>
      <w:szCs w:val="28"/>
    </w:rPr>
  </w:style>
  <w:style w:type="character" w:customStyle="1" w:styleId="SubtitleChar">
    <w:name w:val="Subtitle Char"/>
    <w:basedOn w:val="DefaultParagraphFont"/>
    <w:link w:val="Subtitle"/>
    <w:uiPriority w:val="99"/>
    <w:locked/>
    <w:rsid w:val="00CC52D9"/>
    <w:rPr>
      <w:rFonts w:ascii="Arial Black" w:hAnsi="Arial Black" w:cs="Arial Black"/>
      <w:sz w:val="28"/>
      <w:szCs w:val="28"/>
      <w:lang w:val="en-GB"/>
    </w:rPr>
  </w:style>
  <w:style w:type="paragraph" w:styleId="BalloonText">
    <w:name w:val="Balloon Text"/>
    <w:basedOn w:val="Normal"/>
    <w:link w:val="BalloonTextChar"/>
    <w:uiPriority w:val="99"/>
    <w:rsid w:val="00603E21"/>
    <w:rPr>
      <w:rFonts w:ascii="Tahoma" w:hAnsi="Tahoma" w:cs="Tahoma"/>
      <w:sz w:val="16"/>
      <w:szCs w:val="16"/>
    </w:rPr>
  </w:style>
  <w:style w:type="character" w:customStyle="1" w:styleId="BalloonTextChar">
    <w:name w:val="Balloon Text Char"/>
    <w:basedOn w:val="DefaultParagraphFont"/>
    <w:link w:val="BalloonText"/>
    <w:uiPriority w:val="99"/>
    <w:locked/>
    <w:rsid w:val="00603E21"/>
    <w:rPr>
      <w:rFonts w:ascii="Tahoma" w:hAnsi="Tahoma" w:cs="Tahoma"/>
      <w:sz w:val="16"/>
      <w:szCs w:val="16"/>
      <w:lang w:val="en-GB"/>
    </w:rPr>
  </w:style>
  <w:style w:type="paragraph" w:styleId="ListParagraph">
    <w:name w:val="List Paragraph"/>
    <w:basedOn w:val="Normal"/>
    <w:uiPriority w:val="99"/>
    <w:qFormat/>
    <w:rsid w:val="009B2A1C"/>
    <w:pPr>
      <w:ind w:left="720"/>
      <w:contextualSpacing/>
    </w:pPr>
  </w:style>
  <w:style w:type="table" w:styleId="TableGrid">
    <w:name w:val="Table Grid"/>
    <w:basedOn w:val="TableNormal"/>
    <w:uiPriority w:val="99"/>
    <w:rsid w:val="007475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56A28"/>
    <w:rPr>
      <w:rFonts w:cs="Times New Roman"/>
      <w:color w:val="0000FF"/>
      <w:u w:val="single"/>
    </w:rPr>
  </w:style>
  <w:style w:type="character" w:styleId="FollowedHyperlink">
    <w:name w:val="FollowedHyperlink"/>
    <w:basedOn w:val="DefaultParagraphFont"/>
    <w:uiPriority w:val="99"/>
    <w:rsid w:val="00B56A28"/>
    <w:rPr>
      <w:rFonts w:cs="Times New Roman"/>
      <w:color w:val="800080"/>
      <w:u w:val="single"/>
    </w:rPr>
  </w:style>
  <w:style w:type="character" w:styleId="HTMLCite">
    <w:name w:val="HTML Cite"/>
    <w:basedOn w:val="DefaultParagraphFont"/>
    <w:uiPriority w:val="99"/>
    <w:rsid w:val="00B56A28"/>
    <w:rPr>
      <w:rFonts w:cs="Times New Roman"/>
      <w:color w:val="0E774A"/>
    </w:rPr>
  </w:style>
  <w:style w:type="paragraph" w:styleId="NormalWeb">
    <w:name w:val="Normal (Web)"/>
    <w:basedOn w:val="Normal"/>
    <w:uiPriority w:val="99"/>
    <w:rsid w:val="00B56A28"/>
    <w:pPr>
      <w:spacing w:before="100" w:beforeAutospacing="1" w:after="100" w:afterAutospacing="1"/>
    </w:pPr>
    <w:rPr>
      <w:rFonts w:ascii="Times New Roman" w:hAnsi="Times New Roman" w:cs="Times New Roman"/>
      <w:sz w:val="24"/>
      <w:szCs w:val="24"/>
      <w:lang w:eastAsia="en-GB"/>
    </w:rPr>
  </w:style>
  <w:style w:type="paragraph" w:styleId="FootnoteText">
    <w:name w:val="footnote text"/>
    <w:basedOn w:val="Normal"/>
    <w:link w:val="FootnoteTextChar"/>
    <w:uiPriority w:val="99"/>
    <w:rsid w:val="00B56A28"/>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locked/>
    <w:rsid w:val="00B56A28"/>
    <w:rPr>
      <w:rFonts w:cs="Times New Roman"/>
      <w:lang w:val="en-GB" w:eastAsia="en-GB"/>
    </w:rPr>
  </w:style>
  <w:style w:type="paragraph" w:customStyle="1" w:styleId="style4">
    <w:name w:val="style4"/>
    <w:basedOn w:val="Normal"/>
    <w:uiPriority w:val="99"/>
    <w:rsid w:val="00B56A28"/>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uiPriority w:val="99"/>
    <w:rsid w:val="00B56A28"/>
    <w:pPr>
      <w:autoSpaceDE w:val="0"/>
      <w:autoSpaceDN w:val="0"/>
      <w:adjustRightInd w:val="0"/>
    </w:pPr>
    <w:rPr>
      <w:color w:val="000000"/>
      <w:sz w:val="24"/>
      <w:szCs w:val="24"/>
      <w:lang w:val="en-GB" w:eastAsia="en-GB"/>
    </w:rPr>
  </w:style>
  <w:style w:type="paragraph" w:customStyle="1" w:styleId="CM64">
    <w:name w:val="CM64"/>
    <w:basedOn w:val="Default"/>
    <w:next w:val="Default"/>
    <w:uiPriority w:val="99"/>
    <w:rsid w:val="00B56A28"/>
    <w:rPr>
      <w:color w:val="auto"/>
    </w:rPr>
  </w:style>
  <w:style w:type="character" w:styleId="FootnoteReference">
    <w:name w:val="footnote reference"/>
    <w:basedOn w:val="DefaultParagraphFont"/>
    <w:uiPriority w:val="99"/>
    <w:rsid w:val="00B56A28"/>
    <w:rPr>
      <w:rFonts w:cs="Times New Roman"/>
      <w:vertAlign w:val="superscript"/>
    </w:rPr>
  </w:style>
  <w:style w:type="character" w:customStyle="1" w:styleId="apple-style-span">
    <w:name w:val="apple-style-span"/>
    <w:basedOn w:val="DefaultParagraphFont"/>
    <w:uiPriority w:val="99"/>
    <w:rsid w:val="00B56A28"/>
    <w:rPr>
      <w:rFonts w:cs="Times New Roman"/>
    </w:rPr>
  </w:style>
  <w:style w:type="character" w:styleId="Strong">
    <w:name w:val="Strong"/>
    <w:basedOn w:val="DefaultParagraphFont"/>
    <w:uiPriority w:val="99"/>
    <w:qFormat/>
    <w:rsid w:val="00B56A28"/>
    <w:rPr>
      <w:rFonts w:cs="Times New Roman"/>
      <w:b/>
      <w:bCs/>
    </w:rPr>
  </w:style>
  <w:style w:type="character" w:styleId="Emphasis">
    <w:name w:val="Emphasis"/>
    <w:basedOn w:val="DefaultParagraphFont"/>
    <w:uiPriority w:val="99"/>
    <w:qFormat/>
    <w:rsid w:val="00B56A28"/>
    <w:rPr>
      <w:rFonts w:cs="Times New Roman"/>
      <w:i/>
      <w:iCs/>
    </w:rPr>
  </w:style>
  <w:style w:type="paragraph" w:styleId="BodyTextIndent">
    <w:name w:val="Body Text Indent"/>
    <w:basedOn w:val="Normal"/>
    <w:link w:val="BodyTextIndentChar"/>
    <w:uiPriority w:val="99"/>
    <w:rsid w:val="008C6EDC"/>
    <w:pPr>
      <w:spacing w:after="120"/>
      <w:ind w:left="283"/>
    </w:pPr>
  </w:style>
  <w:style w:type="character" w:customStyle="1" w:styleId="BodyTextIndentChar">
    <w:name w:val="Body Text Indent Char"/>
    <w:basedOn w:val="DefaultParagraphFont"/>
    <w:link w:val="BodyTextIndent"/>
    <w:uiPriority w:val="99"/>
    <w:locked/>
    <w:rsid w:val="008C6EDC"/>
    <w:rPr>
      <w:rFonts w:ascii="Frutiger 45 Light" w:hAnsi="Frutiger 45 Light" w:cs="Frutiger 45 Light"/>
      <w:sz w:val="22"/>
      <w:szCs w:val="22"/>
      <w:lang w:val="en-GB"/>
    </w:rPr>
  </w:style>
  <w:style w:type="paragraph" w:styleId="BodyTextIndent2">
    <w:name w:val="Body Text Indent 2"/>
    <w:basedOn w:val="Normal"/>
    <w:link w:val="BodyTextIndent2Char"/>
    <w:uiPriority w:val="99"/>
    <w:rsid w:val="008C6EDC"/>
    <w:pPr>
      <w:spacing w:after="120" w:line="480" w:lineRule="auto"/>
      <w:ind w:left="283"/>
    </w:pPr>
  </w:style>
  <w:style w:type="character" w:customStyle="1" w:styleId="BodyTextIndent2Char">
    <w:name w:val="Body Text Indent 2 Char"/>
    <w:basedOn w:val="DefaultParagraphFont"/>
    <w:link w:val="BodyTextIndent2"/>
    <w:uiPriority w:val="99"/>
    <w:locked/>
    <w:rsid w:val="008C6EDC"/>
    <w:rPr>
      <w:rFonts w:ascii="Frutiger 45 Light" w:hAnsi="Frutiger 45 Light" w:cs="Frutiger 45 Light"/>
      <w:sz w:val="22"/>
      <w:szCs w:val="22"/>
      <w:lang w:val="en-GB"/>
    </w:rPr>
  </w:style>
</w:styles>
</file>

<file path=word/webSettings.xml><?xml version="1.0" encoding="utf-8"?>
<w:webSettings xmlns:r="http://schemas.openxmlformats.org/officeDocument/2006/relationships" xmlns:w="http://schemas.openxmlformats.org/wordprocessingml/2006/main">
  <w:divs>
    <w:div w:id="1754232297">
      <w:marLeft w:val="0"/>
      <w:marRight w:val="0"/>
      <w:marTop w:val="0"/>
      <w:marBottom w:val="0"/>
      <w:divBdr>
        <w:top w:val="none" w:sz="0" w:space="0" w:color="auto"/>
        <w:left w:val="none" w:sz="0" w:space="0" w:color="auto"/>
        <w:bottom w:val="none" w:sz="0" w:space="0" w:color="auto"/>
        <w:right w:val="none" w:sz="0" w:space="0" w:color="auto"/>
      </w:divBdr>
    </w:div>
    <w:div w:id="1754232298">
      <w:marLeft w:val="0"/>
      <w:marRight w:val="0"/>
      <w:marTop w:val="0"/>
      <w:marBottom w:val="0"/>
      <w:divBdr>
        <w:top w:val="none" w:sz="0" w:space="0" w:color="auto"/>
        <w:left w:val="none" w:sz="0" w:space="0" w:color="auto"/>
        <w:bottom w:val="none" w:sz="0" w:space="0" w:color="auto"/>
        <w:right w:val="none" w:sz="0" w:space="0" w:color="auto"/>
      </w:divBdr>
    </w:div>
    <w:div w:id="1754232299">
      <w:marLeft w:val="0"/>
      <w:marRight w:val="0"/>
      <w:marTop w:val="0"/>
      <w:marBottom w:val="0"/>
      <w:divBdr>
        <w:top w:val="none" w:sz="0" w:space="0" w:color="auto"/>
        <w:left w:val="none" w:sz="0" w:space="0" w:color="auto"/>
        <w:bottom w:val="none" w:sz="0" w:space="0" w:color="auto"/>
        <w:right w:val="none" w:sz="0" w:space="0" w:color="auto"/>
      </w:divBdr>
    </w:div>
    <w:div w:id="1754232300">
      <w:marLeft w:val="0"/>
      <w:marRight w:val="0"/>
      <w:marTop w:val="0"/>
      <w:marBottom w:val="0"/>
      <w:divBdr>
        <w:top w:val="none" w:sz="0" w:space="0" w:color="auto"/>
        <w:left w:val="none" w:sz="0" w:space="0" w:color="auto"/>
        <w:bottom w:val="none" w:sz="0" w:space="0" w:color="auto"/>
        <w:right w:val="none" w:sz="0" w:space="0" w:color="auto"/>
      </w:divBdr>
    </w:div>
    <w:div w:id="1754232301">
      <w:marLeft w:val="0"/>
      <w:marRight w:val="0"/>
      <w:marTop w:val="0"/>
      <w:marBottom w:val="0"/>
      <w:divBdr>
        <w:top w:val="none" w:sz="0" w:space="0" w:color="auto"/>
        <w:left w:val="none" w:sz="0" w:space="0" w:color="auto"/>
        <w:bottom w:val="none" w:sz="0" w:space="0" w:color="auto"/>
        <w:right w:val="none" w:sz="0" w:space="0" w:color="auto"/>
      </w:divBdr>
    </w:div>
    <w:div w:id="1754232302">
      <w:marLeft w:val="0"/>
      <w:marRight w:val="0"/>
      <w:marTop w:val="0"/>
      <w:marBottom w:val="0"/>
      <w:divBdr>
        <w:top w:val="none" w:sz="0" w:space="0" w:color="auto"/>
        <w:left w:val="none" w:sz="0" w:space="0" w:color="auto"/>
        <w:bottom w:val="none" w:sz="0" w:space="0" w:color="auto"/>
        <w:right w:val="none" w:sz="0" w:space="0" w:color="auto"/>
      </w:divBdr>
    </w:div>
    <w:div w:id="1754232303">
      <w:marLeft w:val="0"/>
      <w:marRight w:val="0"/>
      <w:marTop w:val="0"/>
      <w:marBottom w:val="0"/>
      <w:divBdr>
        <w:top w:val="none" w:sz="0" w:space="0" w:color="auto"/>
        <w:left w:val="none" w:sz="0" w:space="0" w:color="auto"/>
        <w:bottom w:val="none" w:sz="0" w:space="0" w:color="auto"/>
        <w:right w:val="none" w:sz="0" w:space="0" w:color="auto"/>
      </w:divBdr>
    </w:div>
    <w:div w:id="1754232304">
      <w:marLeft w:val="0"/>
      <w:marRight w:val="0"/>
      <w:marTop w:val="0"/>
      <w:marBottom w:val="0"/>
      <w:divBdr>
        <w:top w:val="none" w:sz="0" w:space="0" w:color="auto"/>
        <w:left w:val="none" w:sz="0" w:space="0" w:color="auto"/>
        <w:bottom w:val="none" w:sz="0" w:space="0" w:color="auto"/>
        <w:right w:val="none" w:sz="0" w:space="0" w:color="auto"/>
      </w:divBdr>
    </w:div>
    <w:div w:id="1754232305">
      <w:marLeft w:val="0"/>
      <w:marRight w:val="0"/>
      <w:marTop w:val="0"/>
      <w:marBottom w:val="0"/>
      <w:divBdr>
        <w:top w:val="none" w:sz="0" w:space="0" w:color="auto"/>
        <w:left w:val="none" w:sz="0" w:space="0" w:color="auto"/>
        <w:bottom w:val="none" w:sz="0" w:space="0" w:color="auto"/>
        <w:right w:val="none" w:sz="0" w:space="0" w:color="auto"/>
      </w:divBdr>
    </w:div>
    <w:div w:id="1754232306">
      <w:marLeft w:val="0"/>
      <w:marRight w:val="0"/>
      <w:marTop w:val="0"/>
      <w:marBottom w:val="0"/>
      <w:divBdr>
        <w:top w:val="none" w:sz="0" w:space="0" w:color="auto"/>
        <w:left w:val="none" w:sz="0" w:space="0" w:color="auto"/>
        <w:bottom w:val="none" w:sz="0" w:space="0" w:color="auto"/>
        <w:right w:val="none" w:sz="0" w:space="0" w:color="auto"/>
      </w:divBdr>
    </w:div>
    <w:div w:id="1754232307">
      <w:marLeft w:val="0"/>
      <w:marRight w:val="0"/>
      <w:marTop w:val="0"/>
      <w:marBottom w:val="0"/>
      <w:divBdr>
        <w:top w:val="none" w:sz="0" w:space="0" w:color="auto"/>
        <w:left w:val="none" w:sz="0" w:space="0" w:color="auto"/>
        <w:bottom w:val="none" w:sz="0" w:space="0" w:color="auto"/>
        <w:right w:val="none" w:sz="0" w:space="0" w:color="auto"/>
      </w:divBdr>
    </w:div>
    <w:div w:id="1754232308">
      <w:marLeft w:val="0"/>
      <w:marRight w:val="0"/>
      <w:marTop w:val="0"/>
      <w:marBottom w:val="0"/>
      <w:divBdr>
        <w:top w:val="none" w:sz="0" w:space="0" w:color="auto"/>
        <w:left w:val="none" w:sz="0" w:space="0" w:color="auto"/>
        <w:bottom w:val="none" w:sz="0" w:space="0" w:color="auto"/>
        <w:right w:val="none" w:sz="0" w:space="0" w:color="auto"/>
      </w:divBdr>
    </w:div>
    <w:div w:id="1754232309">
      <w:marLeft w:val="0"/>
      <w:marRight w:val="0"/>
      <w:marTop w:val="0"/>
      <w:marBottom w:val="0"/>
      <w:divBdr>
        <w:top w:val="none" w:sz="0" w:space="0" w:color="auto"/>
        <w:left w:val="none" w:sz="0" w:space="0" w:color="auto"/>
        <w:bottom w:val="none" w:sz="0" w:space="0" w:color="auto"/>
        <w:right w:val="none" w:sz="0" w:space="0" w:color="auto"/>
      </w:divBdr>
    </w:div>
    <w:div w:id="1754232310">
      <w:marLeft w:val="0"/>
      <w:marRight w:val="0"/>
      <w:marTop w:val="0"/>
      <w:marBottom w:val="0"/>
      <w:divBdr>
        <w:top w:val="none" w:sz="0" w:space="0" w:color="auto"/>
        <w:left w:val="none" w:sz="0" w:space="0" w:color="auto"/>
        <w:bottom w:val="none" w:sz="0" w:space="0" w:color="auto"/>
        <w:right w:val="none" w:sz="0" w:space="0" w:color="auto"/>
      </w:divBdr>
    </w:div>
    <w:div w:id="1754232311">
      <w:marLeft w:val="0"/>
      <w:marRight w:val="0"/>
      <w:marTop w:val="0"/>
      <w:marBottom w:val="0"/>
      <w:divBdr>
        <w:top w:val="none" w:sz="0" w:space="0" w:color="auto"/>
        <w:left w:val="none" w:sz="0" w:space="0" w:color="auto"/>
        <w:bottom w:val="none" w:sz="0" w:space="0" w:color="auto"/>
        <w:right w:val="none" w:sz="0" w:space="0" w:color="auto"/>
      </w:divBdr>
    </w:div>
    <w:div w:id="1754232312">
      <w:marLeft w:val="0"/>
      <w:marRight w:val="0"/>
      <w:marTop w:val="0"/>
      <w:marBottom w:val="0"/>
      <w:divBdr>
        <w:top w:val="none" w:sz="0" w:space="0" w:color="auto"/>
        <w:left w:val="none" w:sz="0" w:space="0" w:color="auto"/>
        <w:bottom w:val="none" w:sz="0" w:space="0" w:color="auto"/>
        <w:right w:val="none" w:sz="0" w:space="0" w:color="auto"/>
      </w:divBdr>
    </w:div>
    <w:div w:id="1754232313">
      <w:marLeft w:val="0"/>
      <w:marRight w:val="0"/>
      <w:marTop w:val="0"/>
      <w:marBottom w:val="0"/>
      <w:divBdr>
        <w:top w:val="none" w:sz="0" w:space="0" w:color="auto"/>
        <w:left w:val="none" w:sz="0" w:space="0" w:color="auto"/>
        <w:bottom w:val="none" w:sz="0" w:space="0" w:color="auto"/>
        <w:right w:val="none" w:sz="0" w:space="0" w:color="auto"/>
      </w:divBdr>
    </w:div>
    <w:div w:id="1754232314">
      <w:marLeft w:val="0"/>
      <w:marRight w:val="0"/>
      <w:marTop w:val="0"/>
      <w:marBottom w:val="0"/>
      <w:divBdr>
        <w:top w:val="none" w:sz="0" w:space="0" w:color="auto"/>
        <w:left w:val="none" w:sz="0" w:space="0" w:color="auto"/>
        <w:bottom w:val="none" w:sz="0" w:space="0" w:color="auto"/>
        <w:right w:val="none" w:sz="0" w:space="0" w:color="auto"/>
      </w:divBdr>
    </w:div>
    <w:div w:id="1754232315">
      <w:marLeft w:val="0"/>
      <w:marRight w:val="0"/>
      <w:marTop w:val="0"/>
      <w:marBottom w:val="0"/>
      <w:divBdr>
        <w:top w:val="none" w:sz="0" w:space="0" w:color="auto"/>
        <w:left w:val="none" w:sz="0" w:space="0" w:color="auto"/>
        <w:bottom w:val="none" w:sz="0" w:space="0" w:color="auto"/>
        <w:right w:val="none" w:sz="0" w:space="0" w:color="auto"/>
      </w:divBdr>
    </w:div>
    <w:div w:id="1754232316">
      <w:marLeft w:val="0"/>
      <w:marRight w:val="0"/>
      <w:marTop w:val="0"/>
      <w:marBottom w:val="0"/>
      <w:divBdr>
        <w:top w:val="none" w:sz="0" w:space="0" w:color="auto"/>
        <w:left w:val="none" w:sz="0" w:space="0" w:color="auto"/>
        <w:bottom w:val="none" w:sz="0" w:space="0" w:color="auto"/>
        <w:right w:val="none" w:sz="0" w:space="0" w:color="auto"/>
      </w:divBdr>
    </w:div>
    <w:div w:id="1754232317">
      <w:marLeft w:val="0"/>
      <w:marRight w:val="0"/>
      <w:marTop w:val="0"/>
      <w:marBottom w:val="0"/>
      <w:divBdr>
        <w:top w:val="none" w:sz="0" w:space="0" w:color="auto"/>
        <w:left w:val="none" w:sz="0" w:space="0" w:color="auto"/>
        <w:bottom w:val="none" w:sz="0" w:space="0" w:color="auto"/>
        <w:right w:val="none" w:sz="0" w:space="0" w:color="auto"/>
      </w:divBdr>
    </w:div>
    <w:div w:id="1754232318">
      <w:marLeft w:val="0"/>
      <w:marRight w:val="0"/>
      <w:marTop w:val="0"/>
      <w:marBottom w:val="0"/>
      <w:divBdr>
        <w:top w:val="none" w:sz="0" w:space="0" w:color="auto"/>
        <w:left w:val="none" w:sz="0" w:space="0" w:color="auto"/>
        <w:bottom w:val="none" w:sz="0" w:space="0" w:color="auto"/>
        <w:right w:val="none" w:sz="0" w:space="0" w:color="auto"/>
      </w:divBdr>
    </w:div>
    <w:div w:id="1754232319">
      <w:marLeft w:val="0"/>
      <w:marRight w:val="0"/>
      <w:marTop w:val="0"/>
      <w:marBottom w:val="0"/>
      <w:divBdr>
        <w:top w:val="none" w:sz="0" w:space="0" w:color="auto"/>
        <w:left w:val="none" w:sz="0" w:space="0" w:color="auto"/>
        <w:bottom w:val="none" w:sz="0" w:space="0" w:color="auto"/>
        <w:right w:val="none" w:sz="0" w:space="0" w:color="auto"/>
      </w:divBdr>
    </w:div>
    <w:div w:id="1754232320">
      <w:marLeft w:val="0"/>
      <w:marRight w:val="0"/>
      <w:marTop w:val="0"/>
      <w:marBottom w:val="0"/>
      <w:divBdr>
        <w:top w:val="none" w:sz="0" w:space="0" w:color="auto"/>
        <w:left w:val="none" w:sz="0" w:space="0" w:color="auto"/>
        <w:bottom w:val="none" w:sz="0" w:space="0" w:color="auto"/>
        <w:right w:val="none" w:sz="0" w:space="0" w:color="auto"/>
      </w:divBdr>
    </w:div>
    <w:div w:id="1754232321">
      <w:marLeft w:val="0"/>
      <w:marRight w:val="0"/>
      <w:marTop w:val="0"/>
      <w:marBottom w:val="0"/>
      <w:divBdr>
        <w:top w:val="none" w:sz="0" w:space="0" w:color="auto"/>
        <w:left w:val="none" w:sz="0" w:space="0" w:color="auto"/>
        <w:bottom w:val="none" w:sz="0" w:space="0" w:color="auto"/>
        <w:right w:val="none" w:sz="0" w:space="0" w:color="auto"/>
      </w:divBdr>
    </w:div>
    <w:div w:id="1754232322">
      <w:marLeft w:val="0"/>
      <w:marRight w:val="0"/>
      <w:marTop w:val="0"/>
      <w:marBottom w:val="0"/>
      <w:divBdr>
        <w:top w:val="none" w:sz="0" w:space="0" w:color="auto"/>
        <w:left w:val="none" w:sz="0" w:space="0" w:color="auto"/>
        <w:bottom w:val="none" w:sz="0" w:space="0" w:color="auto"/>
        <w:right w:val="none" w:sz="0" w:space="0" w:color="auto"/>
      </w:divBdr>
    </w:div>
    <w:div w:id="1754232323">
      <w:marLeft w:val="0"/>
      <w:marRight w:val="0"/>
      <w:marTop w:val="0"/>
      <w:marBottom w:val="0"/>
      <w:divBdr>
        <w:top w:val="none" w:sz="0" w:space="0" w:color="auto"/>
        <w:left w:val="none" w:sz="0" w:space="0" w:color="auto"/>
        <w:bottom w:val="none" w:sz="0" w:space="0" w:color="auto"/>
        <w:right w:val="none" w:sz="0" w:space="0" w:color="auto"/>
      </w:divBdr>
    </w:div>
    <w:div w:id="1754232324">
      <w:marLeft w:val="0"/>
      <w:marRight w:val="0"/>
      <w:marTop w:val="0"/>
      <w:marBottom w:val="0"/>
      <w:divBdr>
        <w:top w:val="none" w:sz="0" w:space="0" w:color="auto"/>
        <w:left w:val="none" w:sz="0" w:space="0" w:color="auto"/>
        <w:bottom w:val="none" w:sz="0" w:space="0" w:color="auto"/>
        <w:right w:val="none" w:sz="0" w:space="0" w:color="auto"/>
      </w:divBdr>
    </w:div>
    <w:div w:id="1754232325">
      <w:marLeft w:val="0"/>
      <w:marRight w:val="0"/>
      <w:marTop w:val="0"/>
      <w:marBottom w:val="0"/>
      <w:divBdr>
        <w:top w:val="none" w:sz="0" w:space="0" w:color="auto"/>
        <w:left w:val="none" w:sz="0" w:space="0" w:color="auto"/>
        <w:bottom w:val="none" w:sz="0" w:space="0" w:color="auto"/>
        <w:right w:val="none" w:sz="0" w:space="0" w:color="auto"/>
      </w:divBdr>
    </w:div>
    <w:div w:id="1754232326">
      <w:marLeft w:val="0"/>
      <w:marRight w:val="0"/>
      <w:marTop w:val="0"/>
      <w:marBottom w:val="0"/>
      <w:divBdr>
        <w:top w:val="none" w:sz="0" w:space="0" w:color="auto"/>
        <w:left w:val="none" w:sz="0" w:space="0" w:color="auto"/>
        <w:bottom w:val="none" w:sz="0" w:space="0" w:color="auto"/>
        <w:right w:val="none" w:sz="0" w:space="0" w:color="auto"/>
      </w:divBdr>
    </w:div>
    <w:div w:id="1754232327">
      <w:marLeft w:val="0"/>
      <w:marRight w:val="0"/>
      <w:marTop w:val="0"/>
      <w:marBottom w:val="0"/>
      <w:divBdr>
        <w:top w:val="none" w:sz="0" w:space="0" w:color="auto"/>
        <w:left w:val="none" w:sz="0" w:space="0" w:color="auto"/>
        <w:bottom w:val="none" w:sz="0" w:space="0" w:color="auto"/>
        <w:right w:val="none" w:sz="0" w:space="0" w:color="auto"/>
      </w:divBdr>
    </w:div>
    <w:div w:id="1754232328">
      <w:marLeft w:val="0"/>
      <w:marRight w:val="0"/>
      <w:marTop w:val="0"/>
      <w:marBottom w:val="0"/>
      <w:divBdr>
        <w:top w:val="none" w:sz="0" w:space="0" w:color="auto"/>
        <w:left w:val="none" w:sz="0" w:space="0" w:color="auto"/>
        <w:bottom w:val="none" w:sz="0" w:space="0" w:color="auto"/>
        <w:right w:val="none" w:sz="0" w:space="0" w:color="auto"/>
      </w:divBdr>
    </w:div>
    <w:div w:id="1754232329">
      <w:marLeft w:val="0"/>
      <w:marRight w:val="0"/>
      <w:marTop w:val="0"/>
      <w:marBottom w:val="0"/>
      <w:divBdr>
        <w:top w:val="none" w:sz="0" w:space="0" w:color="auto"/>
        <w:left w:val="none" w:sz="0" w:space="0" w:color="auto"/>
        <w:bottom w:val="none" w:sz="0" w:space="0" w:color="auto"/>
        <w:right w:val="none" w:sz="0" w:space="0" w:color="auto"/>
      </w:divBdr>
    </w:div>
    <w:div w:id="1754232330">
      <w:marLeft w:val="0"/>
      <w:marRight w:val="0"/>
      <w:marTop w:val="0"/>
      <w:marBottom w:val="0"/>
      <w:divBdr>
        <w:top w:val="none" w:sz="0" w:space="0" w:color="auto"/>
        <w:left w:val="none" w:sz="0" w:space="0" w:color="auto"/>
        <w:bottom w:val="none" w:sz="0" w:space="0" w:color="auto"/>
        <w:right w:val="none" w:sz="0" w:space="0" w:color="auto"/>
      </w:divBdr>
    </w:div>
    <w:div w:id="1754232331">
      <w:marLeft w:val="0"/>
      <w:marRight w:val="0"/>
      <w:marTop w:val="0"/>
      <w:marBottom w:val="0"/>
      <w:divBdr>
        <w:top w:val="none" w:sz="0" w:space="0" w:color="auto"/>
        <w:left w:val="none" w:sz="0" w:space="0" w:color="auto"/>
        <w:bottom w:val="none" w:sz="0" w:space="0" w:color="auto"/>
        <w:right w:val="none" w:sz="0" w:space="0" w:color="auto"/>
      </w:divBdr>
    </w:div>
    <w:div w:id="1754232332">
      <w:marLeft w:val="0"/>
      <w:marRight w:val="0"/>
      <w:marTop w:val="0"/>
      <w:marBottom w:val="0"/>
      <w:divBdr>
        <w:top w:val="none" w:sz="0" w:space="0" w:color="auto"/>
        <w:left w:val="none" w:sz="0" w:space="0" w:color="auto"/>
        <w:bottom w:val="none" w:sz="0" w:space="0" w:color="auto"/>
        <w:right w:val="none" w:sz="0" w:space="0" w:color="auto"/>
      </w:divBdr>
    </w:div>
    <w:div w:id="1754232333">
      <w:marLeft w:val="0"/>
      <w:marRight w:val="0"/>
      <w:marTop w:val="0"/>
      <w:marBottom w:val="0"/>
      <w:divBdr>
        <w:top w:val="none" w:sz="0" w:space="0" w:color="auto"/>
        <w:left w:val="none" w:sz="0" w:space="0" w:color="auto"/>
        <w:bottom w:val="none" w:sz="0" w:space="0" w:color="auto"/>
        <w:right w:val="none" w:sz="0" w:space="0" w:color="auto"/>
      </w:divBdr>
    </w:div>
    <w:div w:id="1754232334">
      <w:marLeft w:val="0"/>
      <w:marRight w:val="0"/>
      <w:marTop w:val="0"/>
      <w:marBottom w:val="0"/>
      <w:divBdr>
        <w:top w:val="none" w:sz="0" w:space="0" w:color="auto"/>
        <w:left w:val="none" w:sz="0" w:space="0" w:color="auto"/>
        <w:bottom w:val="none" w:sz="0" w:space="0" w:color="auto"/>
        <w:right w:val="none" w:sz="0" w:space="0" w:color="auto"/>
      </w:divBdr>
    </w:div>
    <w:div w:id="1754232335">
      <w:marLeft w:val="0"/>
      <w:marRight w:val="0"/>
      <w:marTop w:val="0"/>
      <w:marBottom w:val="0"/>
      <w:divBdr>
        <w:top w:val="none" w:sz="0" w:space="0" w:color="auto"/>
        <w:left w:val="none" w:sz="0" w:space="0" w:color="auto"/>
        <w:bottom w:val="none" w:sz="0" w:space="0" w:color="auto"/>
        <w:right w:val="none" w:sz="0" w:space="0" w:color="auto"/>
      </w:divBdr>
    </w:div>
    <w:div w:id="1754232336">
      <w:marLeft w:val="0"/>
      <w:marRight w:val="0"/>
      <w:marTop w:val="0"/>
      <w:marBottom w:val="0"/>
      <w:divBdr>
        <w:top w:val="none" w:sz="0" w:space="0" w:color="auto"/>
        <w:left w:val="none" w:sz="0" w:space="0" w:color="auto"/>
        <w:bottom w:val="none" w:sz="0" w:space="0" w:color="auto"/>
        <w:right w:val="none" w:sz="0" w:space="0" w:color="auto"/>
      </w:divBdr>
    </w:div>
    <w:div w:id="1754232337">
      <w:marLeft w:val="0"/>
      <w:marRight w:val="0"/>
      <w:marTop w:val="0"/>
      <w:marBottom w:val="0"/>
      <w:divBdr>
        <w:top w:val="none" w:sz="0" w:space="0" w:color="auto"/>
        <w:left w:val="none" w:sz="0" w:space="0" w:color="auto"/>
        <w:bottom w:val="none" w:sz="0" w:space="0" w:color="auto"/>
        <w:right w:val="none" w:sz="0" w:space="0" w:color="auto"/>
      </w:divBdr>
    </w:div>
    <w:div w:id="1754232338">
      <w:marLeft w:val="0"/>
      <w:marRight w:val="0"/>
      <w:marTop w:val="0"/>
      <w:marBottom w:val="0"/>
      <w:divBdr>
        <w:top w:val="none" w:sz="0" w:space="0" w:color="auto"/>
        <w:left w:val="none" w:sz="0" w:space="0" w:color="auto"/>
        <w:bottom w:val="none" w:sz="0" w:space="0" w:color="auto"/>
        <w:right w:val="none" w:sz="0" w:space="0" w:color="auto"/>
      </w:divBdr>
    </w:div>
    <w:div w:id="1754232339">
      <w:marLeft w:val="0"/>
      <w:marRight w:val="0"/>
      <w:marTop w:val="0"/>
      <w:marBottom w:val="0"/>
      <w:divBdr>
        <w:top w:val="none" w:sz="0" w:space="0" w:color="auto"/>
        <w:left w:val="none" w:sz="0" w:space="0" w:color="auto"/>
        <w:bottom w:val="none" w:sz="0" w:space="0" w:color="auto"/>
        <w:right w:val="none" w:sz="0" w:space="0" w:color="auto"/>
      </w:divBdr>
    </w:div>
    <w:div w:id="1754232340">
      <w:marLeft w:val="0"/>
      <w:marRight w:val="0"/>
      <w:marTop w:val="0"/>
      <w:marBottom w:val="0"/>
      <w:divBdr>
        <w:top w:val="none" w:sz="0" w:space="0" w:color="auto"/>
        <w:left w:val="none" w:sz="0" w:space="0" w:color="auto"/>
        <w:bottom w:val="none" w:sz="0" w:space="0" w:color="auto"/>
        <w:right w:val="none" w:sz="0" w:space="0" w:color="auto"/>
      </w:divBdr>
    </w:div>
    <w:div w:id="1754232341">
      <w:marLeft w:val="0"/>
      <w:marRight w:val="0"/>
      <w:marTop w:val="0"/>
      <w:marBottom w:val="0"/>
      <w:divBdr>
        <w:top w:val="none" w:sz="0" w:space="0" w:color="auto"/>
        <w:left w:val="none" w:sz="0" w:space="0" w:color="auto"/>
        <w:bottom w:val="none" w:sz="0" w:space="0" w:color="auto"/>
        <w:right w:val="none" w:sz="0" w:space="0" w:color="auto"/>
      </w:divBdr>
    </w:div>
    <w:div w:id="1754232342">
      <w:marLeft w:val="0"/>
      <w:marRight w:val="0"/>
      <w:marTop w:val="0"/>
      <w:marBottom w:val="0"/>
      <w:divBdr>
        <w:top w:val="none" w:sz="0" w:space="0" w:color="auto"/>
        <w:left w:val="none" w:sz="0" w:space="0" w:color="auto"/>
        <w:bottom w:val="none" w:sz="0" w:space="0" w:color="auto"/>
        <w:right w:val="none" w:sz="0" w:space="0" w:color="auto"/>
      </w:divBdr>
    </w:div>
    <w:div w:id="1754232343">
      <w:marLeft w:val="0"/>
      <w:marRight w:val="0"/>
      <w:marTop w:val="0"/>
      <w:marBottom w:val="0"/>
      <w:divBdr>
        <w:top w:val="none" w:sz="0" w:space="0" w:color="auto"/>
        <w:left w:val="none" w:sz="0" w:space="0" w:color="auto"/>
        <w:bottom w:val="none" w:sz="0" w:space="0" w:color="auto"/>
        <w:right w:val="none" w:sz="0" w:space="0" w:color="auto"/>
      </w:divBdr>
    </w:div>
    <w:div w:id="1754232344">
      <w:marLeft w:val="0"/>
      <w:marRight w:val="0"/>
      <w:marTop w:val="0"/>
      <w:marBottom w:val="0"/>
      <w:divBdr>
        <w:top w:val="none" w:sz="0" w:space="0" w:color="auto"/>
        <w:left w:val="none" w:sz="0" w:space="0" w:color="auto"/>
        <w:bottom w:val="none" w:sz="0" w:space="0" w:color="auto"/>
        <w:right w:val="none" w:sz="0" w:space="0" w:color="auto"/>
      </w:divBdr>
    </w:div>
    <w:div w:id="1754232345">
      <w:marLeft w:val="0"/>
      <w:marRight w:val="0"/>
      <w:marTop w:val="0"/>
      <w:marBottom w:val="0"/>
      <w:divBdr>
        <w:top w:val="none" w:sz="0" w:space="0" w:color="auto"/>
        <w:left w:val="none" w:sz="0" w:space="0" w:color="auto"/>
        <w:bottom w:val="none" w:sz="0" w:space="0" w:color="auto"/>
        <w:right w:val="none" w:sz="0" w:space="0" w:color="auto"/>
      </w:divBdr>
    </w:div>
    <w:div w:id="1754232346">
      <w:marLeft w:val="0"/>
      <w:marRight w:val="0"/>
      <w:marTop w:val="0"/>
      <w:marBottom w:val="0"/>
      <w:divBdr>
        <w:top w:val="none" w:sz="0" w:space="0" w:color="auto"/>
        <w:left w:val="none" w:sz="0" w:space="0" w:color="auto"/>
        <w:bottom w:val="none" w:sz="0" w:space="0" w:color="auto"/>
        <w:right w:val="none" w:sz="0" w:space="0" w:color="auto"/>
      </w:divBdr>
    </w:div>
    <w:div w:id="1754232347">
      <w:marLeft w:val="0"/>
      <w:marRight w:val="0"/>
      <w:marTop w:val="0"/>
      <w:marBottom w:val="0"/>
      <w:divBdr>
        <w:top w:val="none" w:sz="0" w:space="0" w:color="auto"/>
        <w:left w:val="none" w:sz="0" w:space="0" w:color="auto"/>
        <w:bottom w:val="none" w:sz="0" w:space="0" w:color="auto"/>
        <w:right w:val="none" w:sz="0" w:space="0" w:color="auto"/>
      </w:divBdr>
    </w:div>
    <w:div w:id="1754232348">
      <w:marLeft w:val="0"/>
      <w:marRight w:val="0"/>
      <w:marTop w:val="0"/>
      <w:marBottom w:val="0"/>
      <w:divBdr>
        <w:top w:val="none" w:sz="0" w:space="0" w:color="auto"/>
        <w:left w:val="none" w:sz="0" w:space="0" w:color="auto"/>
        <w:bottom w:val="none" w:sz="0" w:space="0" w:color="auto"/>
        <w:right w:val="none" w:sz="0" w:space="0" w:color="auto"/>
      </w:divBdr>
    </w:div>
    <w:div w:id="1754232349">
      <w:marLeft w:val="0"/>
      <w:marRight w:val="0"/>
      <w:marTop w:val="0"/>
      <w:marBottom w:val="0"/>
      <w:divBdr>
        <w:top w:val="none" w:sz="0" w:space="0" w:color="auto"/>
        <w:left w:val="none" w:sz="0" w:space="0" w:color="auto"/>
        <w:bottom w:val="none" w:sz="0" w:space="0" w:color="auto"/>
        <w:right w:val="none" w:sz="0" w:space="0" w:color="auto"/>
      </w:divBdr>
    </w:div>
    <w:div w:id="1754232350">
      <w:marLeft w:val="0"/>
      <w:marRight w:val="0"/>
      <w:marTop w:val="0"/>
      <w:marBottom w:val="0"/>
      <w:divBdr>
        <w:top w:val="none" w:sz="0" w:space="0" w:color="auto"/>
        <w:left w:val="none" w:sz="0" w:space="0" w:color="auto"/>
        <w:bottom w:val="none" w:sz="0" w:space="0" w:color="auto"/>
        <w:right w:val="none" w:sz="0" w:space="0" w:color="auto"/>
      </w:divBdr>
    </w:div>
    <w:div w:id="1754232351">
      <w:marLeft w:val="0"/>
      <w:marRight w:val="0"/>
      <w:marTop w:val="0"/>
      <w:marBottom w:val="0"/>
      <w:divBdr>
        <w:top w:val="none" w:sz="0" w:space="0" w:color="auto"/>
        <w:left w:val="none" w:sz="0" w:space="0" w:color="auto"/>
        <w:bottom w:val="none" w:sz="0" w:space="0" w:color="auto"/>
        <w:right w:val="none" w:sz="0" w:space="0" w:color="auto"/>
      </w:divBdr>
    </w:div>
    <w:div w:id="1754232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teve-wood@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1428</Words>
  <Characters>8144</Characters>
  <Application>Microsoft Office Outlook</Application>
  <DocSecurity>0</DocSecurity>
  <Lines>0</Lines>
  <Paragraphs>0</Paragraphs>
  <ScaleCrop>false</ScaleCrop>
  <Company>Steve Wood &amp;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CSIT - Document 3.5</dc:title>
  <dc:subject>Community &amp; Civil Society at the Heart  </dc:subject>
  <dc:creator>Steve Wood</dc:creator>
  <cp:keywords/>
  <dc:description/>
  <cp:lastModifiedBy>Martyna</cp:lastModifiedBy>
  <cp:revision>5</cp:revision>
  <dcterms:created xsi:type="dcterms:W3CDTF">2011-06-21T19:35:00Z</dcterms:created>
  <dcterms:modified xsi:type="dcterms:W3CDTF">2011-06-24T08:59:00Z</dcterms:modified>
</cp:coreProperties>
</file>