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C2" w:rsidRPr="00844465" w:rsidRDefault="008F1DC2" w:rsidP="008F1DC2">
      <w:pPr>
        <w:jc w:val="both"/>
        <w:rPr>
          <w:rFonts w:ascii="Arial" w:hAnsi="Arial" w:cs="Arial"/>
          <w:b/>
          <w:sz w:val="28"/>
          <w:szCs w:val="28"/>
        </w:rPr>
      </w:pPr>
      <w:r w:rsidRPr="00844465">
        <w:rPr>
          <w:rFonts w:ascii="Arial" w:hAnsi="Arial" w:cs="Arial"/>
          <w:b/>
          <w:sz w:val="28"/>
          <w:szCs w:val="28"/>
        </w:rPr>
        <w:t xml:space="preserve">Appendix 2 – </w:t>
      </w:r>
      <w:r>
        <w:rPr>
          <w:rFonts w:ascii="Arial" w:hAnsi="Arial" w:cs="Arial"/>
          <w:b/>
          <w:sz w:val="28"/>
          <w:szCs w:val="28"/>
        </w:rPr>
        <w:t>List of k</w:t>
      </w:r>
      <w:r w:rsidRPr="00844465">
        <w:rPr>
          <w:rFonts w:ascii="Arial" w:hAnsi="Arial" w:cs="Arial"/>
          <w:b/>
          <w:sz w:val="28"/>
          <w:szCs w:val="28"/>
        </w:rPr>
        <w:t>ey partners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 Services-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Transition Team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EHC Assessment Team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Educational Psychology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Virtual School for Vulnerable Pupils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Early Years Team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Portage Service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Early Help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Children’s Social Care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Children with Disabilities Team – Warrington Borough Council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Clinical Manager for Specialist Health Services – Bridgewater Healthcare Trust</w:t>
      </w:r>
    </w:p>
    <w:p w:rsidR="008F1DC2" w:rsidRDefault="008F1DC2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Clinical Lead for CAMHS – North West Healthcare Trust</w:t>
      </w:r>
    </w:p>
    <w:p w:rsidR="000305D0" w:rsidRDefault="000305D0" w:rsidP="008F1D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representatives – rotational basis</w:t>
      </w:r>
      <w:bookmarkStart w:id="0" w:name="_GoBack"/>
      <w:bookmarkEnd w:id="0"/>
    </w:p>
    <w:p w:rsidR="00D32E43" w:rsidRDefault="00D32E43"/>
    <w:sectPr w:rsidR="00D32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C2"/>
    <w:rsid w:val="000305D0"/>
    <w:rsid w:val="008F1DC2"/>
    <w:rsid w:val="00D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9705A-E195-4FE4-A7CF-C97D0B5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Kellie</dc:creator>
  <cp:keywords/>
  <dc:description/>
  <cp:lastModifiedBy>Williams, Kellie</cp:lastModifiedBy>
  <cp:revision>2</cp:revision>
  <dcterms:created xsi:type="dcterms:W3CDTF">2019-03-07T10:06:00Z</dcterms:created>
  <dcterms:modified xsi:type="dcterms:W3CDTF">2019-03-07T10:18:00Z</dcterms:modified>
</cp:coreProperties>
</file>