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594E" w14:textId="44526BC7" w:rsidR="00B45F53" w:rsidRDefault="00C66C00" w:rsidP="00B45F53">
      <w:pPr>
        <w:pStyle w:val="Heading1"/>
      </w:pPr>
      <w:r>
        <w:t>Early careers strategy</w:t>
      </w:r>
    </w:p>
    <w:p w14:paraId="2F095A01" w14:textId="083F893B" w:rsidR="001A6528" w:rsidRDefault="00C66C00" w:rsidP="001A6528">
      <w:pPr>
        <w:pStyle w:val="Heading2"/>
      </w:pPr>
      <w:r>
        <w:t>Introduction</w:t>
      </w:r>
    </w:p>
    <w:p w14:paraId="261BB3B3" w14:textId="1DDC108D" w:rsidR="00C66C00" w:rsidRPr="00C66C00" w:rsidRDefault="00C66C00" w:rsidP="00C66C00">
      <w:pPr>
        <w:widowControl/>
        <w:spacing w:after="0"/>
        <w:rPr>
          <w:rFonts w:cs="Arial"/>
        </w:rPr>
      </w:pPr>
      <w:r w:rsidRPr="00C66C00">
        <w:rPr>
          <w:rFonts w:cs="Arial"/>
        </w:rPr>
        <w:t>Outline why the strategy has been created and which partners you are working with. Consider the skills landscape within your local area. What skills or workforce do you need to bring into your council?</w:t>
      </w:r>
    </w:p>
    <w:p w14:paraId="4551FEF9" w14:textId="25A34F3B" w:rsidR="00100350" w:rsidRDefault="00C66C00" w:rsidP="002F462E">
      <w:pPr>
        <w:pStyle w:val="Heading2"/>
      </w:pPr>
      <w:r>
        <w:t>Vision and objectives</w:t>
      </w:r>
    </w:p>
    <w:p w14:paraId="2D2B10F3" w14:textId="6782EB32" w:rsidR="00C66C00" w:rsidRDefault="00C66C00" w:rsidP="00C66C00">
      <w:pPr>
        <w:widowControl/>
        <w:spacing w:after="0"/>
        <w:rPr>
          <w:rFonts w:cs="Arial"/>
          <w:b/>
          <w:bCs/>
        </w:rPr>
      </w:pPr>
      <w:r w:rsidRPr="00C66C00">
        <w:rPr>
          <w:rFonts w:cs="Arial"/>
        </w:rPr>
        <w:t>This is your opportunity to highlight your overall vision and goals. An example of this could include being the local employer of choice for students leaving education. Consider how your vision and goals can be measurable so you can monitor progress.</w:t>
      </w:r>
    </w:p>
    <w:p w14:paraId="56133388" w14:textId="70028EBE" w:rsidR="00C66C00" w:rsidRPr="00C66C00" w:rsidRDefault="00C66C00" w:rsidP="00C66C00">
      <w:pPr>
        <w:pStyle w:val="Heading2"/>
      </w:pPr>
      <w:r w:rsidRPr="00C66C00">
        <w:t xml:space="preserve">Managing your Early Careers Strategy </w:t>
      </w:r>
    </w:p>
    <w:p w14:paraId="38FA93AB" w14:textId="6BC4C445" w:rsidR="00C66C00" w:rsidRPr="00C66C00" w:rsidRDefault="00C66C00" w:rsidP="00C66C00">
      <w:pPr>
        <w:widowControl/>
        <w:spacing w:after="0"/>
        <w:rPr>
          <w:rFonts w:cs="Arial"/>
        </w:rPr>
      </w:pPr>
      <w:r w:rsidRPr="00C66C00">
        <w:rPr>
          <w:rFonts w:cs="Arial"/>
        </w:rPr>
        <w:t xml:space="preserve">Who are the key stakeholders for delivering the strategy? Which internal teams/staff are driving this forward? Will this strategy be sponsored by a senior member of staff?  How will you ensure progress is </w:t>
      </w:r>
      <w:r w:rsidRPr="00C66C00">
        <w:rPr>
          <w:rFonts w:cs="Arial"/>
        </w:rPr>
        <w:lastRenderedPageBreak/>
        <w:t xml:space="preserve">monitored? When will the strategy be reviewed and updated? </w:t>
      </w:r>
    </w:p>
    <w:p w14:paraId="04498EE0" w14:textId="77777777" w:rsidR="00C66C00" w:rsidRDefault="00C66C00" w:rsidP="00C66C00">
      <w:pPr>
        <w:pStyle w:val="Heading2"/>
      </w:pPr>
      <w:r w:rsidRPr="00C66C00">
        <w:t>Overview of your strategy</w:t>
      </w:r>
    </w:p>
    <w:p w14:paraId="470AFD7C" w14:textId="77777777" w:rsidR="00C66C00" w:rsidRPr="00334B45" w:rsidRDefault="00C66C00" w:rsidP="00C66C00">
      <w:pPr>
        <w:rPr>
          <w:rFonts w:cs="Arial"/>
        </w:rPr>
      </w:pPr>
      <w:r w:rsidRPr="00334B45">
        <w:rPr>
          <w:rFonts w:cs="Arial"/>
        </w:rPr>
        <w:t xml:space="preserve">Items to consider: </w:t>
      </w:r>
    </w:p>
    <w:p w14:paraId="0BAB533E" w14:textId="77777777" w:rsidR="00C66C00" w:rsidRPr="006F5E39" w:rsidRDefault="00C66C00" w:rsidP="00C66C00">
      <w:pPr>
        <w:pStyle w:val="ListParagraph"/>
        <w:widowControl/>
        <w:numPr>
          <w:ilvl w:val="0"/>
          <w:numId w:val="29"/>
        </w:numPr>
        <w:spacing w:after="0"/>
        <w:rPr>
          <w:rFonts w:cs="Arial"/>
        </w:rPr>
      </w:pPr>
      <w:r>
        <w:rPr>
          <w:rFonts w:cs="Arial"/>
        </w:rPr>
        <w:t>H</w:t>
      </w:r>
      <w:r w:rsidRPr="006F5E39">
        <w:rPr>
          <w:rFonts w:cs="Arial"/>
        </w:rPr>
        <w:t xml:space="preserve">ow will you embed your </w:t>
      </w:r>
      <w:r>
        <w:rPr>
          <w:rFonts w:cs="Arial"/>
        </w:rPr>
        <w:t>strategy</w:t>
      </w:r>
      <w:r w:rsidRPr="006F5E39">
        <w:rPr>
          <w:rFonts w:cs="Arial"/>
        </w:rPr>
        <w:t xml:space="preserve"> in your council</w:t>
      </w:r>
      <w:r>
        <w:rPr>
          <w:rFonts w:cs="Arial"/>
        </w:rPr>
        <w:t>?</w:t>
      </w:r>
    </w:p>
    <w:p w14:paraId="46A53928" w14:textId="77777777" w:rsidR="00C66C00" w:rsidRPr="006F5E39" w:rsidRDefault="00C66C00" w:rsidP="00C66C00">
      <w:pPr>
        <w:pStyle w:val="ListParagraph"/>
        <w:widowControl/>
        <w:numPr>
          <w:ilvl w:val="0"/>
          <w:numId w:val="29"/>
        </w:numPr>
        <w:spacing w:after="0"/>
        <w:rPr>
          <w:rFonts w:cs="Arial"/>
        </w:rPr>
      </w:pPr>
      <w:r>
        <w:rPr>
          <w:rFonts w:cs="Arial"/>
        </w:rPr>
        <w:t>H</w:t>
      </w:r>
      <w:r w:rsidRPr="006F5E39">
        <w:rPr>
          <w:rFonts w:cs="Arial"/>
        </w:rPr>
        <w:t>ow often are you reviewing progress</w:t>
      </w:r>
      <w:r>
        <w:rPr>
          <w:rFonts w:cs="Arial"/>
        </w:rPr>
        <w:t>?</w:t>
      </w:r>
    </w:p>
    <w:p w14:paraId="3FB653F1" w14:textId="0342458B" w:rsidR="00C66C00" w:rsidRDefault="00C66C00" w:rsidP="00C66C00">
      <w:pPr>
        <w:pStyle w:val="ListParagraph"/>
        <w:widowControl/>
        <w:numPr>
          <w:ilvl w:val="0"/>
          <w:numId w:val="29"/>
        </w:numPr>
        <w:spacing w:after="0"/>
        <w:rPr>
          <w:rFonts w:cs="Arial"/>
        </w:rPr>
      </w:pPr>
      <w:r>
        <w:rPr>
          <w:rFonts w:cs="Arial"/>
        </w:rPr>
        <w:t>W</w:t>
      </w:r>
      <w:r w:rsidRPr="54D69C07">
        <w:rPr>
          <w:rFonts w:cs="Arial"/>
        </w:rPr>
        <w:t>hich staff are required to lead it</w:t>
      </w:r>
      <w:r>
        <w:rPr>
          <w:rFonts w:cs="Arial"/>
        </w:rPr>
        <w:t>?</w:t>
      </w:r>
    </w:p>
    <w:p w14:paraId="207293CE" w14:textId="52B3BAD2" w:rsidR="00C66C00" w:rsidRDefault="00C66C00" w:rsidP="00C66C00">
      <w:pPr>
        <w:widowControl/>
        <w:spacing w:after="0"/>
        <w:rPr>
          <w:rFonts w:cs="Arial"/>
        </w:rPr>
      </w:pPr>
    </w:p>
    <w:p w14:paraId="0772FC30" w14:textId="77777777" w:rsidR="00C66C00" w:rsidRDefault="00C66C00" w:rsidP="00C66C00">
      <w:pPr>
        <w:rPr>
          <w:rFonts w:cs="Arial"/>
          <w:i/>
          <w:iCs/>
        </w:rPr>
      </w:pPr>
      <w:r w:rsidRPr="00C7528A">
        <w:rPr>
          <w:rFonts w:cs="Arial"/>
          <w:i/>
          <w:iCs/>
        </w:rPr>
        <w:t>Example:</w:t>
      </w:r>
      <w:r>
        <w:rPr>
          <w:rFonts w:cs="Arial"/>
        </w:rPr>
        <w:t xml:space="preserve"> </w:t>
      </w:r>
      <w:r>
        <w:rPr>
          <w:rFonts w:cs="Arial"/>
          <w:i/>
          <w:iCs/>
        </w:rPr>
        <w:t>Our</w:t>
      </w:r>
      <w:r w:rsidRPr="54D69C07">
        <w:rPr>
          <w:rFonts w:cs="Arial"/>
          <w:i/>
          <w:iCs/>
        </w:rPr>
        <w:t xml:space="preserve"> early careers strategy will cover 2023 to 2025. This will be backed by the senior leadership team, which reviews occurring every 6 months. All council staff will be responsible for driving our early careers strategy, with the </w:t>
      </w:r>
      <w:r>
        <w:rPr>
          <w:rFonts w:cs="Arial"/>
          <w:i/>
          <w:iCs/>
        </w:rPr>
        <w:t>e</w:t>
      </w:r>
      <w:r w:rsidRPr="54D69C07">
        <w:rPr>
          <w:rFonts w:cs="Arial"/>
          <w:i/>
          <w:iCs/>
        </w:rPr>
        <w:t xml:space="preserve">ntry to work team monitoring progress. The staff responsible for leading the project </w:t>
      </w:r>
      <w:r>
        <w:rPr>
          <w:rFonts w:cs="Arial"/>
          <w:i/>
          <w:iCs/>
        </w:rPr>
        <w:t>are</w:t>
      </w:r>
      <w:r w:rsidRPr="54D69C07">
        <w:rPr>
          <w:rFonts w:cs="Arial"/>
          <w:i/>
          <w:iCs/>
        </w:rPr>
        <w:t xml:space="preserve"> </w:t>
      </w:r>
      <w:r>
        <w:rPr>
          <w:rFonts w:cs="Arial"/>
          <w:i/>
          <w:iCs/>
        </w:rPr>
        <w:t>[</w:t>
      </w:r>
      <w:r w:rsidRPr="54D69C07">
        <w:rPr>
          <w:rFonts w:cs="Arial"/>
          <w:i/>
          <w:iCs/>
        </w:rPr>
        <w:t>insert names</w:t>
      </w:r>
      <w:r>
        <w:rPr>
          <w:rFonts w:cs="Arial"/>
          <w:i/>
          <w:iCs/>
        </w:rPr>
        <w:t>]</w:t>
      </w:r>
      <w:r w:rsidRPr="54D69C07">
        <w:rPr>
          <w:rFonts w:cs="Arial"/>
          <w:i/>
          <w:iCs/>
        </w:rPr>
        <w:t xml:space="preserve">. </w:t>
      </w:r>
    </w:p>
    <w:p w14:paraId="0507A3CE" w14:textId="71B4C881" w:rsidR="00C66C00" w:rsidRDefault="00C66C00" w:rsidP="00C66C00">
      <w:pPr>
        <w:pStyle w:val="Heading2"/>
      </w:pPr>
      <w:r w:rsidRPr="00C66C00">
        <w:t>Short term action</w:t>
      </w:r>
      <w:r>
        <w:t>s</w:t>
      </w:r>
    </w:p>
    <w:p w14:paraId="3F7CFD97" w14:textId="77777777" w:rsidR="00CF66B7" w:rsidRPr="00CF66B7" w:rsidRDefault="00CF66B7" w:rsidP="00CF66B7"/>
    <w:tbl>
      <w:tblPr>
        <w:tblStyle w:val="TableGrid"/>
        <w:tblW w:w="0" w:type="auto"/>
        <w:tblLook w:val="04A0" w:firstRow="1" w:lastRow="0" w:firstColumn="1" w:lastColumn="0" w:noHBand="0" w:noVBand="1"/>
      </w:tblPr>
      <w:tblGrid>
        <w:gridCol w:w="4504"/>
        <w:gridCol w:w="4506"/>
      </w:tblGrid>
      <w:tr w:rsidR="00C66C00" w:rsidRPr="00334B45" w14:paraId="45992BFA" w14:textId="77777777" w:rsidTr="00C66C00">
        <w:tc>
          <w:tcPr>
            <w:tcW w:w="4504" w:type="dxa"/>
          </w:tcPr>
          <w:p w14:paraId="2E036AD2" w14:textId="77777777" w:rsidR="00C66C00" w:rsidRPr="00334B45" w:rsidRDefault="00C66C00" w:rsidP="00803F29">
            <w:pPr>
              <w:rPr>
                <w:rFonts w:cs="Arial"/>
                <w:b/>
                <w:bCs/>
              </w:rPr>
            </w:pPr>
            <w:r w:rsidRPr="00334B45">
              <w:rPr>
                <w:rFonts w:cs="Arial"/>
                <w:b/>
                <w:bCs/>
              </w:rPr>
              <w:lastRenderedPageBreak/>
              <w:t>Strategic aims</w:t>
            </w:r>
          </w:p>
        </w:tc>
        <w:tc>
          <w:tcPr>
            <w:tcW w:w="4506" w:type="dxa"/>
          </w:tcPr>
          <w:p w14:paraId="5425B4E2" w14:textId="77777777" w:rsidR="00C66C00" w:rsidRPr="00334B45" w:rsidRDefault="00C66C00" w:rsidP="00803F29">
            <w:pPr>
              <w:rPr>
                <w:rFonts w:cs="Arial"/>
                <w:b/>
                <w:bCs/>
              </w:rPr>
            </w:pPr>
            <w:r w:rsidRPr="00334B45">
              <w:rPr>
                <w:rFonts w:cs="Arial"/>
                <w:b/>
                <w:bCs/>
              </w:rPr>
              <w:t>Outcome</w:t>
            </w:r>
            <w:r>
              <w:rPr>
                <w:rFonts w:cs="Arial"/>
                <w:b/>
                <w:bCs/>
              </w:rPr>
              <w:t xml:space="preserve"> </w:t>
            </w:r>
            <w:r w:rsidRPr="00334B45">
              <w:rPr>
                <w:rFonts w:cs="Arial"/>
                <w:b/>
                <w:bCs/>
              </w:rPr>
              <w:t>/</w:t>
            </w:r>
            <w:r>
              <w:rPr>
                <w:rFonts w:cs="Arial"/>
                <w:b/>
                <w:bCs/>
              </w:rPr>
              <w:t xml:space="preserve"> </w:t>
            </w:r>
            <w:r w:rsidRPr="00334B45">
              <w:rPr>
                <w:rFonts w:cs="Arial"/>
                <w:b/>
                <w:bCs/>
              </w:rPr>
              <w:t>impac</w:t>
            </w:r>
            <w:r>
              <w:rPr>
                <w:rFonts w:cs="Arial"/>
                <w:b/>
                <w:bCs/>
              </w:rPr>
              <w:t>t</w:t>
            </w:r>
          </w:p>
        </w:tc>
      </w:tr>
      <w:tr w:rsidR="00C66C00" w:rsidRPr="00334B45" w14:paraId="656D1AB2" w14:textId="77777777" w:rsidTr="00C66C00">
        <w:tc>
          <w:tcPr>
            <w:tcW w:w="4504" w:type="dxa"/>
          </w:tcPr>
          <w:p w14:paraId="2038E28D" w14:textId="77777777" w:rsidR="00C66C00" w:rsidRPr="00334B45" w:rsidRDefault="00C66C00" w:rsidP="00803F29">
            <w:pPr>
              <w:rPr>
                <w:rFonts w:cs="Arial"/>
                <w:i/>
                <w:iCs/>
              </w:rPr>
            </w:pPr>
            <w:r>
              <w:rPr>
                <w:rFonts w:cs="Arial"/>
                <w:i/>
                <w:iCs/>
              </w:rPr>
              <w:t xml:space="preserve">Example: </w:t>
            </w:r>
            <w:r w:rsidRPr="54D69C07">
              <w:rPr>
                <w:rFonts w:cs="Arial"/>
                <w:i/>
                <w:iCs/>
              </w:rPr>
              <w:t>We will develop stronger links with our local providers. We will achieve this by encouraging our employees to work closely with local providers. Examples of engagement could include employer set projects, council talks</w:t>
            </w:r>
            <w:r>
              <w:rPr>
                <w:rFonts w:cs="Arial"/>
                <w:i/>
                <w:iCs/>
              </w:rPr>
              <w:t xml:space="preserve"> or</w:t>
            </w:r>
            <w:r w:rsidRPr="54D69C07">
              <w:rPr>
                <w:rFonts w:cs="Arial"/>
                <w:i/>
                <w:iCs/>
              </w:rPr>
              <w:t xml:space="preserve"> tours of our premises. </w:t>
            </w:r>
          </w:p>
        </w:tc>
        <w:tc>
          <w:tcPr>
            <w:tcW w:w="4506" w:type="dxa"/>
          </w:tcPr>
          <w:p w14:paraId="4157EEB3" w14:textId="77777777" w:rsidR="00C66C00" w:rsidRPr="00334B45" w:rsidRDefault="00C66C00" w:rsidP="00803F29">
            <w:pPr>
              <w:rPr>
                <w:rFonts w:cs="Arial"/>
                <w:i/>
                <w:iCs/>
              </w:rPr>
            </w:pPr>
            <w:r>
              <w:rPr>
                <w:rFonts w:cs="Arial"/>
                <w:i/>
                <w:iCs/>
              </w:rPr>
              <w:t>Our council</w:t>
            </w:r>
            <w:r w:rsidRPr="54D69C07">
              <w:rPr>
                <w:rFonts w:cs="Arial"/>
                <w:i/>
                <w:iCs/>
              </w:rPr>
              <w:t xml:space="preserve"> has strong relationships with all FE and HE providers in our local area. We are actively engaging with providers and delivering agreed projects. </w:t>
            </w:r>
          </w:p>
        </w:tc>
      </w:tr>
      <w:tr w:rsidR="00C66C00" w:rsidRPr="00334B45" w14:paraId="520833D5" w14:textId="77777777" w:rsidTr="00C66C00">
        <w:tc>
          <w:tcPr>
            <w:tcW w:w="4504" w:type="dxa"/>
          </w:tcPr>
          <w:p w14:paraId="25A61E6B" w14:textId="77777777" w:rsidR="00C66C00" w:rsidRPr="00334B45" w:rsidRDefault="00C66C00" w:rsidP="00803F29">
            <w:pPr>
              <w:rPr>
                <w:rFonts w:cs="Arial"/>
                <w:i/>
                <w:iCs/>
              </w:rPr>
            </w:pPr>
            <w:r w:rsidRPr="54D69C07">
              <w:rPr>
                <w:rFonts w:cs="Arial"/>
                <w:i/>
                <w:iCs/>
              </w:rPr>
              <w:t xml:space="preserve">To create marketing material </w:t>
            </w:r>
            <w:r>
              <w:rPr>
                <w:rFonts w:cs="Arial"/>
                <w:i/>
                <w:iCs/>
              </w:rPr>
              <w:t xml:space="preserve">which </w:t>
            </w:r>
            <w:r w:rsidRPr="54D69C07">
              <w:rPr>
                <w:rFonts w:cs="Arial"/>
                <w:i/>
                <w:iCs/>
              </w:rPr>
              <w:t xml:space="preserve">promotes us as an excellent place to work. This marketing material will be distributed to providers and young people. Areas to review include early careers section of our website, promotional material (digital and where required physical). </w:t>
            </w:r>
          </w:p>
        </w:tc>
        <w:tc>
          <w:tcPr>
            <w:tcW w:w="4506" w:type="dxa"/>
          </w:tcPr>
          <w:p w14:paraId="70E9BD18" w14:textId="77777777" w:rsidR="00C66C00" w:rsidRPr="00334B45" w:rsidRDefault="00C66C00" w:rsidP="00803F29">
            <w:pPr>
              <w:rPr>
                <w:rFonts w:cs="Arial"/>
                <w:i/>
                <w:iCs/>
              </w:rPr>
            </w:pPr>
            <w:r w:rsidRPr="54D69C07">
              <w:rPr>
                <w:rFonts w:cs="Arial"/>
                <w:i/>
                <w:iCs/>
              </w:rPr>
              <w:t xml:space="preserve">Increase in the number of applications for early careers vacancies. Contribute to the increase in </w:t>
            </w:r>
            <w:r>
              <w:rPr>
                <w:rFonts w:cs="Arial"/>
                <w:i/>
                <w:iCs/>
              </w:rPr>
              <w:t>percentage</w:t>
            </w:r>
            <w:r w:rsidRPr="54D69C07">
              <w:rPr>
                <w:rFonts w:cs="Arial"/>
                <w:i/>
                <w:iCs/>
              </w:rPr>
              <w:t xml:space="preserve"> of under 25s in our workforce. </w:t>
            </w:r>
          </w:p>
        </w:tc>
      </w:tr>
    </w:tbl>
    <w:p w14:paraId="1C99254F" w14:textId="0BC73A33" w:rsidR="00C66C00" w:rsidRDefault="00C66C00" w:rsidP="00C66C00"/>
    <w:tbl>
      <w:tblPr>
        <w:tblStyle w:val="TableGrid"/>
        <w:tblW w:w="0" w:type="auto"/>
        <w:tblLook w:val="04A0" w:firstRow="1" w:lastRow="0" w:firstColumn="1" w:lastColumn="0" w:noHBand="0" w:noVBand="1"/>
      </w:tblPr>
      <w:tblGrid>
        <w:gridCol w:w="3005"/>
        <w:gridCol w:w="3005"/>
        <w:gridCol w:w="3000"/>
      </w:tblGrid>
      <w:tr w:rsidR="00C66C00" w:rsidRPr="00334B45" w14:paraId="4F34C837" w14:textId="77777777" w:rsidTr="00C66C00">
        <w:tc>
          <w:tcPr>
            <w:tcW w:w="3005" w:type="dxa"/>
          </w:tcPr>
          <w:p w14:paraId="137C8CC0" w14:textId="77777777" w:rsidR="00C66C00" w:rsidRPr="00334B45" w:rsidRDefault="00C66C00" w:rsidP="00803F29">
            <w:pPr>
              <w:rPr>
                <w:rFonts w:cs="Arial"/>
                <w:b/>
                <w:bCs/>
              </w:rPr>
            </w:pPr>
            <w:r w:rsidRPr="00334B45">
              <w:rPr>
                <w:rFonts w:cs="Arial"/>
                <w:b/>
                <w:bCs/>
              </w:rPr>
              <w:t>What has your council already done?</w:t>
            </w:r>
          </w:p>
        </w:tc>
        <w:tc>
          <w:tcPr>
            <w:tcW w:w="3005" w:type="dxa"/>
          </w:tcPr>
          <w:p w14:paraId="2C305FA4" w14:textId="77777777" w:rsidR="00C66C00" w:rsidRPr="00334B45" w:rsidRDefault="00C66C00" w:rsidP="00803F29">
            <w:pPr>
              <w:rPr>
                <w:rFonts w:cs="Arial"/>
                <w:b/>
                <w:bCs/>
              </w:rPr>
            </w:pPr>
            <w:r w:rsidRPr="00334B45">
              <w:rPr>
                <w:rFonts w:cs="Arial"/>
                <w:b/>
                <w:bCs/>
              </w:rPr>
              <w:t>What</w:t>
            </w:r>
            <w:r>
              <w:rPr>
                <w:rFonts w:cs="Arial"/>
                <w:b/>
                <w:bCs/>
              </w:rPr>
              <w:t xml:space="preserve"> does</w:t>
            </w:r>
            <w:r w:rsidRPr="00334B45">
              <w:rPr>
                <w:rFonts w:cs="Arial"/>
                <w:b/>
                <w:bCs/>
              </w:rPr>
              <w:t xml:space="preserve"> your council need to do?</w:t>
            </w:r>
          </w:p>
        </w:tc>
        <w:tc>
          <w:tcPr>
            <w:tcW w:w="3000" w:type="dxa"/>
          </w:tcPr>
          <w:p w14:paraId="56D1F1C4" w14:textId="77777777" w:rsidR="00C66C00" w:rsidRPr="00334B45" w:rsidRDefault="00C66C00" w:rsidP="00803F29">
            <w:pPr>
              <w:rPr>
                <w:rFonts w:cs="Arial"/>
                <w:b/>
                <w:bCs/>
              </w:rPr>
            </w:pPr>
            <w:r w:rsidRPr="00334B45">
              <w:rPr>
                <w:rFonts w:cs="Arial"/>
                <w:b/>
                <w:bCs/>
              </w:rPr>
              <w:t>Measuring success</w:t>
            </w:r>
          </w:p>
        </w:tc>
      </w:tr>
      <w:tr w:rsidR="00C66C00" w:rsidRPr="00334B45" w14:paraId="1530D075" w14:textId="77777777" w:rsidTr="00C66C00">
        <w:tc>
          <w:tcPr>
            <w:tcW w:w="3005" w:type="dxa"/>
          </w:tcPr>
          <w:p w14:paraId="36F1C1EB" w14:textId="77777777" w:rsidR="00C66C00" w:rsidRPr="00C7528A" w:rsidRDefault="00C66C00" w:rsidP="00803F29">
            <w:pPr>
              <w:rPr>
                <w:rFonts w:cs="Arial"/>
              </w:rPr>
            </w:pPr>
            <w:r w:rsidRPr="00C7528A">
              <w:rPr>
                <w:rFonts w:cs="Arial"/>
              </w:rPr>
              <w:t>What tasks is your council already undertaking which are linked to your aims?</w:t>
            </w:r>
          </w:p>
        </w:tc>
        <w:tc>
          <w:tcPr>
            <w:tcW w:w="3005" w:type="dxa"/>
          </w:tcPr>
          <w:p w14:paraId="73A92956" w14:textId="77777777" w:rsidR="00C66C00" w:rsidRPr="00334B45" w:rsidRDefault="00C66C00" w:rsidP="00803F29">
            <w:pPr>
              <w:rPr>
                <w:rFonts w:cs="Arial"/>
                <w:b/>
                <w:bCs/>
              </w:rPr>
            </w:pPr>
            <w:proofErr w:type="gramStart"/>
            <w:r w:rsidRPr="00334B45">
              <w:rPr>
                <w:rFonts w:cs="Arial"/>
              </w:rPr>
              <w:t>In order to</w:t>
            </w:r>
            <w:proofErr w:type="gramEnd"/>
            <w:r w:rsidRPr="00334B45">
              <w:rPr>
                <w:rFonts w:cs="Arial"/>
              </w:rPr>
              <w:t xml:space="preserve"> achieve your aims what else does your council need to do? </w:t>
            </w:r>
          </w:p>
        </w:tc>
        <w:tc>
          <w:tcPr>
            <w:tcW w:w="3000" w:type="dxa"/>
          </w:tcPr>
          <w:p w14:paraId="3BA3C7B2" w14:textId="77777777" w:rsidR="00C66C00" w:rsidRPr="00334B45" w:rsidRDefault="00C66C00" w:rsidP="00803F29">
            <w:pPr>
              <w:rPr>
                <w:rFonts w:cs="Arial"/>
                <w:b/>
                <w:bCs/>
              </w:rPr>
            </w:pPr>
            <w:r w:rsidRPr="00334B45">
              <w:rPr>
                <w:rFonts w:cs="Arial"/>
              </w:rPr>
              <w:t>How will you measure</w:t>
            </w:r>
            <w:r>
              <w:rPr>
                <w:rFonts w:cs="Arial"/>
              </w:rPr>
              <w:t xml:space="preserve"> </w:t>
            </w:r>
            <w:r w:rsidRPr="00334B45">
              <w:rPr>
                <w:rFonts w:cs="Arial"/>
              </w:rPr>
              <w:t>progress</w:t>
            </w:r>
            <w:r>
              <w:rPr>
                <w:rFonts w:cs="Arial"/>
              </w:rPr>
              <w:t xml:space="preserve"> and success</w:t>
            </w:r>
            <w:r w:rsidRPr="00334B45">
              <w:rPr>
                <w:rFonts w:cs="Arial"/>
              </w:rPr>
              <w:t xml:space="preserve">? </w:t>
            </w:r>
          </w:p>
        </w:tc>
      </w:tr>
      <w:tr w:rsidR="00C66C00" w:rsidRPr="00334B45" w14:paraId="3D4E78D9" w14:textId="77777777" w:rsidTr="00C66C00">
        <w:tc>
          <w:tcPr>
            <w:tcW w:w="3005" w:type="dxa"/>
          </w:tcPr>
          <w:p w14:paraId="0CB9D559" w14:textId="77777777" w:rsidR="00C66C00" w:rsidRPr="00334B45" w:rsidRDefault="00C66C00" w:rsidP="00803F29">
            <w:pPr>
              <w:rPr>
                <w:rFonts w:cs="Arial"/>
                <w:i/>
                <w:iCs/>
              </w:rPr>
            </w:pPr>
            <w:r>
              <w:rPr>
                <w:rFonts w:cs="Arial"/>
                <w:i/>
                <w:iCs/>
              </w:rPr>
              <w:lastRenderedPageBreak/>
              <w:t xml:space="preserve">Example: </w:t>
            </w:r>
            <w:r w:rsidRPr="54D69C07">
              <w:rPr>
                <w:rFonts w:cs="Arial"/>
                <w:i/>
                <w:iCs/>
              </w:rPr>
              <w:t xml:space="preserve">We are currently offering Industry Placements through T Levels. We have 3 students at the council, one in our digital services, and two in business support. </w:t>
            </w:r>
          </w:p>
        </w:tc>
        <w:tc>
          <w:tcPr>
            <w:tcW w:w="3005" w:type="dxa"/>
          </w:tcPr>
          <w:p w14:paraId="503A7DB0" w14:textId="77777777" w:rsidR="00C66C00" w:rsidRPr="00334B45" w:rsidRDefault="00C66C00" w:rsidP="00803F29">
            <w:pPr>
              <w:rPr>
                <w:rFonts w:cs="Arial"/>
                <w:i/>
                <w:iCs/>
              </w:rPr>
            </w:pPr>
            <w:r w:rsidRPr="54D69C07">
              <w:rPr>
                <w:rFonts w:cs="Arial"/>
                <w:i/>
                <w:iCs/>
              </w:rPr>
              <w:t xml:space="preserve">We need to increase the number of Industry Placements in our council from 3 to our target of 20 during the academic year. We want all services (where a T Level is specific) to host at least 1 student per year. </w:t>
            </w:r>
          </w:p>
        </w:tc>
        <w:tc>
          <w:tcPr>
            <w:tcW w:w="3000" w:type="dxa"/>
          </w:tcPr>
          <w:p w14:paraId="6EF4B847" w14:textId="77777777" w:rsidR="00C66C00" w:rsidRPr="00334B45" w:rsidRDefault="00C66C00" w:rsidP="00803F29">
            <w:pPr>
              <w:rPr>
                <w:rFonts w:cs="Arial"/>
                <w:i/>
                <w:iCs/>
              </w:rPr>
            </w:pPr>
            <w:r w:rsidRPr="54D69C07">
              <w:rPr>
                <w:rFonts w:cs="Arial"/>
                <w:i/>
                <w:iCs/>
              </w:rPr>
              <w:t xml:space="preserve">We will achieve our goal of hosting 20 Industry Placement students each academic year. We will create a case study per service area where a student is working. </w:t>
            </w:r>
          </w:p>
        </w:tc>
      </w:tr>
    </w:tbl>
    <w:p w14:paraId="75107E9B" w14:textId="6319C295" w:rsidR="00C66C00" w:rsidRDefault="00C66C00" w:rsidP="00C66C00"/>
    <w:p w14:paraId="255EEEB1" w14:textId="4F690C64" w:rsidR="00C66C00" w:rsidRDefault="00C66C00" w:rsidP="00C66C00">
      <w:pPr>
        <w:pStyle w:val="Heading2"/>
      </w:pPr>
      <w:r w:rsidRPr="00C66C00">
        <w:t>Long term actions</w:t>
      </w:r>
    </w:p>
    <w:p w14:paraId="0C0D34F1" w14:textId="77777777" w:rsidR="00CF66B7" w:rsidRPr="00CF66B7" w:rsidRDefault="00CF66B7" w:rsidP="00CF66B7"/>
    <w:tbl>
      <w:tblPr>
        <w:tblStyle w:val="TableGrid"/>
        <w:tblW w:w="0" w:type="auto"/>
        <w:tblLook w:val="04A0" w:firstRow="1" w:lastRow="0" w:firstColumn="1" w:lastColumn="0" w:noHBand="0" w:noVBand="1"/>
      </w:tblPr>
      <w:tblGrid>
        <w:gridCol w:w="4521"/>
        <w:gridCol w:w="4489"/>
      </w:tblGrid>
      <w:tr w:rsidR="00C66C00" w:rsidRPr="00334B45" w14:paraId="02FB370F" w14:textId="77777777" w:rsidTr="00803F29">
        <w:tc>
          <w:tcPr>
            <w:tcW w:w="4765" w:type="dxa"/>
          </w:tcPr>
          <w:p w14:paraId="468CB1EE" w14:textId="77777777" w:rsidR="00C66C00" w:rsidRPr="00334B45" w:rsidRDefault="00C66C00" w:rsidP="00803F29">
            <w:pPr>
              <w:rPr>
                <w:rFonts w:cs="Arial"/>
                <w:b/>
                <w:bCs/>
              </w:rPr>
            </w:pPr>
            <w:r w:rsidRPr="00334B45">
              <w:rPr>
                <w:rFonts w:cs="Arial"/>
                <w:b/>
                <w:bCs/>
              </w:rPr>
              <w:t>Strategic aims</w:t>
            </w:r>
          </w:p>
        </w:tc>
        <w:tc>
          <w:tcPr>
            <w:tcW w:w="4765" w:type="dxa"/>
          </w:tcPr>
          <w:p w14:paraId="1E92DB7E" w14:textId="77777777" w:rsidR="00C66C00" w:rsidRPr="00334B45" w:rsidRDefault="00C66C00" w:rsidP="00803F29">
            <w:pPr>
              <w:rPr>
                <w:rFonts w:cs="Arial"/>
                <w:b/>
                <w:bCs/>
              </w:rPr>
            </w:pPr>
            <w:r w:rsidRPr="00334B45">
              <w:rPr>
                <w:rFonts w:cs="Arial"/>
                <w:b/>
                <w:bCs/>
              </w:rPr>
              <w:t>Outcome</w:t>
            </w:r>
            <w:r>
              <w:rPr>
                <w:rFonts w:cs="Arial"/>
                <w:b/>
                <w:bCs/>
              </w:rPr>
              <w:t xml:space="preserve"> </w:t>
            </w:r>
            <w:r w:rsidRPr="00334B45">
              <w:rPr>
                <w:rFonts w:cs="Arial"/>
                <w:b/>
                <w:bCs/>
              </w:rPr>
              <w:t>/</w:t>
            </w:r>
            <w:r>
              <w:rPr>
                <w:rFonts w:cs="Arial"/>
                <w:b/>
                <w:bCs/>
              </w:rPr>
              <w:t xml:space="preserve"> </w:t>
            </w:r>
            <w:r w:rsidRPr="00334B45">
              <w:rPr>
                <w:rFonts w:cs="Arial"/>
                <w:b/>
                <w:bCs/>
              </w:rPr>
              <w:t>impact</w:t>
            </w:r>
          </w:p>
        </w:tc>
      </w:tr>
      <w:tr w:rsidR="00C66C00" w:rsidRPr="00334B45" w14:paraId="35F9AAD3" w14:textId="77777777" w:rsidTr="00803F29">
        <w:tc>
          <w:tcPr>
            <w:tcW w:w="4765" w:type="dxa"/>
          </w:tcPr>
          <w:p w14:paraId="7A7BFC75" w14:textId="61C22AFB" w:rsidR="00C66C00" w:rsidRPr="00334B45" w:rsidRDefault="00C66C00" w:rsidP="00803F29">
            <w:pPr>
              <w:rPr>
                <w:rFonts w:cs="Arial"/>
                <w:i/>
                <w:iCs/>
              </w:rPr>
            </w:pPr>
            <w:r>
              <w:rPr>
                <w:rFonts w:cs="Arial"/>
                <w:i/>
                <w:iCs/>
              </w:rPr>
              <w:t xml:space="preserve">Example: </w:t>
            </w:r>
            <w:r w:rsidRPr="54D69C07">
              <w:rPr>
                <w:rFonts w:cs="Arial"/>
                <w:i/>
                <w:iCs/>
              </w:rPr>
              <w:t xml:space="preserve">To increase the representative of young people (under 25 years old) in </w:t>
            </w:r>
            <w:r>
              <w:rPr>
                <w:rFonts w:cs="Arial"/>
                <w:i/>
                <w:iCs/>
              </w:rPr>
              <w:t>our</w:t>
            </w:r>
            <w:r w:rsidRPr="54D69C07">
              <w:rPr>
                <w:rFonts w:cs="Arial"/>
                <w:i/>
                <w:iCs/>
              </w:rPr>
              <w:t xml:space="preserve"> workforce. Increase number from (insert current </w:t>
            </w:r>
            <w:r>
              <w:rPr>
                <w:rFonts w:cs="Arial"/>
                <w:i/>
                <w:iCs/>
              </w:rPr>
              <w:t>percentage</w:t>
            </w:r>
            <w:r w:rsidRPr="54D69C07">
              <w:rPr>
                <w:rFonts w:cs="Arial"/>
                <w:i/>
                <w:iCs/>
              </w:rPr>
              <w:t xml:space="preserve">) to (insert </w:t>
            </w:r>
            <w:r>
              <w:rPr>
                <w:rFonts w:cs="Arial"/>
                <w:i/>
                <w:iCs/>
              </w:rPr>
              <w:t>percentage</w:t>
            </w:r>
            <w:r w:rsidRPr="54D69C07">
              <w:rPr>
                <w:rFonts w:cs="Arial"/>
                <w:i/>
                <w:iCs/>
              </w:rPr>
              <w:t xml:space="preserve"> target). </w:t>
            </w:r>
            <w:r>
              <w:rPr>
                <w:rFonts w:cs="Arial"/>
                <w:i/>
                <w:iCs/>
              </w:rPr>
              <w:t xml:space="preserve">We </w:t>
            </w:r>
            <w:r w:rsidRPr="54D69C07">
              <w:rPr>
                <w:rFonts w:cs="Arial"/>
                <w:i/>
                <w:iCs/>
              </w:rPr>
              <w:t>will achieve this through offering apprenticeships, graduate schemes, entry level roles and other scheme</w:t>
            </w:r>
            <w:r>
              <w:rPr>
                <w:rFonts w:cs="Arial"/>
                <w:i/>
                <w:iCs/>
              </w:rPr>
              <w:t>s, as appropriate.</w:t>
            </w:r>
          </w:p>
        </w:tc>
        <w:tc>
          <w:tcPr>
            <w:tcW w:w="4765" w:type="dxa"/>
          </w:tcPr>
          <w:p w14:paraId="019115B0" w14:textId="77777777" w:rsidR="00C66C00" w:rsidRPr="00C7528A" w:rsidRDefault="00C66C00" w:rsidP="00803F29">
            <w:pPr>
              <w:rPr>
                <w:rFonts w:cs="Arial"/>
                <w:i/>
                <w:iCs/>
              </w:rPr>
            </w:pPr>
            <w:r w:rsidRPr="00C7528A">
              <w:rPr>
                <w:rFonts w:cs="Arial"/>
                <w:i/>
                <w:iCs/>
              </w:rPr>
              <w:t xml:space="preserve">The creation of early careers roles and opportunities in our authority. There will be an increase in the number of young people in our workforce. </w:t>
            </w:r>
          </w:p>
        </w:tc>
      </w:tr>
      <w:tr w:rsidR="00C66C00" w:rsidRPr="00334B45" w14:paraId="7FEE43ED" w14:textId="77777777" w:rsidTr="00803F29">
        <w:tc>
          <w:tcPr>
            <w:tcW w:w="4765" w:type="dxa"/>
          </w:tcPr>
          <w:p w14:paraId="461B28BC" w14:textId="3F5AF519" w:rsidR="00C66C00" w:rsidRPr="00334B45" w:rsidRDefault="00C66C00" w:rsidP="00803F29">
            <w:pPr>
              <w:rPr>
                <w:rFonts w:cs="Arial"/>
                <w:i/>
                <w:iCs/>
              </w:rPr>
            </w:pPr>
            <w:r w:rsidRPr="54D69C07">
              <w:rPr>
                <w:rFonts w:cs="Arial"/>
                <w:i/>
                <w:iCs/>
              </w:rPr>
              <w:lastRenderedPageBreak/>
              <w:t xml:space="preserve">To increase awareness of </w:t>
            </w:r>
            <w:r>
              <w:rPr>
                <w:rFonts w:cs="Arial"/>
                <w:i/>
                <w:iCs/>
              </w:rPr>
              <w:t>our council</w:t>
            </w:r>
            <w:r w:rsidRPr="54D69C07">
              <w:rPr>
                <w:rFonts w:cs="Arial"/>
                <w:i/>
                <w:iCs/>
              </w:rPr>
              <w:t xml:space="preserve"> as a first-choice employer in the local area. We will achieve this by engaging with our local providers throug</w:t>
            </w:r>
            <w:r>
              <w:rPr>
                <w:rFonts w:cs="Arial"/>
                <w:i/>
                <w:iCs/>
              </w:rPr>
              <w:t>h</w:t>
            </w:r>
            <w:r w:rsidRPr="54D69C07">
              <w:rPr>
                <w:rFonts w:cs="Arial"/>
                <w:i/>
                <w:iCs/>
              </w:rPr>
              <w:t xml:space="preserve"> attending careers fairs, offering </w:t>
            </w:r>
            <w:r>
              <w:rPr>
                <w:rFonts w:cs="Arial"/>
                <w:i/>
                <w:iCs/>
              </w:rPr>
              <w:t>i</w:t>
            </w:r>
            <w:r w:rsidRPr="54D69C07">
              <w:rPr>
                <w:rFonts w:cs="Arial"/>
                <w:i/>
                <w:iCs/>
              </w:rPr>
              <w:t xml:space="preserve">ndustry </w:t>
            </w:r>
            <w:r>
              <w:rPr>
                <w:rFonts w:cs="Arial"/>
                <w:i/>
                <w:iCs/>
              </w:rPr>
              <w:t>p</w:t>
            </w:r>
            <w:r w:rsidRPr="54D69C07">
              <w:rPr>
                <w:rFonts w:cs="Arial"/>
                <w:i/>
                <w:iCs/>
              </w:rPr>
              <w:t>lacements</w:t>
            </w:r>
            <w:r>
              <w:rPr>
                <w:rFonts w:cs="Arial"/>
                <w:i/>
                <w:iCs/>
              </w:rPr>
              <w:t xml:space="preserve">, </w:t>
            </w:r>
            <w:r w:rsidRPr="54D69C07">
              <w:rPr>
                <w:rFonts w:cs="Arial"/>
                <w:i/>
                <w:iCs/>
              </w:rPr>
              <w:t>work experience</w:t>
            </w:r>
            <w:r>
              <w:rPr>
                <w:rFonts w:cs="Arial"/>
                <w:i/>
                <w:iCs/>
              </w:rPr>
              <w:t xml:space="preserve"> and</w:t>
            </w:r>
            <w:r w:rsidRPr="54D69C07">
              <w:rPr>
                <w:rFonts w:cs="Arial"/>
                <w:i/>
                <w:iCs/>
              </w:rPr>
              <w:t xml:space="preserve"> employer talks. </w:t>
            </w:r>
          </w:p>
        </w:tc>
        <w:tc>
          <w:tcPr>
            <w:tcW w:w="4765" w:type="dxa"/>
          </w:tcPr>
          <w:p w14:paraId="1AF68F90" w14:textId="77777777" w:rsidR="00C66C00" w:rsidRPr="00334B45" w:rsidRDefault="00C66C00" w:rsidP="00803F29">
            <w:pPr>
              <w:rPr>
                <w:rFonts w:cs="Arial"/>
                <w:i/>
                <w:iCs/>
              </w:rPr>
            </w:pPr>
            <w:r w:rsidRPr="54D69C07">
              <w:rPr>
                <w:rFonts w:cs="Arial"/>
                <w:i/>
                <w:iCs/>
              </w:rPr>
              <w:t xml:space="preserve">Increase in retention of HE and FE graduates within the local economy. </w:t>
            </w:r>
          </w:p>
        </w:tc>
      </w:tr>
      <w:tr w:rsidR="00C66C00" w:rsidRPr="00334B45" w14:paraId="729E6A5B" w14:textId="77777777" w:rsidTr="00803F29">
        <w:tc>
          <w:tcPr>
            <w:tcW w:w="4765" w:type="dxa"/>
          </w:tcPr>
          <w:p w14:paraId="72B0D946" w14:textId="77777777" w:rsidR="00C66C00" w:rsidRPr="00334B45" w:rsidRDefault="00C66C00" w:rsidP="00803F29">
            <w:pPr>
              <w:rPr>
                <w:rFonts w:cs="Arial"/>
                <w:i/>
                <w:iCs/>
              </w:rPr>
            </w:pPr>
            <w:r w:rsidRPr="54D69C07">
              <w:rPr>
                <w:rFonts w:cs="Arial"/>
                <w:i/>
                <w:iCs/>
              </w:rPr>
              <w:t xml:space="preserve">To create an early careers progression policy that engages our current young employees. We will achieve this by offering a ‘future leaders mentoring scheme’ which connects our young employees with our current managers. This will create a culture of professional development. </w:t>
            </w:r>
          </w:p>
        </w:tc>
        <w:tc>
          <w:tcPr>
            <w:tcW w:w="4765" w:type="dxa"/>
          </w:tcPr>
          <w:p w14:paraId="058C4E24" w14:textId="77777777" w:rsidR="00C66C00" w:rsidRPr="00334B45" w:rsidRDefault="00C66C00" w:rsidP="00803F29">
            <w:pPr>
              <w:rPr>
                <w:rFonts w:cs="Arial"/>
                <w:i/>
                <w:iCs/>
              </w:rPr>
            </w:pPr>
            <w:r w:rsidRPr="54D69C07">
              <w:rPr>
                <w:rFonts w:cs="Arial"/>
                <w:i/>
                <w:iCs/>
              </w:rPr>
              <w:t xml:space="preserve">Reduce the number of under 25s leaving </w:t>
            </w:r>
            <w:r>
              <w:rPr>
                <w:rFonts w:cs="Arial"/>
                <w:i/>
                <w:iCs/>
              </w:rPr>
              <w:t>our council</w:t>
            </w:r>
            <w:r w:rsidRPr="54D69C07">
              <w:rPr>
                <w:rFonts w:cs="Arial"/>
                <w:i/>
                <w:iCs/>
              </w:rPr>
              <w:t xml:space="preserve"> and to create a pipeline of future managers and leaders. </w:t>
            </w:r>
          </w:p>
        </w:tc>
      </w:tr>
      <w:tr w:rsidR="00C66C00" w14:paraId="680288C2" w14:textId="77777777" w:rsidTr="00803F29">
        <w:trPr>
          <w:trHeight w:val="300"/>
        </w:trPr>
        <w:tc>
          <w:tcPr>
            <w:tcW w:w="4765" w:type="dxa"/>
          </w:tcPr>
          <w:p w14:paraId="42631680" w14:textId="3462B8F8" w:rsidR="00C66C00" w:rsidRDefault="00C66C00" w:rsidP="00803F29">
            <w:pPr>
              <w:rPr>
                <w:rFonts w:cs="Arial"/>
                <w:i/>
                <w:iCs/>
              </w:rPr>
            </w:pPr>
            <w:r w:rsidRPr="54D69C07">
              <w:rPr>
                <w:rFonts w:cs="Arial"/>
                <w:i/>
                <w:iCs/>
              </w:rPr>
              <w:t>To create an effective and efficient volunteering scheme for young people. This will support young people to gain experience of the working world and gain an insight into local government. We will engage with schemes such as Duke of Edinburgh</w:t>
            </w:r>
            <w:r>
              <w:rPr>
                <w:rFonts w:cs="Arial"/>
                <w:i/>
                <w:iCs/>
              </w:rPr>
              <w:t>.</w:t>
            </w:r>
            <w:r w:rsidRPr="54D69C07">
              <w:rPr>
                <w:rFonts w:cs="Arial"/>
                <w:i/>
                <w:iCs/>
              </w:rPr>
              <w:t xml:space="preserve"> </w:t>
            </w:r>
          </w:p>
        </w:tc>
        <w:tc>
          <w:tcPr>
            <w:tcW w:w="4765" w:type="dxa"/>
          </w:tcPr>
          <w:p w14:paraId="6E6306A3" w14:textId="77777777" w:rsidR="00C66C00" w:rsidRDefault="00C66C00" w:rsidP="00803F29">
            <w:pPr>
              <w:rPr>
                <w:rFonts w:cs="Arial"/>
                <w:i/>
                <w:iCs/>
              </w:rPr>
            </w:pPr>
            <w:r w:rsidRPr="54D69C07">
              <w:rPr>
                <w:rFonts w:cs="Arial"/>
                <w:i/>
                <w:iCs/>
              </w:rPr>
              <w:t xml:space="preserve">To have </w:t>
            </w:r>
            <w:r>
              <w:rPr>
                <w:rFonts w:cs="Arial"/>
                <w:i/>
                <w:iCs/>
              </w:rPr>
              <w:t>[</w:t>
            </w:r>
            <w:r w:rsidRPr="54D69C07">
              <w:rPr>
                <w:rFonts w:cs="Arial"/>
                <w:i/>
                <w:iCs/>
              </w:rPr>
              <w:t>insert number</w:t>
            </w:r>
            <w:r>
              <w:rPr>
                <w:rFonts w:cs="Arial"/>
                <w:i/>
                <w:iCs/>
              </w:rPr>
              <w:t>]</w:t>
            </w:r>
            <w:r w:rsidRPr="54D69C07">
              <w:rPr>
                <w:rFonts w:cs="Arial"/>
                <w:i/>
                <w:iCs/>
              </w:rPr>
              <w:t xml:space="preserve"> of young people on the volunteer scheme, with </w:t>
            </w:r>
            <w:r>
              <w:rPr>
                <w:rFonts w:cs="Arial"/>
                <w:i/>
                <w:iCs/>
              </w:rPr>
              <w:t>[</w:t>
            </w:r>
            <w:r w:rsidRPr="54D69C07">
              <w:rPr>
                <w:rFonts w:cs="Arial"/>
                <w:i/>
                <w:iCs/>
              </w:rPr>
              <w:t>insert hours</w:t>
            </w:r>
            <w:r>
              <w:rPr>
                <w:rFonts w:cs="Arial"/>
                <w:i/>
                <w:iCs/>
              </w:rPr>
              <w:t>]</w:t>
            </w:r>
            <w:r w:rsidRPr="54D69C07">
              <w:rPr>
                <w:rFonts w:cs="Arial"/>
                <w:i/>
                <w:iCs/>
              </w:rPr>
              <w:t xml:space="preserve"> being offered.</w:t>
            </w:r>
          </w:p>
        </w:tc>
      </w:tr>
    </w:tbl>
    <w:p w14:paraId="08B2DEE9" w14:textId="772BE3B6" w:rsidR="00C66C00" w:rsidRDefault="00C66C00" w:rsidP="00C66C00"/>
    <w:tbl>
      <w:tblPr>
        <w:tblStyle w:val="TableGrid"/>
        <w:tblW w:w="0" w:type="auto"/>
        <w:tblLook w:val="04A0" w:firstRow="1" w:lastRow="0" w:firstColumn="1" w:lastColumn="0" w:noHBand="0" w:noVBand="1"/>
      </w:tblPr>
      <w:tblGrid>
        <w:gridCol w:w="2997"/>
        <w:gridCol w:w="3038"/>
        <w:gridCol w:w="2975"/>
      </w:tblGrid>
      <w:tr w:rsidR="00C66C00" w:rsidRPr="00334B45" w14:paraId="3D03AD2A" w14:textId="77777777" w:rsidTr="00C66C00">
        <w:tc>
          <w:tcPr>
            <w:tcW w:w="2997" w:type="dxa"/>
          </w:tcPr>
          <w:p w14:paraId="465079F3" w14:textId="77777777" w:rsidR="00C66C00" w:rsidRPr="00334B45" w:rsidRDefault="00C66C00" w:rsidP="00803F29">
            <w:pPr>
              <w:rPr>
                <w:rFonts w:cs="Arial"/>
                <w:b/>
                <w:bCs/>
              </w:rPr>
            </w:pPr>
            <w:r w:rsidRPr="00334B45">
              <w:rPr>
                <w:rFonts w:cs="Arial"/>
                <w:b/>
                <w:bCs/>
              </w:rPr>
              <w:lastRenderedPageBreak/>
              <w:t>What has your council already done?</w:t>
            </w:r>
          </w:p>
        </w:tc>
        <w:tc>
          <w:tcPr>
            <w:tcW w:w="3038" w:type="dxa"/>
          </w:tcPr>
          <w:p w14:paraId="18633C0B" w14:textId="77777777" w:rsidR="00C66C00" w:rsidRPr="00334B45" w:rsidRDefault="00C66C00" w:rsidP="00803F29">
            <w:pPr>
              <w:rPr>
                <w:rFonts w:cs="Arial"/>
                <w:b/>
                <w:bCs/>
              </w:rPr>
            </w:pPr>
            <w:r w:rsidRPr="00334B45">
              <w:rPr>
                <w:rFonts w:cs="Arial"/>
                <w:b/>
                <w:bCs/>
              </w:rPr>
              <w:t>What</w:t>
            </w:r>
            <w:r>
              <w:rPr>
                <w:rFonts w:cs="Arial"/>
                <w:b/>
                <w:bCs/>
              </w:rPr>
              <w:t xml:space="preserve"> does</w:t>
            </w:r>
            <w:r w:rsidRPr="00334B45">
              <w:rPr>
                <w:rFonts w:cs="Arial"/>
                <w:b/>
                <w:bCs/>
              </w:rPr>
              <w:t xml:space="preserve"> your council need to do?</w:t>
            </w:r>
          </w:p>
        </w:tc>
        <w:tc>
          <w:tcPr>
            <w:tcW w:w="2975" w:type="dxa"/>
          </w:tcPr>
          <w:p w14:paraId="32032087" w14:textId="77777777" w:rsidR="00C66C00" w:rsidRPr="00334B45" w:rsidRDefault="00C66C00" w:rsidP="00803F29">
            <w:pPr>
              <w:rPr>
                <w:rFonts w:cs="Arial"/>
                <w:b/>
                <w:bCs/>
              </w:rPr>
            </w:pPr>
            <w:r w:rsidRPr="00334B45">
              <w:rPr>
                <w:rFonts w:cs="Arial"/>
                <w:b/>
                <w:bCs/>
              </w:rPr>
              <w:t>Measuring success</w:t>
            </w:r>
          </w:p>
        </w:tc>
      </w:tr>
      <w:tr w:rsidR="00C66C00" w:rsidRPr="00334B45" w14:paraId="00AB4247" w14:textId="77777777" w:rsidTr="00C66C00">
        <w:tc>
          <w:tcPr>
            <w:tcW w:w="2997" w:type="dxa"/>
          </w:tcPr>
          <w:p w14:paraId="51170118" w14:textId="1730079F" w:rsidR="00C66C00" w:rsidRPr="00334B45" w:rsidRDefault="00C66C00" w:rsidP="00803F29">
            <w:pPr>
              <w:rPr>
                <w:rFonts w:cs="Arial"/>
              </w:rPr>
            </w:pPr>
            <w:r>
              <w:rPr>
                <w:rFonts w:cs="Arial"/>
              </w:rPr>
              <w:t xml:space="preserve">What tasks </w:t>
            </w:r>
            <w:r>
              <w:rPr>
                <w:rFonts w:cs="Arial"/>
              </w:rPr>
              <w:t>is</w:t>
            </w:r>
            <w:r>
              <w:rPr>
                <w:rFonts w:cs="Arial"/>
              </w:rPr>
              <w:t xml:space="preserve"> y</w:t>
            </w:r>
            <w:r w:rsidRPr="00334B45">
              <w:rPr>
                <w:rFonts w:cs="Arial"/>
              </w:rPr>
              <w:t>our council</w:t>
            </w:r>
            <w:r>
              <w:rPr>
                <w:rFonts w:cs="Arial"/>
              </w:rPr>
              <w:t xml:space="preserve"> already </w:t>
            </w:r>
            <w:r w:rsidRPr="00334B45">
              <w:rPr>
                <w:rFonts w:cs="Arial"/>
              </w:rPr>
              <w:t xml:space="preserve">undertaking </w:t>
            </w:r>
            <w:r>
              <w:rPr>
                <w:rFonts w:cs="Arial"/>
              </w:rPr>
              <w:t xml:space="preserve">which are </w:t>
            </w:r>
            <w:r w:rsidRPr="00334B45">
              <w:rPr>
                <w:rFonts w:cs="Arial"/>
              </w:rPr>
              <w:t>linked to your aims</w:t>
            </w:r>
            <w:r>
              <w:rPr>
                <w:rFonts w:cs="Arial"/>
              </w:rPr>
              <w:t>?</w:t>
            </w:r>
          </w:p>
        </w:tc>
        <w:tc>
          <w:tcPr>
            <w:tcW w:w="3038" w:type="dxa"/>
          </w:tcPr>
          <w:p w14:paraId="7A91D194" w14:textId="77777777" w:rsidR="00C66C00" w:rsidRPr="00334B45" w:rsidRDefault="00C66C00" w:rsidP="00803F29">
            <w:pPr>
              <w:rPr>
                <w:rFonts w:cs="Arial"/>
              </w:rPr>
            </w:pPr>
            <w:proofErr w:type="gramStart"/>
            <w:r w:rsidRPr="00334B45">
              <w:rPr>
                <w:rFonts w:cs="Arial"/>
              </w:rPr>
              <w:t>In order to</w:t>
            </w:r>
            <w:proofErr w:type="gramEnd"/>
            <w:r w:rsidRPr="00334B45">
              <w:rPr>
                <w:rFonts w:cs="Arial"/>
              </w:rPr>
              <w:t xml:space="preserve"> achieve your aims what else does your council need to do? </w:t>
            </w:r>
          </w:p>
        </w:tc>
        <w:tc>
          <w:tcPr>
            <w:tcW w:w="2975" w:type="dxa"/>
          </w:tcPr>
          <w:p w14:paraId="47220F21" w14:textId="77777777" w:rsidR="00C66C00" w:rsidRPr="00334B45" w:rsidRDefault="00C66C00" w:rsidP="00803F29">
            <w:pPr>
              <w:rPr>
                <w:rFonts w:cs="Arial"/>
              </w:rPr>
            </w:pPr>
            <w:r w:rsidRPr="00334B45">
              <w:rPr>
                <w:rFonts w:cs="Arial"/>
              </w:rPr>
              <w:t>How will you measure</w:t>
            </w:r>
            <w:r>
              <w:rPr>
                <w:rFonts w:cs="Arial"/>
              </w:rPr>
              <w:t xml:space="preserve"> </w:t>
            </w:r>
            <w:r w:rsidRPr="00334B45">
              <w:rPr>
                <w:rFonts w:cs="Arial"/>
              </w:rPr>
              <w:t>progress</w:t>
            </w:r>
            <w:r>
              <w:rPr>
                <w:rFonts w:cs="Arial"/>
              </w:rPr>
              <w:t xml:space="preserve"> and success</w:t>
            </w:r>
            <w:r w:rsidRPr="00334B45">
              <w:rPr>
                <w:rFonts w:cs="Arial"/>
              </w:rPr>
              <w:t xml:space="preserve">? </w:t>
            </w:r>
          </w:p>
        </w:tc>
      </w:tr>
      <w:tr w:rsidR="00C66C00" w:rsidRPr="00334B45" w14:paraId="698864F6" w14:textId="77777777" w:rsidTr="00C66C00">
        <w:tc>
          <w:tcPr>
            <w:tcW w:w="2997" w:type="dxa"/>
          </w:tcPr>
          <w:p w14:paraId="451A56BD" w14:textId="77777777" w:rsidR="00C66C00" w:rsidRPr="00334B45" w:rsidRDefault="00C66C00" w:rsidP="00803F29">
            <w:pPr>
              <w:rPr>
                <w:rFonts w:cs="Arial"/>
                <w:i/>
                <w:iCs/>
              </w:rPr>
            </w:pPr>
            <w:r>
              <w:rPr>
                <w:rFonts w:cs="Arial"/>
                <w:i/>
                <w:iCs/>
              </w:rPr>
              <w:t xml:space="preserve">Example: </w:t>
            </w:r>
            <w:r w:rsidRPr="54D69C07">
              <w:rPr>
                <w:rFonts w:cs="Arial"/>
                <w:i/>
                <w:iCs/>
              </w:rPr>
              <w:t xml:space="preserve">We actively recruit apprentices, which is a key part of early careers engagement. </w:t>
            </w:r>
          </w:p>
        </w:tc>
        <w:tc>
          <w:tcPr>
            <w:tcW w:w="3038" w:type="dxa"/>
          </w:tcPr>
          <w:p w14:paraId="1E7E6C4D" w14:textId="77777777" w:rsidR="00C66C00" w:rsidRPr="00334B45" w:rsidRDefault="00C66C00" w:rsidP="00803F29">
            <w:pPr>
              <w:rPr>
                <w:rFonts w:cs="Arial"/>
                <w:i/>
                <w:iCs/>
              </w:rPr>
            </w:pPr>
            <w:r w:rsidRPr="54D69C07">
              <w:rPr>
                <w:rFonts w:cs="Arial"/>
                <w:i/>
                <w:iCs/>
              </w:rPr>
              <w:t xml:space="preserve">We need to identify specific targets to support care leavers and young people with SEND into apprenticeships. </w:t>
            </w:r>
          </w:p>
        </w:tc>
        <w:tc>
          <w:tcPr>
            <w:tcW w:w="2975" w:type="dxa"/>
          </w:tcPr>
          <w:p w14:paraId="730D8A87" w14:textId="77777777" w:rsidR="00C66C00" w:rsidRPr="00334B45" w:rsidRDefault="00C66C00" w:rsidP="00803F29">
            <w:pPr>
              <w:rPr>
                <w:rFonts w:cs="Arial"/>
                <w:i/>
                <w:iCs/>
              </w:rPr>
            </w:pPr>
            <w:r w:rsidRPr="54D69C07">
              <w:rPr>
                <w:rFonts w:cs="Arial"/>
                <w:i/>
                <w:iCs/>
              </w:rPr>
              <w:t xml:space="preserve">We will meet our minimum targets and be a supportive employer of choice. </w:t>
            </w:r>
          </w:p>
        </w:tc>
      </w:tr>
    </w:tbl>
    <w:p w14:paraId="125CA954" w14:textId="37270A9C" w:rsidR="00C66C00" w:rsidRDefault="00C66C00" w:rsidP="00C66C00">
      <w:pPr>
        <w:pStyle w:val="Heading2"/>
      </w:pPr>
      <w:r w:rsidRPr="00C66C00">
        <w:t>Risk Analysis</w:t>
      </w:r>
    </w:p>
    <w:p w14:paraId="6FCEDB3C" w14:textId="77777777" w:rsidR="00CF66B7" w:rsidRPr="00CF66B7" w:rsidRDefault="00CF66B7" w:rsidP="00CF66B7"/>
    <w:tbl>
      <w:tblPr>
        <w:tblStyle w:val="TableGrid"/>
        <w:tblW w:w="0" w:type="auto"/>
        <w:tblLook w:val="04A0" w:firstRow="1" w:lastRow="0" w:firstColumn="1" w:lastColumn="0" w:noHBand="0" w:noVBand="1"/>
      </w:tblPr>
      <w:tblGrid>
        <w:gridCol w:w="2211"/>
        <w:gridCol w:w="2212"/>
        <w:gridCol w:w="2370"/>
        <w:gridCol w:w="2217"/>
      </w:tblGrid>
      <w:tr w:rsidR="00CF66B7" w:rsidRPr="00334B45" w14:paraId="3BBF0244" w14:textId="77777777" w:rsidTr="00CF66B7">
        <w:tc>
          <w:tcPr>
            <w:tcW w:w="2211" w:type="dxa"/>
          </w:tcPr>
          <w:p w14:paraId="0B346CF1" w14:textId="77777777" w:rsidR="00CF66B7" w:rsidRPr="00334B45" w:rsidRDefault="00CF66B7" w:rsidP="00803F29">
            <w:pPr>
              <w:rPr>
                <w:rFonts w:cs="Arial"/>
                <w:b/>
                <w:bCs/>
              </w:rPr>
            </w:pPr>
            <w:r w:rsidRPr="00334B45">
              <w:rPr>
                <w:rFonts w:cs="Arial"/>
                <w:b/>
                <w:bCs/>
              </w:rPr>
              <w:t>Strategic aim</w:t>
            </w:r>
          </w:p>
        </w:tc>
        <w:tc>
          <w:tcPr>
            <w:tcW w:w="2212" w:type="dxa"/>
          </w:tcPr>
          <w:p w14:paraId="7544121E" w14:textId="77777777" w:rsidR="00CF66B7" w:rsidRPr="00334B45" w:rsidRDefault="00CF66B7" w:rsidP="00803F29">
            <w:pPr>
              <w:rPr>
                <w:rFonts w:cs="Arial"/>
                <w:b/>
                <w:bCs/>
              </w:rPr>
            </w:pPr>
            <w:r w:rsidRPr="00334B45">
              <w:rPr>
                <w:rFonts w:cs="Arial"/>
                <w:b/>
                <w:bCs/>
              </w:rPr>
              <w:t>Risk</w:t>
            </w:r>
          </w:p>
        </w:tc>
        <w:tc>
          <w:tcPr>
            <w:tcW w:w="2370" w:type="dxa"/>
          </w:tcPr>
          <w:p w14:paraId="4F780E6C" w14:textId="77777777" w:rsidR="00CF66B7" w:rsidRPr="00334B45" w:rsidRDefault="00CF66B7" w:rsidP="00803F29">
            <w:pPr>
              <w:rPr>
                <w:rFonts w:cs="Arial"/>
                <w:b/>
                <w:bCs/>
              </w:rPr>
            </w:pPr>
            <w:r w:rsidRPr="00334B45">
              <w:rPr>
                <w:rFonts w:cs="Arial"/>
                <w:b/>
                <w:bCs/>
              </w:rPr>
              <w:t>Level of risk</w:t>
            </w:r>
          </w:p>
        </w:tc>
        <w:tc>
          <w:tcPr>
            <w:tcW w:w="2217" w:type="dxa"/>
          </w:tcPr>
          <w:p w14:paraId="4BCE1316" w14:textId="77777777" w:rsidR="00CF66B7" w:rsidRPr="00334B45" w:rsidRDefault="00CF66B7" w:rsidP="00803F29">
            <w:pPr>
              <w:rPr>
                <w:rFonts w:cs="Arial"/>
                <w:b/>
                <w:bCs/>
              </w:rPr>
            </w:pPr>
            <w:r w:rsidRPr="00334B45">
              <w:rPr>
                <w:rFonts w:cs="Arial"/>
                <w:b/>
                <w:bCs/>
              </w:rPr>
              <w:t>Actions to minimise the risk</w:t>
            </w:r>
          </w:p>
        </w:tc>
      </w:tr>
      <w:tr w:rsidR="00CF66B7" w:rsidRPr="00334B45" w14:paraId="681A6863" w14:textId="77777777" w:rsidTr="00CF66B7">
        <w:tc>
          <w:tcPr>
            <w:tcW w:w="2211" w:type="dxa"/>
          </w:tcPr>
          <w:p w14:paraId="29C6CB4A" w14:textId="77777777" w:rsidR="00CF66B7" w:rsidRPr="00334B45" w:rsidRDefault="00CF66B7" w:rsidP="00803F29">
            <w:pPr>
              <w:rPr>
                <w:rFonts w:cs="Arial"/>
              </w:rPr>
            </w:pPr>
            <w:r w:rsidRPr="00334B45">
              <w:rPr>
                <w:rFonts w:cs="Arial"/>
              </w:rPr>
              <w:t>Which strategic aim does this risk link to?</w:t>
            </w:r>
          </w:p>
        </w:tc>
        <w:tc>
          <w:tcPr>
            <w:tcW w:w="2212" w:type="dxa"/>
          </w:tcPr>
          <w:p w14:paraId="4A718E87" w14:textId="77777777" w:rsidR="00CF66B7" w:rsidRPr="00334B45" w:rsidRDefault="00CF66B7" w:rsidP="00803F29">
            <w:pPr>
              <w:rPr>
                <w:rFonts w:cs="Arial"/>
              </w:rPr>
            </w:pPr>
            <w:r w:rsidRPr="00334B45">
              <w:rPr>
                <w:rFonts w:cs="Arial"/>
              </w:rPr>
              <w:t>What is the risk?</w:t>
            </w:r>
          </w:p>
        </w:tc>
        <w:tc>
          <w:tcPr>
            <w:tcW w:w="2370" w:type="dxa"/>
          </w:tcPr>
          <w:p w14:paraId="0175B72D" w14:textId="77777777" w:rsidR="00CF66B7" w:rsidRPr="00334B45" w:rsidRDefault="00CF66B7" w:rsidP="00803F29">
            <w:pPr>
              <w:rPr>
                <w:rFonts w:cs="Arial"/>
              </w:rPr>
            </w:pPr>
            <w:r w:rsidRPr="00334B45">
              <w:rPr>
                <w:rFonts w:cs="Arial"/>
              </w:rPr>
              <w:t>Is the risk low/moderate/high?</w:t>
            </w:r>
          </w:p>
        </w:tc>
        <w:tc>
          <w:tcPr>
            <w:tcW w:w="2217" w:type="dxa"/>
          </w:tcPr>
          <w:p w14:paraId="1C00DC91" w14:textId="77777777" w:rsidR="00CF66B7" w:rsidRPr="00334B45" w:rsidRDefault="00CF66B7" w:rsidP="00803F29">
            <w:pPr>
              <w:rPr>
                <w:rFonts w:cs="Arial"/>
              </w:rPr>
            </w:pPr>
            <w:r w:rsidRPr="00334B45">
              <w:rPr>
                <w:rFonts w:cs="Arial"/>
              </w:rPr>
              <w:t xml:space="preserve">What actions will your council take to </w:t>
            </w:r>
            <w:r>
              <w:rPr>
                <w:rFonts w:cs="Arial"/>
              </w:rPr>
              <w:t>mitigate</w:t>
            </w:r>
            <w:r w:rsidRPr="00334B45">
              <w:rPr>
                <w:rFonts w:cs="Arial"/>
              </w:rPr>
              <w:t xml:space="preserve"> the risks?</w:t>
            </w:r>
          </w:p>
        </w:tc>
      </w:tr>
      <w:tr w:rsidR="00CF66B7" w:rsidRPr="00334B45" w14:paraId="3928B260" w14:textId="77777777" w:rsidTr="00CF66B7">
        <w:tc>
          <w:tcPr>
            <w:tcW w:w="2211" w:type="dxa"/>
          </w:tcPr>
          <w:p w14:paraId="58238EC5" w14:textId="77777777" w:rsidR="00CF66B7" w:rsidRPr="00334B45" w:rsidRDefault="00CF66B7" w:rsidP="00803F29">
            <w:pPr>
              <w:rPr>
                <w:rFonts w:cs="Arial"/>
                <w:i/>
                <w:iCs/>
              </w:rPr>
            </w:pPr>
            <w:r>
              <w:rPr>
                <w:rFonts w:cs="Arial"/>
                <w:i/>
                <w:iCs/>
              </w:rPr>
              <w:t xml:space="preserve">Example: </w:t>
            </w:r>
            <w:r w:rsidRPr="54D69C07">
              <w:rPr>
                <w:rFonts w:cs="Arial"/>
                <w:i/>
                <w:iCs/>
              </w:rPr>
              <w:lastRenderedPageBreak/>
              <w:t>Pressures on existing employees</w:t>
            </w:r>
          </w:p>
        </w:tc>
        <w:tc>
          <w:tcPr>
            <w:tcW w:w="2212" w:type="dxa"/>
          </w:tcPr>
          <w:p w14:paraId="6728F3D4" w14:textId="77777777" w:rsidR="00CF66B7" w:rsidRPr="00334B45" w:rsidRDefault="00CF66B7" w:rsidP="00803F29">
            <w:pPr>
              <w:rPr>
                <w:rFonts w:cs="Arial"/>
                <w:i/>
                <w:iCs/>
              </w:rPr>
            </w:pPr>
            <w:r w:rsidRPr="54D69C07">
              <w:rPr>
                <w:rFonts w:cs="Arial"/>
                <w:i/>
                <w:iCs/>
              </w:rPr>
              <w:lastRenderedPageBreak/>
              <w:t xml:space="preserve">Current </w:t>
            </w:r>
            <w:r w:rsidRPr="54D69C07">
              <w:rPr>
                <w:rFonts w:cs="Arial"/>
                <w:i/>
                <w:iCs/>
              </w:rPr>
              <w:lastRenderedPageBreak/>
              <w:t>employees</w:t>
            </w:r>
            <w:r>
              <w:rPr>
                <w:rFonts w:cs="Arial"/>
                <w:i/>
                <w:iCs/>
              </w:rPr>
              <w:t xml:space="preserve"> </w:t>
            </w:r>
            <w:r w:rsidRPr="54D69C07">
              <w:rPr>
                <w:rFonts w:cs="Arial"/>
                <w:i/>
                <w:iCs/>
              </w:rPr>
              <w:t>/</w:t>
            </w:r>
            <w:r>
              <w:rPr>
                <w:rFonts w:cs="Arial"/>
                <w:i/>
                <w:iCs/>
              </w:rPr>
              <w:t xml:space="preserve"> </w:t>
            </w:r>
            <w:r w:rsidRPr="54D69C07">
              <w:rPr>
                <w:rFonts w:cs="Arial"/>
                <w:i/>
                <w:iCs/>
              </w:rPr>
              <w:t>managers may view this as an extra burden or a challenge onto their roles.</w:t>
            </w:r>
          </w:p>
        </w:tc>
        <w:tc>
          <w:tcPr>
            <w:tcW w:w="2370" w:type="dxa"/>
          </w:tcPr>
          <w:p w14:paraId="291F0B2C" w14:textId="77777777" w:rsidR="00CF66B7" w:rsidRPr="00334B45" w:rsidRDefault="00CF66B7" w:rsidP="00803F29">
            <w:pPr>
              <w:rPr>
                <w:rFonts w:cs="Arial"/>
                <w:i/>
                <w:iCs/>
              </w:rPr>
            </w:pPr>
            <w:r w:rsidRPr="54D69C07">
              <w:rPr>
                <w:rFonts w:cs="Arial"/>
                <w:i/>
                <w:iCs/>
              </w:rPr>
              <w:lastRenderedPageBreak/>
              <w:t xml:space="preserve">Moderate </w:t>
            </w:r>
          </w:p>
        </w:tc>
        <w:tc>
          <w:tcPr>
            <w:tcW w:w="2217" w:type="dxa"/>
          </w:tcPr>
          <w:p w14:paraId="26FC53D4" w14:textId="77777777" w:rsidR="00CF66B7" w:rsidRPr="00334B45" w:rsidRDefault="00CF66B7" w:rsidP="00803F29">
            <w:pPr>
              <w:rPr>
                <w:rFonts w:cs="Arial"/>
                <w:i/>
                <w:iCs/>
              </w:rPr>
            </w:pPr>
            <w:r w:rsidRPr="54D69C07">
              <w:rPr>
                <w:rFonts w:cs="Arial"/>
                <w:i/>
                <w:iCs/>
              </w:rPr>
              <w:t xml:space="preserve">Implement </w:t>
            </w:r>
            <w:r w:rsidRPr="54D69C07">
              <w:rPr>
                <w:rFonts w:cs="Arial"/>
                <w:i/>
                <w:iCs/>
              </w:rPr>
              <w:lastRenderedPageBreak/>
              <w:t>effective policies to support managers with embedding the early careers strategy.</w:t>
            </w:r>
            <w:r>
              <w:rPr>
                <w:rFonts w:cs="Arial"/>
                <w:i/>
                <w:iCs/>
              </w:rPr>
              <w:t xml:space="preserve"> </w:t>
            </w:r>
            <w:r w:rsidRPr="54D69C07">
              <w:rPr>
                <w:rFonts w:cs="Arial"/>
                <w:i/>
                <w:iCs/>
              </w:rPr>
              <w:t xml:space="preserve">Create a wealth of resources for managers and colleagues to </w:t>
            </w:r>
            <w:r>
              <w:rPr>
                <w:rFonts w:cs="Arial"/>
                <w:i/>
                <w:iCs/>
              </w:rPr>
              <w:t>use</w:t>
            </w:r>
            <w:r w:rsidRPr="54D69C07">
              <w:rPr>
                <w:rFonts w:cs="Arial"/>
                <w:i/>
                <w:iCs/>
              </w:rPr>
              <w:t xml:space="preserve">. </w:t>
            </w:r>
          </w:p>
        </w:tc>
      </w:tr>
    </w:tbl>
    <w:p w14:paraId="0290EBAC" w14:textId="0CADDFDB" w:rsidR="00CF66B7" w:rsidRDefault="00CF66B7" w:rsidP="00CF66B7"/>
    <w:p w14:paraId="00A4FBED" w14:textId="6261E6ED" w:rsidR="00CF66B7" w:rsidRDefault="00CF66B7" w:rsidP="00CF66B7">
      <w:pPr>
        <w:pStyle w:val="Heading2"/>
      </w:pPr>
      <w:r>
        <w:t>Sign off and review setting</w:t>
      </w:r>
    </w:p>
    <w:p w14:paraId="3528D75A" w14:textId="77777777" w:rsidR="00CF66B7" w:rsidRPr="00CF66B7" w:rsidRDefault="00CF66B7" w:rsidP="00CF66B7"/>
    <w:tbl>
      <w:tblPr>
        <w:tblStyle w:val="TableGrid"/>
        <w:tblW w:w="0" w:type="auto"/>
        <w:tblLook w:val="04A0" w:firstRow="1" w:lastRow="0" w:firstColumn="1" w:lastColumn="0" w:noHBand="0" w:noVBand="1"/>
      </w:tblPr>
      <w:tblGrid>
        <w:gridCol w:w="2315"/>
        <w:gridCol w:w="6695"/>
      </w:tblGrid>
      <w:tr w:rsidR="00CF66B7" w:rsidRPr="00334B45" w14:paraId="7535C1C4" w14:textId="77777777" w:rsidTr="00803F29">
        <w:tc>
          <w:tcPr>
            <w:tcW w:w="2405" w:type="dxa"/>
          </w:tcPr>
          <w:p w14:paraId="41A1CB77" w14:textId="77777777" w:rsidR="00CF66B7" w:rsidRPr="006F5E39" w:rsidRDefault="00CF66B7" w:rsidP="00803F29">
            <w:pPr>
              <w:rPr>
                <w:rFonts w:cs="Arial"/>
                <w:b/>
                <w:bCs/>
              </w:rPr>
            </w:pPr>
            <w:r w:rsidRPr="006F5E39">
              <w:rPr>
                <w:rFonts w:cs="Arial"/>
                <w:b/>
                <w:bCs/>
              </w:rPr>
              <w:t>Sign-off date</w:t>
            </w:r>
          </w:p>
        </w:tc>
        <w:tc>
          <w:tcPr>
            <w:tcW w:w="7125" w:type="dxa"/>
          </w:tcPr>
          <w:p w14:paraId="77077C3A" w14:textId="77777777" w:rsidR="00CF66B7" w:rsidRPr="00334B45" w:rsidRDefault="00CF66B7" w:rsidP="00803F29">
            <w:pPr>
              <w:rPr>
                <w:rFonts w:cs="Arial"/>
              </w:rPr>
            </w:pPr>
          </w:p>
        </w:tc>
      </w:tr>
      <w:tr w:rsidR="00CF66B7" w:rsidRPr="00334B45" w14:paraId="18F6B3E6" w14:textId="77777777" w:rsidTr="00803F29">
        <w:tc>
          <w:tcPr>
            <w:tcW w:w="2405" w:type="dxa"/>
          </w:tcPr>
          <w:p w14:paraId="2A57706B" w14:textId="77777777" w:rsidR="00CF66B7" w:rsidRPr="006F5E39" w:rsidRDefault="00CF66B7" w:rsidP="00803F29">
            <w:pPr>
              <w:rPr>
                <w:rFonts w:cs="Arial"/>
                <w:b/>
                <w:bCs/>
              </w:rPr>
            </w:pPr>
            <w:r w:rsidRPr="006F5E39">
              <w:rPr>
                <w:rFonts w:cs="Arial"/>
                <w:b/>
                <w:bCs/>
              </w:rPr>
              <w:t>Next review date</w:t>
            </w:r>
          </w:p>
        </w:tc>
        <w:tc>
          <w:tcPr>
            <w:tcW w:w="7125" w:type="dxa"/>
          </w:tcPr>
          <w:p w14:paraId="77808838" w14:textId="77777777" w:rsidR="00CF66B7" w:rsidRPr="00334B45" w:rsidRDefault="00CF66B7" w:rsidP="00803F29">
            <w:pPr>
              <w:rPr>
                <w:rFonts w:cs="Arial"/>
              </w:rPr>
            </w:pPr>
          </w:p>
        </w:tc>
      </w:tr>
    </w:tbl>
    <w:p w14:paraId="604558C7" w14:textId="77777777" w:rsidR="00C66C00" w:rsidRPr="00C66C00" w:rsidRDefault="00C66C00" w:rsidP="00C66C00">
      <w:pPr>
        <w:widowControl/>
        <w:spacing w:after="0"/>
        <w:rPr>
          <w:rFonts w:cs="Arial"/>
        </w:rPr>
      </w:pPr>
    </w:p>
    <w:sectPr w:rsidR="00C66C00" w:rsidRPr="00C66C00" w:rsidSect="00100350">
      <w:footerReference w:type="even" r:id="rId11"/>
      <w:pgSz w:w="11900" w:h="16840"/>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9A14" w14:textId="77777777" w:rsidR="00C66C00" w:rsidRDefault="00C66C00" w:rsidP="0052129E">
      <w:r>
        <w:separator/>
      </w:r>
    </w:p>
  </w:endnote>
  <w:endnote w:type="continuationSeparator" w:id="0">
    <w:p w14:paraId="6B9919F3" w14:textId="77777777" w:rsidR="00C66C00" w:rsidRDefault="00C66C00" w:rsidP="0052129E">
      <w:r>
        <w:continuationSeparator/>
      </w:r>
    </w:p>
  </w:endnote>
  <w:endnote w:type="continuationNotice" w:id="1">
    <w:p w14:paraId="777BF143" w14:textId="77777777" w:rsidR="00C66C00" w:rsidRDefault="00C66C00"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78F6" w14:textId="77777777" w:rsidR="008B5701" w:rsidRDefault="008B5701" w:rsidP="0052129E"/>
  <w:p w14:paraId="10BA80E3"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A0DD" w14:textId="77777777" w:rsidR="00C66C00" w:rsidRDefault="00C66C00" w:rsidP="0052129E">
      <w:r>
        <w:separator/>
      </w:r>
    </w:p>
  </w:footnote>
  <w:footnote w:type="continuationSeparator" w:id="0">
    <w:p w14:paraId="7601E89B" w14:textId="77777777" w:rsidR="00C66C00" w:rsidRDefault="00C66C00" w:rsidP="0052129E">
      <w:r>
        <w:continuationSeparator/>
      </w:r>
    </w:p>
  </w:footnote>
  <w:footnote w:type="continuationNotice" w:id="1">
    <w:p w14:paraId="7B937C9D" w14:textId="77777777" w:rsidR="00C66C00" w:rsidRDefault="00C66C00"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C6A3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0029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28E8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0FA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D296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5A2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48E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AE9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A8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00378"/>
    <w:multiLevelType w:val="hybridMultilevel"/>
    <w:tmpl w:val="92CA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2"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3E5C38"/>
    <w:multiLevelType w:val="hybridMultilevel"/>
    <w:tmpl w:val="57BE8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8653965"/>
    <w:multiLevelType w:val="hybridMultilevel"/>
    <w:tmpl w:val="A6CE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DC2A6C"/>
    <w:multiLevelType w:val="hybridMultilevel"/>
    <w:tmpl w:val="6810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25"/>
  </w:num>
  <w:num w:numId="3" w16cid:durableId="1540703762">
    <w:abstractNumId w:val="23"/>
  </w:num>
  <w:num w:numId="4" w16cid:durableId="266043126">
    <w:abstractNumId w:val="20"/>
  </w:num>
  <w:num w:numId="5" w16cid:durableId="737870857">
    <w:abstractNumId w:val="14"/>
  </w:num>
  <w:num w:numId="6" w16cid:durableId="864563898">
    <w:abstractNumId w:val="13"/>
  </w:num>
  <w:num w:numId="7" w16cid:durableId="1884904477">
    <w:abstractNumId w:val="16"/>
  </w:num>
  <w:num w:numId="8" w16cid:durableId="63185790">
    <w:abstractNumId w:val="11"/>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18"/>
  </w:num>
  <w:num w:numId="19" w16cid:durableId="1888104346">
    <w:abstractNumId w:val="26"/>
  </w:num>
  <w:num w:numId="20" w16cid:durableId="2125614591">
    <w:abstractNumId w:val="22"/>
  </w:num>
  <w:num w:numId="21" w16cid:durableId="707417768">
    <w:abstractNumId w:val="12"/>
  </w:num>
  <w:num w:numId="22" w16cid:durableId="1433285686">
    <w:abstractNumId w:val="28"/>
  </w:num>
  <w:num w:numId="23" w16cid:durableId="456415534">
    <w:abstractNumId w:val="15"/>
  </w:num>
  <w:num w:numId="24" w16cid:durableId="564144700">
    <w:abstractNumId w:val="19"/>
  </w:num>
  <w:num w:numId="25" w16cid:durableId="726152727">
    <w:abstractNumId w:val="21"/>
  </w:num>
  <w:num w:numId="26" w16cid:durableId="1665428985">
    <w:abstractNumId w:val="24"/>
  </w:num>
  <w:num w:numId="27" w16cid:durableId="73018882">
    <w:abstractNumId w:val="10"/>
  </w:num>
  <w:num w:numId="28" w16cid:durableId="861624308">
    <w:abstractNumId w:val="27"/>
  </w:num>
  <w:num w:numId="29" w16cid:durableId="32664137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00"/>
    <w:rsid w:val="00003DE5"/>
    <w:rsid w:val="000040DD"/>
    <w:rsid w:val="00007035"/>
    <w:rsid w:val="00012642"/>
    <w:rsid w:val="00016C66"/>
    <w:rsid w:val="00023063"/>
    <w:rsid w:val="00040B3E"/>
    <w:rsid w:val="00042F32"/>
    <w:rsid w:val="00052698"/>
    <w:rsid w:val="00075EDA"/>
    <w:rsid w:val="00085B6E"/>
    <w:rsid w:val="000913D1"/>
    <w:rsid w:val="00095F0F"/>
    <w:rsid w:val="000A3930"/>
    <w:rsid w:val="000A6F0D"/>
    <w:rsid w:val="000B07DB"/>
    <w:rsid w:val="000B34AE"/>
    <w:rsid w:val="000C083B"/>
    <w:rsid w:val="000D27C5"/>
    <w:rsid w:val="00100350"/>
    <w:rsid w:val="0010218D"/>
    <w:rsid w:val="00125CDC"/>
    <w:rsid w:val="00125D0E"/>
    <w:rsid w:val="00143FF7"/>
    <w:rsid w:val="00144168"/>
    <w:rsid w:val="00151EED"/>
    <w:rsid w:val="00153423"/>
    <w:rsid w:val="0016146B"/>
    <w:rsid w:val="001719D2"/>
    <w:rsid w:val="001879BE"/>
    <w:rsid w:val="00191EF5"/>
    <w:rsid w:val="00195A64"/>
    <w:rsid w:val="001A6528"/>
    <w:rsid w:val="001C0B7F"/>
    <w:rsid w:val="001C403B"/>
    <w:rsid w:val="001D0E03"/>
    <w:rsid w:val="001E3B88"/>
    <w:rsid w:val="0020025E"/>
    <w:rsid w:val="002013E6"/>
    <w:rsid w:val="00201BBD"/>
    <w:rsid w:val="0020342C"/>
    <w:rsid w:val="00207C69"/>
    <w:rsid w:val="0022517A"/>
    <w:rsid w:val="002255C9"/>
    <w:rsid w:val="002258B9"/>
    <w:rsid w:val="00240E17"/>
    <w:rsid w:val="00251064"/>
    <w:rsid w:val="002B36DC"/>
    <w:rsid w:val="002B6209"/>
    <w:rsid w:val="002C111D"/>
    <w:rsid w:val="002D013E"/>
    <w:rsid w:val="002E1060"/>
    <w:rsid w:val="002E2053"/>
    <w:rsid w:val="002E6C8C"/>
    <w:rsid w:val="002F3C04"/>
    <w:rsid w:val="002F462E"/>
    <w:rsid w:val="002F7424"/>
    <w:rsid w:val="0030031B"/>
    <w:rsid w:val="00300A77"/>
    <w:rsid w:val="003137E0"/>
    <w:rsid w:val="00324983"/>
    <w:rsid w:val="00345410"/>
    <w:rsid w:val="00353D65"/>
    <w:rsid w:val="00357547"/>
    <w:rsid w:val="00361AEB"/>
    <w:rsid w:val="00363F09"/>
    <w:rsid w:val="003737D0"/>
    <w:rsid w:val="00375F9A"/>
    <w:rsid w:val="003801D6"/>
    <w:rsid w:val="00397CDD"/>
    <w:rsid w:val="003A15A7"/>
    <w:rsid w:val="003C11FC"/>
    <w:rsid w:val="003C495E"/>
    <w:rsid w:val="003C5C16"/>
    <w:rsid w:val="003D1170"/>
    <w:rsid w:val="003D55B7"/>
    <w:rsid w:val="003E2A1C"/>
    <w:rsid w:val="003F50DB"/>
    <w:rsid w:val="00400A51"/>
    <w:rsid w:val="00410D69"/>
    <w:rsid w:val="00420B32"/>
    <w:rsid w:val="0042795C"/>
    <w:rsid w:val="0044677B"/>
    <w:rsid w:val="00446C9D"/>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337D"/>
    <w:rsid w:val="004E5BF4"/>
    <w:rsid w:val="004E6BB3"/>
    <w:rsid w:val="004F68A2"/>
    <w:rsid w:val="00500B4D"/>
    <w:rsid w:val="00503754"/>
    <w:rsid w:val="0051479D"/>
    <w:rsid w:val="00515FA7"/>
    <w:rsid w:val="0052129E"/>
    <w:rsid w:val="00526D9F"/>
    <w:rsid w:val="0053346B"/>
    <w:rsid w:val="00535D6E"/>
    <w:rsid w:val="005372A7"/>
    <w:rsid w:val="005500D8"/>
    <w:rsid w:val="00551C91"/>
    <w:rsid w:val="005720CE"/>
    <w:rsid w:val="005A7236"/>
    <w:rsid w:val="005B40FE"/>
    <w:rsid w:val="005B52F8"/>
    <w:rsid w:val="005C0AA0"/>
    <w:rsid w:val="005C379A"/>
    <w:rsid w:val="005D08F8"/>
    <w:rsid w:val="005D52A9"/>
    <w:rsid w:val="005E134D"/>
    <w:rsid w:val="005F35B6"/>
    <w:rsid w:val="00613FAE"/>
    <w:rsid w:val="00616157"/>
    <w:rsid w:val="00616392"/>
    <w:rsid w:val="00627B4F"/>
    <w:rsid w:val="00643FF4"/>
    <w:rsid w:val="00645595"/>
    <w:rsid w:val="00652442"/>
    <w:rsid w:val="00652A30"/>
    <w:rsid w:val="00655DAC"/>
    <w:rsid w:val="00662B42"/>
    <w:rsid w:val="006671C2"/>
    <w:rsid w:val="00672D24"/>
    <w:rsid w:val="00693086"/>
    <w:rsid w:val="006935A4"/>
    <w:rsid w:val="00695C5E"/>
    <w:rsid w:val="006A0790"/>
    <w:rsid w:val="006A789F"/>
    <w:rsid w:val="006B45FC"/>
    <w:rsid w:val="006C7FA2"/>
    <w:rsid w:val="006E432A"/>
    <w:rsid w:val="00710E3D"/>
    <w:rsid w:val="00711939"/>
    <w:rsid w:val="0071649C"/>
    <w:rsid w:val="00740387"/>
    <w:rsid w:val="007430A4"/>
    <w:rsid w:val="007522A4"/>
    <w:rsid w:val="0076751A"/>
    <w:rsid w:val="0078068A"/>
    <w:rsid w:val="007918BC"/>
    <w:rsid w:val="007A3157"/>
    <w:rsid w:val="007B6174"/>
    <w:rsid w:val="007B6FFF"/>
    <w:rsid w:val="007C4B53"/>
    <w:rsid w:val="007C7B02"/>
    <w:rsid w:val="007D37E4"/>
    <w:rsid w:val="007D6682"/>
    <w:rsid w:val="007F1381"/>
    <w:rsid w:val="007F2103"/>
    <w:rsid w:val="007F28E6"/>
    <w:rsid w:val="008048EF"/>
    <w:rsid w:val="00804F72"/>
    <w:rsid w:val="00814F71"/>
    <w:rsid w:val="00821E3F"/>
    <w:rsid w:val="00822601"/>
    <w:rsid w:val="00823320"/>
    <w:rsid w:val="00840174"/>
    <w:rsid w:val="008417F4"/>
    <w:rsid w:val="0086789A"/>
    <w:rsid w:val="008905DD"/>
    <w:rsid w:val="00892ECB"/>
    <w:rsid w:val="008A5A73"/>
    <w:rsid w:val="008B2E69"/>
    <w:rsid w:val="008B5701"/>
    <w:rsid w:val="008C56E5"/>
    <w:rsid w:val="008C7AEC"/>
    <w:rsid w:val="008F3BA0"/>
    <w:rsid w:val="008F5F53"/>
    <w:rsid w:val="008F608D"/>
    <w:rsid w:val="008F6EB9"/>
    <w:rsid w:val="00902EFF"/>
    <w:rsid w:val="00904A3B"/>
    <w:rsid w:val="00905BB1"/>
    <w:rsid w:val="00917645"/>
    <w:rsid w:val="00923F56"/>
    <w:rsid w:val="00931482"/>
    <w:rsid w:val="009324C3"/>
    <w:rsid w:val="0093255E"/>
    <w:rsid w:val="00936955"/>
    <w:rsid w:val="0096624C"/>
    <w:rsid w:val="009846C6"/>
    <w:rsid w:val="0098520D"/>
    <w:rsid w:val="009878BD"/>
    <w:rsid w:val="00996BE3"/>
    <w:rsid w:val="009A2A70"/>
    <w:rsid w:val="009B36BC"/>
    <w:rsid w:val="009B45B3"/>
    <w:rsid w:val="009C5052"/>
    <w:rsid w:val="009C5246"/>
    <w:rsid w:val="009C6E89"/>
    <w:rsid w:val="009D274E"/>
    <w:rsid w:val="009D6442"/>
    <w:rsid w:val="009D744C"/>
    <w:rsid w:val="009D77EE"/>
    <w:rsid w:val="009E2623"/>
    <w:rsid w:val="009E3E52"/>
    <w:rsid w:val="009E6111"/>
    <w:rsid w:val="009F1F4A"/>
    <w:rsid w:val="009F482C"/>
    <w:rsid w:val="00A02CAC"/>
    <w:rsid w:val="00A046EC"/>
    <w:rsid w:val="00A247CC"/>
    <w:rsid w:val="00A61568"/>
    <w:rsid w:val="00A9516B"/>
    <w:rsid w:val="00AA2CA8"/>
    <w:rsid w:val="00AA5C78"/>
    <w:rsid w:val="00AB56A2"/>
    <w:rsid w:val="00AE0D4C"/>
    <w:rsid w:val="00AF33D2"/>
    <w:rsid w:val="00AF421F"/>
    <w:rsid w:val="00AF4BD4"/>
    <w:rsid w:val="00B14707"/>
    <w:rsid w:val="00B223D9"/>
    <w:rsid w:val="00B25BE2"/>
    <w:rsid w:val="00B261C3"/>
    <w:rsid w:val="00B270C0"/>
    <w:rsid w:val="00B43FC6"/>
    <w:rsid w:val="00B45F53"/>
    <w:rsid w:val="00B50490"/>
    <w:rsid w:val="00B632F8"/>
    <w:rsid w:val="00B632FD"/>
    <w:rsid w:val="00B63AC4"/>
    <w:rsid w:val="00B8242A"/>
    <w:rsid w:val="00B8434B"/>
    <w:rsid w:val="00BA6C6B"/>
    <w:rsid w:val="00BF1144"/>
    <w:rsid w:val="00BF4CF5"/>
    <w:rsid w:val="00C22A6C"/>
    <w:rsid w:val="00C36D71"/>
    <w:rsid w:val="00C42BC3"/>
    <w:rsid w:val="00C66C00"/>
    <w:rsid w:val="00C7006B"/>
    <w:rsid w:val="00C76125"/>
    <w:rsid w:val="00C77025"/>
    <w:rsid w:val="00C82B22"/>
    <w:rsid w:val="00C84BCF"/>
    <w:rsid w:val="00C9073A"/>
    <w:rsid w:val="00C92573"/>
    <w:rsid w:val="00C94567"/>
    <w:rsid w:val="00C94584"/>
    <w:rsid w:val="00CA05B1"/>
    <w:rsid w:val="00CA3222"/>
    <w:rsid w:val="00CA5846"/>
    <w:rsid w:val="00CA6CB6"/>
    <w:rsid w:val="00CB3530"/>
    <w:rsid w:val="00CC0113"/>
    <w:rsid w:val="00CE4C06"/>
    <w:rsid w:val="00CF0511"/>
    <w:rsid w:val="00CF22B9"/>
    <w:rsid w:val="00CF66B7"/>
    <w:rsid w:val="00D244F9"/>
    <w:rsid w:val="00D24F63"/>
    <w:rsid w:val="00D30BBE"/>
    <w:rsid w:val="00D51669"/>
    <w:rsid w:val="00D57567"/>
    <w:rsid w:val="00D64C73"/>
    <w:rsid w:val="00D70FE5"/>
    <w:rsid w:val="00D77F7C"/>
    <w:rsid w:val="00D9154B"/>
    <w:rsid w:val="00D91A5B"/>
    <w:rsid w:val="00DA0EAC"/>
    <w:rsid w:val="00E0165F"/>
    <w:rsid w:val="00E141F7"/>
    <w:rsid w:val="00E32FD5"/>
    <w:rsid w:val="00E37CF8"/>
    <w:rsid w:val="00E610E1"/>
    <w:rsid w:val="00E618C5"/>
    <w:rsid w:val="00E672DD"/>
    <w:rsid w:val="00E71722"/>
    <w:rsid w:val="00E85176"/>
    <w:rsid w:val="00EC3301"/>
    <w:rsid w:val="00EE48FE"/>
    <w:rsid w:val="00F0053A"/>
    <w:rsid w:val="00F035CD"/>
    <w:rsid w:val="00F068E1"/>
    <w:rsid w:val="00F07ED8"/>
    <w:rsid w:val="00F11BF5"/>
    <w:rsid w:val="00F21E08"/>
    <w:rsid w:val="00F32CC2"/>
    <w:rsid w:val="00F5108B"/>
    <w:rsid w:val="00F54F92"/>
    <w:rsid w:val="00F6662B"/>
    <w:rsid w:val="00F67F4D"/>
    <w:rsid w:val="00F74C65"/>
    <w:rsid w:val="00F770BA"/>
    <w:rsid w:val="00F86C57"/>
    <w:rsid w:val="00FA3617"/>
    <w:rsid w:val="00FB1FE4"/>
    <w:rsid w:val="00FB2952"/>
    <w:rsid w:val="00FC625A"/>
    <w:rsid w:val="00FD30A4"/>
    <w:rsid w:val="00FD45AC"/>
    <w:rsid w:val="00FF0842"/>
    <w:rsid w:val="00FF2E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93B204"/>
  <w14:defaultImageDpi w14:val="330"/>
  <w15:chartTrackingRefBased/>
  <w15:docId w15:val="{D95ED6CE-DC6E-4995-AD7F-06FAC81D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B45F53"/>
    <w:pPr>
      <w:widowControl w:val="0"/>
      <w:spacing w:after="120" w:line="360" w:lineRule="exact"/>
    </w:pPr>
    <w:rPr>
      <w:rFonts w:ascii="Arial" w:hAnsi="Arial" w:cs="Times New Roman"/>
    </w:rPr>
  </w:style>
  <w:style w:type="paragraph" w:styleId="Heading1">
    <w:name w:val="heading 1"/>
    <w:basedOn w:val="Normal"/>
    <w:next w:val="Normal"/>
    <w:link w:val="Heading1Char"/>
    <w:qFormat/>
    <w:rsid w:val="0052129E"/>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2129E"/>
    <w:pPr>
      <w:keepNext/>
      <w:keepLines/>
      <w:spacing w:before="360" w:after="40" w:line="320" w:lineRule="exact"/>
      <w:outlineLvl w:val="1"/>
    </w:pPr>
    <w:rPr>
      <w:b/>
      <w:color w:val="9B2C98"/>
      <w:sz w:val="28"/>
    </w:rPr>
  </w:style>
  <w:style w:type="paragraph" w:styleId="Heading3">
    <w:name w:val="heading 3"/>
    <w:basedOn w:val="Normal"/>
    <w:next w:val="Normal"/>
    <w:link w:val="Heading3Char"/>
    <w:uiPriority w:val="1"/>
    <w:unhideWhenUsed/>
    <w:qFormat/>
    <w:rsid w:val="00E32FD5"/>
    <w:pPr>
      <w:keepNext/>
      <w:keepLines/>
      <w:spacing w:before="360" w:line="280" w:lineRule="exact"/>
      <w:outlineLvl w:val="2"/>
    </w:pPr>
    <w:rPr>
      <w:rFonts w:cs="Arial"/>
      <w:b/>
      <w:color w:val="000000" w:themeColor="text1"/>
    </w:rPr>
  </w:style>
  <w:style w:type="paragraph" w:styleId="Heading4">
    <w:name w:val="heading 4"/>
    <w:basedOn w:val="Normal"/>
    <w:next w:val="Normal"/>
    <w:link w:val="Heading4Char"/>
    <w:uiPriority w:val="1"/>
    <w:qFormat/>
    <w:rsid w:val="00E32FD5"/>
    <w:pPr>
      <w:keepNext/>
      <w:keepLines/>
      <w:spacing w:before="360" w:line="280" w:lineRule="exac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E32FD5"/>
    <w:rPr>
      <w:rFonts w:ascii="Arial" w:eastAsia="Times New Roman" w:hAnsi="Arial" w:cs="Arial"/>
      <w:b/>
      <w:bCs/>
      <w:color w:val="951B81"/>
      <w:szCs w:val="28"/>
      <w:lang w:val="en-US"/>
    </w:rPr>
  </w:style>
  <w:style w:type="paragraph" w:customStyle="1" w:styleId="LGAbullets">
    <w:name w:val="LGA bullets"/>
    <w:basedOn w:val="Normal"/>
    <w:link w:val="LGAbulletsChar"/>
    <w:uiPriority w:val="2"/>
    <w:qFormat/>
    <w:rsid w:val="00CA3222"/>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3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2129E"/>
    <w:rPr>
      <w:rFonts w:ascii="Arial" w:eastAsia="Times New Roman" w:hAnsi="Arial" w:cs="Arial"/>
      <w:b/>
      <w:color w:val="000000" w:themeColor="text1"/>
      <w:sz w:val="32"/>
      <w:szCs w:val="32"/>
      <w:lang w:val="en-US"/>
    </w:rPr>
  </w:style>
  <w:style w:type="character" w:customStyle="1" w:styleId="Heading2Char">
    <w:name w:val="Heading 2 Char"/>
    <w:basedOn w:val="DefaultParagraphFont"/>
    <w:link w:val="Heading2"/>
    <w:uiPriority w:val="1"/>
    <w:rsid w:val="0052129E"/>
    <w:rPr>
      <w:rFonts w:ascii="Arial" w:eastAsia="Times New Roman" w:hAnsi="Arial" w:cs="Times New Roman"/>
      <w:b/>
      <w:color w:val="9B2C98"/>
      <w:sz w:val="28"/>
      <w:szCs w:val="28"/>
      <w:lang w:val="en-US"/>
    </w:rPr>
  </w:style>
  <w:style w:type="character" w:customStyle="1" w:styleId="Heading3Char">
    <w:name w:val="Heading 3 Char"/>
    <w:basedOn w:val="DefaultParagraphFont"/>
    <w:link w:val="Heading3"/>
    <w:uiPriority w:val="1"/>
    <w:rsid w:val="00E32FD5"/>
    <w:rPr>
      <w:rFonts w:ascii="Arial" w:eastAsia="Times New Roman" w:hAnsi="Arial" w:cs="Arial"/>
      <w:b/>
      <w:color w:val="000000" w:themeColor="text1"/>
      <w:szCs w:val="28"/>
      <w:lang w:val="en-US"/>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76751A"/>
    <w:rPr>
      <w:rFonts w:ascii="Arial" w:eastAsia="Times New Roman" w:hAnsi="Arial" w:cs="Times New Roman"/>
      <w:szCs w:val="28"/>
      <w:lang w:val="en-US"/>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qFormat/>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01934e03-57f1-41f0-ad8f-894faf207c7d">
      <UserInfo>
        <DisplayName/>
        <AccountId xsi:nil="true"/>
        <AccountType/>
      </UserInfo>
    </Document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12CB9B6D9782439CE3F0E9253BCDE0" ma:contentTypeVersion="7" ma:contentTypeDescription="Create a new document." ma:contentTypeScope="" ma:versionID="cc2bb365b3d7dfe6b45d15cb1ab69248">
  <xsd:schema xmlns:xsd="http://www.w3.org/2001/XMLSchema" xmlns:xs="http://www.w3.org/2001/XMLSchema" xmlns:p="http://schemas.microsoft.com/office/2006/metadata/properties" xmlns:ns2="01934e03-57f1-41f0-ad8f-894faf207c7d" xmlns:ns3="68fb66dc-adc0-4fbb-beed-390a58e61961" targetNamespace="http://schemas.microsoft.com/office/2006/metadata/properties" ma:root="true" ma:fieldsID="30232af9c202b26747886711a405ed70" ns2:_="" ns3:_="">
    <xsd:import namespace="01934e03-57f1-41f0-ad8f-894faf207c7d"/>
    <xsd:import namespace="68fb66dc-adc0-4fbb-beed-390a58e619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34e03-57f1-41f0-ad8f-894faf20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owner" ma:index="1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b66dc-adc0-4fbb-beed-390a58e619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01934e03-57f1-41f0-ad8f-894faf207c7d"/>
  </ds:schemaRefs>
</ds:datastoreItem>
</file>

<file path=customXml/itemProps3.xml><?xml version="1.0" encoding="utf-8"?>
<ds:datastoreItem xmlns:ds="http://schemas.openxmlformats.org/officeDocument/2006/customXml" ds:itemID="{9F35AA48-BF0C-48C2-A3AC-28858E9BD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34e03-57f1-41f0-ad8f-894faf207c7d"/>
    <ds:schemaRef ds:uri="68fb66dc-adc0-4fbb-beed-390a58e61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Hurley</dc:creator>
  <cp:keywords/>
  <dc:description/>
  <cp:lastModifiedBy>Kieran Hurley</cp:lastModifiedBy>
  <cp:revision>1</cp:revision>
  <cp:lastPrinted>2022-07-21T08:46:00Z</cp:lastPrinted>
  <dcterms:created xsi:type="dcterms:W3CDTF">2023-03-03T11:55:00Z</dcterms:created>
  <dcterms:modified xsi:type="dcterms:W3CDTF">2023-03-03T12:08:00Z</dcterms:modified>
</cp:coreProperties>
</file>