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6ABA6" w14:textId="77DA2EA3" w:rsidR="00C42EA4" w:rsidRPr="004A2748" w:rsidRDefault="00622F2B" w:rsidP="003D6BFC">
      <w:pPr>
        <w:ind w:right="545"/>
        <w:rPr>
          <w:rFonts w:ascii="Arial" w:hAnsi="Arial" w:cs="Arial"/>
        </w:rPr>
      </w:pPr>
      <w:bookmarkStart w:id="0" w:name="_Hlk129043854"/>
      <w:bookmarkEnd w:id="0"/>
      <w:r w:rsidRPr="004A2748">
        <w:rPr>
          <w:rFonts w:ascii="Arial" w:hAnsi="Arial" w:cs="Arial"/>
          <w:noProof/>
        </w:rPr>
        <w:drawing>
          <wp:anchor distT="0" distB="0" distL="114300" distR="114300" simplePos="0" relativeHeight="251671552" behindDoc="0" locked="0" layoutInCell="1" allowOverlap="1" wp14:anchorId="54B9BBAF" wp14:editId="49ADB8A2">
            <wp:simplePos x="0" y="0"/>
            <wp:positionH relativeFrom="margin">
              <wp:posOffset>3274828</wp:posOffset>
            </wp:positionH>
            <wp:positionV relativeFrom="margin">
              <wp:posOffset>-574158</wp:posOffset>
            </wp:positionV>
            <wp:extent cx="1220357" cy="382772"/>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0357" cy="382772"/>
                    </a:xfrm>
                    <a:prstGeom prst="rect">
                      <a:avLst/>
                    </a:prstGeom>
                    <a:noFill/>
                    <a:ln>
                      <a:noFill/>
                    </a:ln>
                  </pic:spPr>
                </pic:pic>
              </a:graphicData>
            </a:graphic>
            <wp14:sizeRelH relativeFrom="page">
              <wp14:pctWidth>0</wp14:pctWidth>
            </wp14:sizeRelH>
            <wp14:sizeRelV relativeFrom="page">
              <wp14:pctHeight>0</wp14:pctHeight>
            </wp14:sizeRelV>
          </wp:anchor>
        </w:drawing>
      </w:r>
      <w:r w:rsidR="008753E1" w:rsidRPr="004A2748">
        <w:rPr>
          <w:rFonts w:ascii="Arial" w:hAnsi="Arial" w:cs="Arial"/>
          <w:noProof/>
        </w:rPr>
        <mc:AlternateContent>
          <mc:Choice Requires="wps">
            <w:drawing>
              <wp:anchor distT="0" distB="0" distL="114300" distR="114300" simplePos="0" relativeHeight="251659264" behindDoc="1" locked="0" layoutInCell="1" allowOverlap="1" wp14:anchorId="081F9CC4" wp14:editId="325E9671">
                <wp:simplePos x="0" y="0"/>
                <wp:positionH relativeFrom="margin">
                  <wp:posOffset>-909955</wp:posOffset>
                </wp:positionH>
                <wp:positionV relativeFrom="paragraph">
                  <wp:posOffset>-908050</wp:posOffset>
                </wp:positionV>
                <wp:extent cx="7548880" cy="8555990"/>
                <wp:effectExtent l="4445" t="6350" r="0" b="635"/>
                <wp:wrapNone/>
                <wp:docPr id="13"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8880" cy="8555990"/>
                        </a:xfrm>
                        <a:custGeom>
                          <a:avLst/>
                          <a:gdLst>
                            <a:gd name="T0" fmla="*/ 3774440 w 21600"/>
                            <a:gd name="T1" fmla="*/ 4277995 h 21600"/>
                            <a:gd name="T2" fmla="*/ 3774440 w 21600"/>
                            <a:gd name="T3" fmla="*/ 4277995 h 21600"/>
                            <a:gd name="T4" fmla="*/ 3774440 w 21600"/>
                            <a:gd name="T5" fmla="*/ 4277995 h 21600"/>
                            <a:gd name="T6" fmla="*/ 3774440 w 21600"/>
                            <a:gd name="T7" fmla="*/ 4277995 h 21600"/>
                            <a:gd name="T8" fmla="*/ 0 60000 65536"/>
                            <a:gd name="T9" fmla="*/ 0 60000 65536"/>
                            <a:gd name="T10" fmla="*/ 0 60000 65536"/>
                            <a:gd name="T11" fmla="*/ 0 60000 65536"/>
                            <a:gd name="T12" fmla="*/ 0 w 21600"/>
                            <a:gd name="T13" fmla="*/ 0 h 21600"/>
                            <a:gd name="T14" fmla="*/ 21600 w 21600"/>
                            <a:gd name="T15" fmla="*/ 21116 h 21600"/>
                          </a:gdLst>
                          <a:ahLst/>
                          <a:cxnLst>
                            <a:cxn ang="T8">
                              <a:pos x="T0" y="T1"/>
                            </a:cxn>
                            <a:cxn ang="T9">
                              <a:pos x="T2" y="T3"/>
                            </a:cxn>
                            <a:cxn ang="T10">
                              <a:pos x="T4" y="T5"/>
                            </a:cxn>
                            <a:cxn ang="T11">
                              <a:pos x="T6" y="T7"/>
                            </a:cxn>
                          </a:cxnLst>
                          <a:rect l="T12" t="T13" r="T14" b="T15"/>
                          <a:pathLst>
                            <a:path w="21600" h="21600">
                              <a:moveTo>
                                <a:pt x="0" y="0"/>
                              </a:moveTo>
                              <a:lnTo>
                                <a:pt x="21600" y="47"/>
                              </a:lnTo>
                              <a:cubicBezTo>
                                <a:pt x="21594" y="5457"/>
                                <a:pt x="21587" y="10914"/>
                                <a:pt x="21581" y="16323"/>
                              </a:cubicBezTo>
                              <a:cubicBezTo>
                                <a:pt x="14043" y="15060"/>
                                <a:pt x="9464" y="21600"/>
                                <a:pt x="19" y="21087"/>
                              </a:cubicBezTo>
                              <a:cubicBezTo>
                                <a:pt x="13" y="14058"/>
                                <a:pt x="6" y="7029"/>
                                <a:pt x="0" y="0"/>
                              </a:cubicBezTo>
                              <a:close/>
                            </a:path>
                          </a:pathLst>
                        </a:custGeom>
                        <a:solidFill>
                          <a:srgbClr val="1A1D33"/>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4FD56A23" w14:textId="085BF7B6" w:rsidR="00C42EA4" w:rsidRPr="005B2C03" w:rsidRDefault="00C42EA4" w:rsidP="00C42EA4">
                            <w:pPr>
                              <w:pStyle w:val="NormalWeb"/>
                              <w:overflowPunct w:val="0"/>
                              <w:spacing w:before="0" w:beforeAutospacing="0" w:after="0" w:afterAutospacing="0"/>
                              <w:ind w:left="993"/>
                              <w:textAlignment w:val="baseline"/>
                              <w:rPr>
                                <w:rFonts w:ascii="Lato" w:eastAsia="Lato" w:hAnsi="Lato" w:cs="Lato"/>
                                <w:b/>
                                <w:bCs/>
                                <w:kern w:val="24"/>
                                <w:sz w:val="96"/>
                                <w:szCs w:val="96"/>
                                <w:lang w:val="en-US"/>
                              </w:rPr>
                            </w:pPr>
                            <w:r w:rsidRPr="005B2C03">
                              <w:rPr>
                                <w:rFonts w:ascii="Lato" w:eastAsia="Lato" w:hAnsi="Lato" w:cs="Lato"/>
                                <w:b/>
                                <w:bCs/>
                                <w:kern w:val="24"/>
                                <w:sz w:val="96"/>
                                <w:szCs w:val="96"/>
                                <w:lang w:val="en-US"/>
                              </w:rPr>
                              <w:t xml:space="preserve">Hate </w:t>
                            </w:r>
                            <w:r w:rsidR="005B2C03" w:rsidRPr="005B2C03">
                              <w:rPr>
                                <w:rFonts w:ascii="Lato" w:eastAsia="Lato" w:hAnsi="Lato" w:cs="Lato"/>
                                <w:b/>
                                <w:bCs/>
                                <w:kern w:val="24"/>
                                <w:sz w:val="96"/>
                                <w:szCs w:val="96"/>
                                <w:lang w:val="en-US"/>
                              </w:rPr>
                              <w:t>C</w:t>
                            </w:r>
                            <w:r w:rsidRPr="005B2C03">
                              <w:rPr>
                                <w:rFonts w:ascii="Lato" w:eastAsia="Lato" w:hAnsi="Lato" w:cs="Lato"/>
                                <w:b/>
                                <w:bCs/>
                                <w:kern w:val="24"/>
                                <w:sz w:val="96"/>
                                <w:szCs w:val="96"/>
                                <w:lang w:val="en-US"/>
                              </w:rPr>
                              <w:t xml:space="preserve">rime Behavioural Insights Trial </w:t>
                            </w:r>
                          </w:p>
                          <w:p w14:paraId="511ADE1A" w14:textId="24B14720" w:rsidR="00C42EA4" w:rsidRPr="005B2C03" w:rsidRDefault="00C42EA4" w:rsidP="00C42EA4">
                            <w:pPr>
                              <w:pStyle w:val="NormalWeb"/>
                              <w:overflowPunct w:val="0"/>
                              <w:spacing w:before="0" w:beforeAutospacing="0" w:after="0" w:afterAutospacing="0"/>
                              <w:ind w:left="993"/>
                              <w:textAlignment w:val="baseline"/>
                              <w:rPr>
                                <w:sz w:val="18"/>
                                <w:szCs w:val="18"/>
                              </w:rPr>
                            </w:pPr>
                            <w:r w:rsidRPr="005B2C03">
                              <w:rPr>
                                <w:rFonts w:ascii="Lato" w:eastAsia="Lato" w:hAnsi="Lato" w:cs="Lato"/>
                                <w:b/>
                                <w:bCs/>
                                <w:kern w:val="24"/>
                                <w:sz w:val="52"/>
                                <w:szCs w:val="52"/>
                                <w:lang w:val="en-US"/>
                              </w:rPr>
                              <w:t>March 2021 – December 2022</w:t>
                            </w:r>
                          </w:p>
                          <w:p w14:paraId="51B98D8B" w14:textId="2535C10D" w:rsidR="00C42EA4" w:rsidRDefault="00C42EA4" w:rsidP="00C42EA4">
                            <w:pPr>
                              <w:jc w:val="center"/>
                            </w:pPr>
                          </w:p>
                          <w:p w14:paraId="1A3BCF31" w14:textId="6093040A" w:rsidR="00C42EA4" w:rsidRDefault="00C42EA4" w:rsidP="00C42EA4">
                            <w:pPr>
                              <w:jc w:val="center"/>
                            </w:pPr>
                          </w:p>
                          <w:p w14:paraId="030ECB61" w14:textId="699CF03F" w:rsidR="00C42EA4" w:rsidRDefault="00C42EA4" w:rsidP="00C42EA4">
                            <w:pPr>
                              <w:jc w:val="center"/>
                            </w:pPr>
                          </w:p>
                          <w:p w14:paraId="44B9A0F1" w14:textId="2060184B" w:rsidR="00C42EA4" w:rsidRDefault="00C42EA4" w:rsidP="00C42EA4">
                            <w:pPr>
                              <w:jc w:val="center"/>
                            </w:pPr>
                          </w:p>
                          <w:p w14:paraId="2190A773" w14:textId="4574B514" w:rsidR="00C42EA4" w:rsidRDefault="00C42EA4" w:rsidP="00C42EA4">
                            <w:pPr>
                              <w:jc w:val="center"/>
                            </w:pPr>
                          </w:p>
                          <w:p w14:paraId="295392FD" w14:textId="77777777" w:rsidR="00C42EA4" w:rsidRDefault="00C42EA4" w:rsidP="00C42EA4">
                            <w:pPr>
                              <w:jc w:val="cente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F9CC4" id="AutoShape 1" o:spid="_x0000_s1026" alt="&quot;&quot;" style="position:absolute;margin-left:-71.65pt;margin-top:-71.5pt;width:594.4pt;height:673.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" adj="-11796480,,5400" path="m,l21600,47v-6,5410,-13,10867,-19,16276c14043,15060,9464,21600,19,21087,13,14058,6,7029,,xe" fillcolor="#1a1d33" stroked="f" strokeweight="1pt">
                <v:stroke miterlimit="4" joinstyle="miter"/>
                <v:formulas/>
                <v:path arrowok="t" o:connecttype="custom" o:connectlocs="1319110862,1694559372;1319110862,1694559372;1319110862,1694559372;1319110862,1694559372" o:connectangles="0,0,0,0" textboxrect="0,0,21600,21116"/>
                <v:textbox inset=",7.2pt,,7.2pt">
                  <w:txbxContent>
                    <w:p w14:paraId="4FD56A23" w14:textId="085BF7B6" w:rsidR="00C42EA4" w:rsidRPr="005B2C03" w:rsidRDefault="00C42EA4" w:rsidP="00C42EA4">
                      <w:pPr>
                        <w:pStyle w:val="NormalWeb"/>
                        <w:overflowPunct w:val="0"/>
                        <w:spacing w:before="0" w:beforeAutospacing="0" w:after="0" w:afterAutospacing="0"/>
                        <w:ind w:left="993"/>
                        <w:textAlignment w:val="baseline"/>
                        <w:rPr>
                          <w:rFonts w:ascii="Lato" w:eastAsia="Lato" w:hAnsi="Lato" w:cs="Lato"/>
                          <w:b/>
                          <w:bCs/>
                          <w:kern w:val="24"/>
                          <w:sz w:val="96"/>
                          <w:szCs w:val="96"/>
                          <w:lang w:val="en-US"/>
                        </w:rPr>
                      </w:pPr>
                      <w:r w:rsidRPr="005B2C03">
                        <w:rPr>
                          <w:rFonts w:ascii="Lato" w:eastAsia="Lato" w:hAnsi="Lato" w:cs="Lato"/>
                          <w:b/>
                          <w:bCs/>
                          <w:kern w:val="24"/>
                          <w:sz w:val="96"/>
                          <w:szCs w:val="96"/>
                          <w:lang w:val="en-US"/>
                        </w:rPr>
                        <w:t xml:space="preserve">Hate </w:t>
                      </w:r>
                      <w:r w:rsidR="005B2C03" w:rsidRPr="005B2C03">
                        <w:rPr>
                          <w:rFonts w:ascii="Lato" w:eastAsia="Lato" w:hAnsi="Lato" w:cs="Lato"/>
                          <w:b/>
                          <w:bCs/>
                          <w:kern w:val="24"/>
                          <w:sz w:val="96"/>
                          <w:szCs w:val="96"/>
                          <w:lang w:val="en-US"/>
                        </w:rPr>
                        <w:t>C</w:t>
                      </w:r>
                      <w:r w:rsidRPr="005B2C03">
                        <w:rPr>
                          <w:rFonts w:ascii="Lato" w:eastAsia="Lato" w:hAnsi="Lato" w:cs="Lato"/>
                          <w:b/>
                          <w:bCs/>
                          <w:kern w:val="24"/>
                          <w:sz w:val="96"/>
                          <w:szCs w:val="96"/>
                          <w:lang w:val="en-US"/>
                        </w:rPr>
                        <w:t xml:space="preserve">rime Behavioural Insights Trial </w:t>
                      </w:r>
                    </w:p>
                    <w:p w14:paraId="511ADE1A" w14:textId="24B14720" w:rsidR="00C42EA4" w:rsidRPr="005B2C03" w:rsidRDefault="00C42EA4" w:rsidP="00C42EA4">
                      <w:pPr>
                        <w:pStyle w:val="NormalWeb"/>
                        <w:overflowPunct w:val="0"/>
                        <w:spacing w:before="0" w:beforeAutospacing="0" w:after="0" w:afterAutospacing="0"/>
                        <w:ind w:left="993"/>
                        <w:textAlignment w:val="baseline"/>
                        <w:rPr>
                          <w:sz w:val="18"/>
                          <w:szCs w:val="18"/>
                        </w:rPr>
                      </w:pPr>
                      <w:r w:rsidRPr="005B2C03">
                        <w:rPr>
                          <w:rFonts w:ascii="Lato" w:eastAsia="Lato" w:hAnsi="Lato" w:cs="Lato"/>
                          <w:b/>
                          <w:bCs/>
                          <w:kern w:val="24"/>
                          <w:sz w:val="52"/>
                          <w:szCs w:val="52"/>
                          <w:lang w:val="en-US"/>
                        </w:rPr>
                        <w:t>March 2021 – December 2022</w:t>
                      </w:r>
                    </w:p>
                    <w:p w14:paraId="51B98D8B" w14:textId="2535C10D" w:rsidR="00C42EA4" w:rsidRDefault="00C42EA4" w:rsidP="00C42EA4">
                      <w:pPr>
                        <w:jc w:val="center"/>
                      </w:pPr>
                    </w:p>
                    <w:p w14:paraId="1A3BCF31" w14:textId="6093040A" w:rsidR="00C42EA4" w:rsidRDefault="00C42EA4" w:rsidP="00C42EA4">
                      <w:pPr>
                        <w:jc w:val="center"/>
                      </w:pPr>
                    </w:p>
                    <w:p w14:paraId="030ECB61" w14:textId="699CF03F" w:rsidR="00C42EA4" w:rsidRDefault="00C42EA4" w:rsidP="00C42EA4">
                      <w:pPr>
                        <w:jc w:val="center"/>
                      </w:pPr>
                    </w:p>
                    <w:p w14:paraId="44B9A0F1" w14:textId="2060184B" w:rsidR="00C42EA4" w:rsidRDefault="00C42EA4" w:rsidP="00C42EA4">
                      <w:pPr>
                        <w:jc w:val="center"/>
                      </w:pPr>
                    </w:p>
                    <w:p w14:paraId="2190A773" w14:textId="4574B514" w:rsidR="00C42EA4" w:rsidRDefault="00C42EA4" w:rsidP="00C42EA4">
                      <w:pPr>
                        <w:jc w:val="center"/>
                      </w:pPr>
                    </w:p>
                    <w:p w14:paraId="295392FD" w14:textId="77777777" w:rsidR="00C42EA4" w:rsidRDefault="00C42EA4" w:rsidP="00C42EA4">
                      <w:pPr>
                        <w:jc w:val="center"/>
                      </w:pPr>
                    </w:p>
                  </w:txbxContent>
                </v:textbox>
                <w10:wrap anchorx="margin"/>
              </v:shape>
            </w:pict>
          </mc:Fallback>
        </mc:AlternateContent>
      </w:r>
      <w:r w:rsidR="00C42EA4" w:rsidRPr="004A2748">
        <w:rPr>
          <w:rFonts w:ascii="Arial" w:hAnsi="Arial" w:cs="Arial"/>
          <w:noProof/>
        </w:rPr>
        <w:drawing>
          <wp:anchor distT="0" distB="0" distL="114300" distR="114300" simplePos="0" relativeHeight="251662336" behindDoc="0" locked="0" layoutInCell="1" allowOverlap="1" wp14:anchorId="20291E81" wp14:editId="677D5165">
            <wp:simplePos x="0" y="0"/>
            <wp:positionH relativeFrom="page">
              <wp:posOffset>5698180</wp:posOffset>
            </wp:positionH>
            <wp:positionV relativeFrom="margin">
              <wp:posOffset>-568325</wp:posOffset>
            </wp:positionV>
            <wp:extent cx="1559560" cy="403860"/>
            <wp:effectExtent l="0" t="0" r="2540" b="0"/>
            <wp:wrapSquare wrapText="bothSides"/>
            <wp:docPr id="3078" name="Picture 6">
              <a:extLst xmlns:a="http://schemas.openxmlformats.org/drawingml/2006/main">
                <a:ext uri="{FF2B5EF4-FFF2-40B4-BE49-F238E27FC236}">
                  <a16:creationId xmlns:a16="http://schemas.microsoft.com/office/drawing/2014/main" id="{9492D0F6-4AEF-E291-B657-C44745EE91A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id="{9492D0F6-4AEF-E291-B657-C44745EE91A2}"/>
                        </a:ex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9560" cy="403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6E2BF7" w14:textId="77D5E7D5" w:rsidR="00C42EA4" w:rsidRPr="004A2748" w:rsidRDefault="00C42EA4" w:rsidP="003D6BFC">
      <w:pPr>
        <w:ind w:right="545"/>
        <w:rPr>
          <w:rFonts w:ascii="Arial" w:hAnsi="Arial" w:cs="Arial"/>
        </w:rPr>
      </w:pPr>
    </w:p>
    <w:p w14:paraId="6944CD23" w14:textId="77777777" w:rsidR="00C42EA4" w:rsidRPr="004A2748" w:rsidRDefault="00C42EA4" w:rsidP="003D6BFC">
      <w:pPr>
        <w:ind w:right="545"/>
        <w:rPr>
          <w:rFonts w:ascii="Arial" w:hAnsi="Arial" w:cs="Arial"/>
        </w:rPr>
      </w:pPr>
    </w:p>
    <w:p w14:paraId="0A8DCD9E" w14:textId="77777777" w:rsidR="00C42EA4" w:rsidRPr="004A2748" w:rsidRDefault="00C42EA4" w:rsidP="003D6BFC">
      <w:pPr>
        <w:ind w:right="545"/>
        <w:rPr>
          <w:rFonts w:ascii="Arial" w:hAnsi="Arial" w:cs="Arial"/>
        </w:rPr>
      </w:pPr>
    </w:p>
    <w:p w14:paraId="49F83C2F" w14:textId="77777777" w:rsidR="00C42EA4" w:rsidRPr="004A2748" w:rsidRDefault="00C42EA4" w:rsidP="003D6BFC">
      <w:pPr>
        <w:ind w:right="545"/>
        <w:rPr>
          <w:rFonts w:ascii="Arial" w:hAnsi="Arial" w:cs="Arial"/>
        </w:rPr>
      </w:pPr>
    </w:p>
    <w:p w14:paraId="03ED363B" w14:textId="77777777" w:rsidR="00C42EA4" w:rsidRPr="004A2748" w:rsidRDefault="00C42EA4" w:rsidP="003D6BFC">
      <w:pPr>
        <w:ind w:right="545"/>
        <w:rPr>
          <w:rFonts w:ascii="Arial" w:hAnsi="Arial" w:cs="Arial"/>
        </w:rPr>
      </w:pPr>
    </w:p>
    <w:p w14:paraId="26A76CC8" w14:textId="60EDB468" w:rsidR="00C42EA4" w:rsidRPr="004A2748" w:rsidRDefault="00C42EA4" w:rsidP="003D6BFC">
      <w:pPr>
        <w:ind w:right="545"/>
        <w:rPr>
          <w:rFonts w:ascii="Arial" w:hAnsi="Arial" w:cs="Arial"/>
        </w:rPr>
      </w:pPr>
    </w:p>
    <w:p w14:paraId="59CE150E" w14:textId="77777777" w:rsidR="00C42EA4" w:rsidRPr="004A2748" w:rsidRDefault="00C42EA4" w:rsidP="003D6BFC">
      <w:pPr>
        <w:ind w:right="545"/>
        <w:rPr>
          <w:rFonts w:ascii="Arial" w:hAnsi="Arial" w:cs="Arial"/>
        </w:rPr>
      </w:pPr>
    </w:p>
    <w:p w14:paraId="7A6C8F8B" w14:textId="77777777" w:rsidR="00C42EA4" w:rsidRPr="004A2748" w:rsidRDefault="00C42EA4" w:rsidP="003D6BFC">
      <w:pPr>
        <w:ind w:right="545"/>
        <w:rPr>
          <w:rFonts w:ascii="Arial" w:hAnsi="Arial" w:cs="Arial"/>
        </w:rPr>
      </w:pPr>
    </w:p>
    <w:p w14:paraId="6FD8E54B" w14:textId="77777777" w:rsidR="00C42EA4" w:rsidRPr="004A2748" w:rsidRDefault="00C42EA4" w:rsidP="003D6BFC">
      <w:pPr>
        <w:ind w:right="545"/>
        <w:rPr>
          <w:rFonts w:ascii="Arial" w:hAnsi="Arial" w:cs="Arial"/>
        </w:rPr>
      </w:pPr>
    </w:p>
    <w:p w14:paraId="58ECA862" w14:textId="77777777" w:rsidR="00C42EA4" w:rsidRPr="004A2748" w:rsidRDefault="00C42EA4" w:rsidP="003D6BFC">
      <w:pPr>
        <w:ind w:right="545"/>
        <w:rPr>
          <w:rFonts w:ascii="Arial" w:hAnsi="Arial" w:cs="Arial"/>
        </w:rPr>
      </w:pPr>
    </w:p>
    <w:p w14:paraId="6E2F57FE" w14:textId="77777777" w:rsidR="00C42EA4" w:rsidRPr="004A2748" w:rsidRDefault="00C42EA4" w:rsidP="003D6BFC">
      <w:pPr>
        <w:ind w:right="545"/>
        <w:rPr>
          <w:rFonts w:ascii="Arial" w:hAnsi="Arial" w:cs="Arial"/>
        </w:rPr>
      </w:pPr>
    </w:p>
    <w:p w14:paraId="701BFCF2" w14:textId="77777777" w:rsidR="00C42EA4" w:rsidRPr="004A2748" w:rsidRDefault="00C42EA4" w:rsidP="003D6BFC">
      <w:pPr>
        <w:ind w:right="545"/>
        <w:rPr>
          <w:rFonts w:ascii="Arial" w:hAnsi="Arial" w:cs="Arial"/>
        </w:rPr>
      </w:pPr>
    </w:p>
    <w:p w14:paraId="7B95E8CA" w14:textId="77777777" w:rsidR="00C42EA4" w:rsidRPr="004A2748" w:rsidRDefault="00C42EA4" w:rsidP="003D6BFC">
      <w:pPr>
        <w:ind w:right="545"/>
        <w:rPr>
          <w:rFonts w:ascii="Arial" w:hAnsi="Arial" w:cs="Arial"/>
        </w:rPr>
      </w:pPr>
    </w:p>
    <w:p w14:paraId="2F9F2D13" w14:textId="77777777" w:rsidR="00C42EA4" w:rsidRPr="004A2748" w:rsidRDefault="00C42EA4" w:rsidP="003D6BFC">
      <w:pPr>
        <w:ind w:right="545"/>
        <w:rPr>
          <w:rFonts w:ascii="Arial" w:hAnsi="Arial" w:cs="Arial"/>
        </w:rPr>
      </w:pPr>
    </w:p>
    <w:p w14:paraId="3B351AF8" w14:textId="0B5D95BD" w:rsidR="00C42EA4" w:rsidRPr="004A2748" w:rsidRDefault="008753E1" w:rsidP="003D6BFC">
      <w:pPr>
        <w:ind w:right="545"/>
        <w:rPr>
          <w:rFonts w:ascii="Arial" w:hAnsi="Arial" w:cs="Arial"/>
        </w:rPr>
      </w:pPr>
      <w:r w:rsidRPr="004A2748">
        <w:rPr>
          <w:rFonts w:ascii="Arial" w:hAnsi="Arial" w:cs="Arial"/>
          <w:noProof/>
        </w:rPr>
        <mc:AlternateContent>
          <mc:Choice Requires="wps">
            <w:drawing>
              <wp:anchor distT="0" distB="0" distL="114300" distR="114300" simplePos="0" relativeHeight="251661312" behindDoc="1" locked="0" layoutInCell="1" allowOverlap="1" wp14:anchorId="14016FE6" wp14:editId="2B311052">
                <wp:simplePos x="0" y="0"/>
                <wp:positionH relativeFrom="page">
                  <wp:posOffset>3247390</wp:posOffset>
                </wp:positionH>
                <wp:positionV relativeFrom="paragraph">
                  <wp:posOffset>93345</wp:posOffset>
                </wp:positionV>
                <wp:extent cx="3646805" cy="3649345"/>
                <wp:effectExtent l="85090" t="81915" r="78105" b="78740"/>
                <wp:wrapNone/>
                <wp:docPr id="12"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6805" cy="3649345"/>
                        </a:xfrm>
                        <a:prstGeom prst="ellipse">
                          <a:avLst/>
                        </a:prstGeom>
                        <a:blipFill dpi="0" rotWithShape="0">
                          <a:blip r:embed="rId13"/>
                          <a:srcRect/>
                          <a:stretch>
                            <a:fillRect/>
                          </a:stretch>
                        </a:blipFill>
                        <a:ln w="152400">
                          <a:solidFill>
                            <a:srgbClr val="FFFFFF"/>
                          </a:solidFill>
                          <a:miter lim="800000"/>
                          <a:headEnd/>
                          <a:tailEnd/>
                        </a:ln>
                      </wps:spPr>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9BC09D5" id="Oval 5" o:spid="_x0000_s1026" alt="&quot;&quot;" style="position:absolute;margin-left:255.7pt;margin-top:7.35pt;width:287.15pt;height:287.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" strokecolor="white" strokeweight="12pt">
                <v:fill r:id="rId14" o:title="" recolor="t" type="frame"/>
                <v:stroke joinstyle="miter"/>
                <v:path arrowok="t"/>
                <v:textbox inset=",7.2pt,,7.2pt"/>
                <w10:wrap anchorx="page"/>
              </v:oval>
            </w:pict>
          </mc:Fallback>
        </mc:AlternateContent>
      </w:r>
    </w:p>
    <w:p w14:paraId="7F35890E" w14:textId="77777777" w:rsidR="00C42EA4" w:rsidRPr="004A2748" w:rsidRDefault="00C42EA4" w:rsidP="003D6BFC">
      <w:pPr>
        <w:ind w:right="545"/>
        <w:rPr>
          <w:rFonts w:ascii="Arial" w:hAnsi="Arial" w:cs="Arial"/>
        </w:rPr>
      </w:pPr>
    </w:p>
    <w:p w14:paraId="4938A87F" w14:textId="77777777" w:rsidR="00C42EA4" w:rsidRPr="004A2748" w:rsidRDefault="00C42EA4" w:rsidP="003D6BFC">
      <w:pPr>
        <w:ind w:right="545"/>
        <w:rPr>
          <w:rFonts w:ascii="Arial" w:hAnsi="Arial" w:cs="Arial"/>
        </w:rPr>
      </w:pPr>
    </w:p>
    <w:p w14:paraId="58B42462" w14:textId="1EF6C928" w:rsidR="00C42EA4" w:rsidRPr="004A2748" w:rsidRDefault="008753E1" w:rsidP="003D6BFC">
      <w:pPr>
        <w:ind w:right="545"/>
        <w:rPr>
          <w:rFonts w:ascii="Arial" w:hAnsi="Arial" w:cs="Arial"/>
        </w:rPr>
      </w:pPr>
      <w:r w:rsidRPr="004A2748">
        <w:rPr>
          <w:rFonts w:ascii="Arial" w:hAnsi="Arial" w:cs="Arial"/>
          <w:noProof/>
        </w:rPr>
        <mc:AlternateContent>
          <mc:Choice Requires="wps">
            <w:drawing>
              <wp:anchor distT="0" distB="0" distL="114300" distR="114300" simplePos="0" relativeHeight="251658239" behindDoc="1" locked="0" layoutInCell="1" allowOverlap="1" wp14:anchorId="3418F643" wp14:editId="1D57BD13">
                <wp:simplePos x="0" y="0"/>
                <wp:positionH relativeFrom="page">
                  <wp:posOffset>12700</wp:posOffset>
                </wp:positionH>
                <wp:positionV relativeFrom="paragraph">
                  <wp:posOffset>320040</wp:posOffset>
                </wp:positionV>
                <wp:extent cx="7526655" cy="489902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655" cy="4899025"/>
                        </a:xfrm>
                        <a:prstGeom prst="rect">
                          <a:avLst/>
                        </a:prstGeom>
                        <a:solidFill>
                          <a:srgbClr val="7A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D07EA" id="Rectangle 11" o:spid="_x0000_s1026" alt="&quot;&quot;" style="position:absolute;margin-left:1pt;margin-top:25.2pt;width:592.65pt;height:385.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" fillcolor="#7a0000" stroked="f" strokeweight="1pt">
                <w10:wrap anchorx="page"/>
              </v:rect>
            </w:pict>
          </mc:Fallback>
        </mc:AlternateContent>
      </w:r>
    </w:p>
    <w:p w14:paraId="0A7BA999" w14:textId="2485139A" w:rsidR="00C42EA4" w:rsidRPr="004A2748" w:rsidRDefault="00C42EA4" w:rsidP="003D6BFC">
      <w:pPr>
        <w:ind w:right="545"/>
        <w:rPr>
          <w:rFonts w:ascii="Arial" w:hAnsi="Arial" w:cs="Arial"/>
        </w:rPr>
      </w:pPr>
    </w:p>
    <w:p w14:paraId="5E13E702" w14:textId="3983C70D" w:rsidR="00C42EA4" w:rsidRPr="004A2748" w:rsidRDefault="00C42EA4" w:rsidP="003D6BFC">
      <w:pPr>
        <w:ind w:right="545"/>
        <w:rPr>
          <w:rFonts w:ascii="Arial" w:hAnsi="Arial" w:cs="Arial"/>
        </w:rPr>
      </w:pPr>
    </w:p>
    <w:p w14:paraId="4DD4F586" w14:textId="4A9A9309" w:rsidR="00C42EA4" w:rsidRPr="004A2748" w:rsidRDefault="00C42EA4" w:rsidP="003D6BFC">
      <w:pPr>
        <w:ind w:right="545"/>
        <w:rPr>
          <w:rFonts w:ascii="Arial" w:hAnsi="Arial" w:cs="Arial"/>
        </w:rPr>
      </w:pPr>
    </w:p>
    <w:p w14:paraId="7AD6A398" w14:textId="77777777" w:rsidR="00C42EA4" w:rsidRPr="004A2748" w:rsidRDefault="00C42EA4" w:rsidP="003D6BFC">
      <w:pPr>
        <w:ind w:right="545"/>
        <w:rPr>
          <w:rFonts w:ascii="Arial" w:hAnsi="Arial" w:cs="Arial"/>
        </w:rPr>
      </w:pPr>
    </w:p>
    <w:p w14:paraId="4DB3F946" w14:textId="77777777" w:rsidR="00C42EA4" w:rsidRPr="004A2748" w:rsidRDefault="00C42EA4" w:rsidP="003D6BFC">
      <w:pPr>
        <w:ind w:right="545"/>
        <w:rPr>
          <w:rFonts w:ascii="Arial" w:hAnsi="Arial" w:cs="Arial"/>
        </w:rPr>
      </w:pPr>
    </w:p>
    <w:p w14:paraId="10603319" w14:textId="77777777" w:rsidR="00C42EA4" w:rsidRPr="004A2748" w:rsidRDefault="00C42EA4" w:rsidP="003D6BFC">
      <w:pPr>
        <w:ind w:right="545"/>
        <w:rPr>
          <w:rFonts w:ascii="Arial" w:hAnsi="Arial" w:cs="Arial"/>
        </w:rPr>
      </w:pPr>
    </w:p>
    <w:p w14:paraId="4EB55A71" w14:textId="77777777" w:rsidR="00C42EA4" w:rsidRPr="004A2748" w:rsidRDefault="00C42EA4" w:rsidP="003D6BFC">
      <w:pPr>
        <w:ind w:right="545"/>
        <w:rPr>
          <w:rFonts w:ascii="Arial" w:hAnsi="Arial" w:cs="Arial"/>
        </w:rPr>
      </w:pPr>
    </w:p>
    <w:p w14:paraId="3580BA45" w14:textId="77777777" w:rsidR="00C42EA4" w:rsidRPr="004A2748" w:rsidRDefault="00C42EA4" w:rsidP="003D6BFC">
      <w:pPr>
        <w:ind w:right="545"/>
        <w:rPr>
          <w:rFonts w:ascii="Arial" w:hAnsi="Arial" w:cs="Arial"/>
        </w:rPr>
      </w:pPr>
    </w:p>
    <w:p w14:paraId="33C43F9A" w14:textId="77777777" w:rsidR="00C42EA4" w:rsidRPr="004A2748" w:rsidRDefault="00C42EA4" w:rsidP="003D6BFC">
      <w:pPr>
        <w:ind w:right="545"/>
        <w:rPr>
          <w:rFonts w:ascii="Arial" w:hAnsi="Arial" w:cs="Arial"/>
        </w:rPr>
      </w:pPr>
    </w:p>
    <w:p w14:paraId="54EA6198" w14:textId="77777777" w:rsidR="00C42EA4" w:rsidRPr="004A2748" w:rsidRDefault="00C42EA4" w:rsidP="003D6BFC">
      <w:pPr>
        <w:ind w:right="545"/>
        <w:rPr>
          <w:rFonts w:ascii="Arial" w:hAnsi="Arial" w:cs="Arial"/>
        </w:rPr>
      </w:pPr>
    </w:p>
    <w:p w14:paraId="59CB261B" w14:textId="77777777" w:rsidR="00C42EA4" w:rsidRPr="004A2748" w:rsidRDefault="00C42EA4" w:rsidP="003D6BFC">
      <w:pPr>
        <w:ind w:right="545"/>
        <w:rPr>
          <w:rFonts w:ascii="Arial" w:hAnsi="Arial" w:cs="Arial"/>
        </w:rPr>
      </w:pPr>
    </w:p>
    <w:p w14:paraId="496B06BE" w14:textId="742C5BCB" w:rsidR="00C42EA4" w:rsidRPr="004A2748" w:rsidRDefault="00C42EA4" w:rsidP="003D6BFC">
      <w:pPr>
        <w:ind w:right="545"/>
        <w:rPr>
          <w:rFonts w:ascii="Arial" w:hAnsi="Arial" w:cs="Arial"/>
        </w:rPr>
      </w:pPr>
      <w:r w:rsidRPr="004A2748">
        <w:rPr>
          <w:rFonts w:ascii="Arial" w:hAnsi="Arial" w:cs="Arial"/>
          <w:noProof/>
        </w:rPr>
        <w:drawing>
          <wp:anchor distT="0" distB="0" distL="114300" distR="114300" simplePos="0" relativeHeight="251663360" behindDoc="0" locked="0" layoutInCell="1" allowOverlap="1" wp14:anchorId="785C7563" wp14:editId="144BECE3">
            <wp:simplePos x="0" y="0"/>
            <wp:positionH relativeFrom="column">
              <wp:posOffset>3672338</wp:posOffset>
            </wp:positionH>
            <wp:positionV relativeFrom="page">
              <wp:posOffset>9989835</wp:posOffset>
            </wp:positionV>
            <wp:extent cx="1658620" cy="421005"/>
            <wp:effectExtent l="0" t="0" r="0" b="0"/>
            <wp:wrapNone/>
            <wp:docPr id="3076" name="Picture 4">
              <a:extLst xmlns:a="http://schemas.openxmlformats.org/drawingml/2006/main">
                <a:ext uri="{FF2B5EF4-FFF2-40B4-BE49-F238E27FC236}">
                  <a16:creationId xmlns:a16="http://schemas.microsoft.com/office/drawing/2014/main" id="{F1270D5E-9D79-D8B8-F13D-54B4658FE57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a:extLst>
                        <a:ext uri="{FF2B5EF4-FFF2-40B4-BE49-F238E27FC236}">
                          <a16:creationId xmlns:a16="http://schemas.microsoft.com/office/drawing/2014/main" id="{F1270D5E-9D79-D8B8-F13D-54B4658FE57F}"/>
                        </a:ex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8620" cy="421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A2748">
        <w:rPr>
          <w:rFonts w:ascii="Arial" w:hAnsi="Arial" w:cs="Arial"/>
          <w:noProof/>
        </w:rPr>
        <w:drawing>
          <wp:anchor distT="0" distB="0" distL="114300" distR="114300" simplePos="0" relativeHeight="251664384" behindDoc="0" locked="0" layoutInCell="1" allowOverlap="1" wp14:anchorId="4C8E6820" wp14:editId="5316E8D9">
            <wp:simplePos x="0" y="0"/>
            <wp:positionH relativeFrom="margin">
              <wp:align>right</wp:align>
            </wp:positionH>
            <wp:positionV relativeFrom="bottomMargin">
              <wp:align>top</wp:align>
            </wp:positionV>
            <wp:extent cx="975995" cy="778510"/>
            <wp:effectExtent l="0" t="0" r="0" b="2540"/>
            <wp:wrapSquare wrapText="bothSides"/>
            <wp:docPr id="3079" name="Picture 7">
              <a:extLst xmlns:a="http://schemas.openxmlformats.org/drawingml/2006/main">
                <a:ext uri="{FF2B5EF4-FFF2-40B4-BE49-F238E27FC236}">
                  <a16:creationId xmlns:a16="http://schemas.microsoft.com/office/drawing/2014/main" id="{2BB47E91-EC51-98ED-3CAD-E3137065A76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2BB47E91-EC51-98ED-3CAD-E3137065A760}"/>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b="20248"/>
                    <a:stretch>
                      <a:fillRect/>
                    </a:stretch>
                  </pic:blipFill>
                  <pic:spPr bwMode="auto">
                    <a:xfrm>
                      <a:off x="0" y="0"/>
                      <a:ext cx="975995" cy="77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7AA070" w14:textId="3F41E300" w:rsidR="00622F2B" w:rsidRPr="004A2748" w:rsidRDefault="0074637D" w:rsidP="003D6BFC">
      <w:pPr>
        <w:overflowPunct w:val="0"/>
        <w:ind w:right="545"/>
        <w:textAlignment w:val="baseline"/>
        <w:rPr>
          <w:rFonts w:ascii="Arial" w:eastAsia="Lato" w:hAnsi="Arial" w:cs="Arial"/>
          <w:b/>
          <w:bCs/>
          <w:color w:val="002060"/>
          <w:kern w:val="24"/>
          <w:sz w:val="48"/>
          <w:szCs w:val="48"/>
        </w:rPr>
      </w:pPr>
      <w:r w:rsidRPr="004A2748">
        <w:rPr>
          <w:rFonts w:ascii="Arial" w:eastAsia="Lato" w:hAnsi="Arial" w:cs="Arial"/>
          <w:b/>
          <w:bCs/>
          <w:color w:val="002060"/>
          <w:kern w:val="24"/>
          <w:sz w:val="48"/>
          <w:szCs w:val="48"/>
        </w:rPr>
        <w:lastRenderedPageBreak/>
        <w:t>Contents</w:t>
      </w:r>
    </w:p>
    <w:p w14:paraId="09D7DA94" w14:textId="5ED39D1F" w:rsidR="00622F2B" w:rsidRPr="004A2748" w:rsidRDefault="00622F2B" w:rsidP="003D6BFC">
      <w:pPr>
        <w:ind w:right="545"/>
        <w:rPr>
          <w:rFonts w:ascii="Arial" w:hAnsi="Arial" w:cs="Arial"/>
        </w:rPr>
      </w:pPr>
    </w:p>
    <w:p w14:paraId="3C45FCA8" w14:textId="2930174A" w:rsidR="00AB3567" w:rsidRPr="004A2748" w:rsidRDefault="00AB3567" w:rsidP="003D6BFC">
      <w:pPr>
        <w:ind w:right="545"/>
        <w:rPr>
          <w:rFonts w:ascii="Arial" w:hAnsi="Arial" w:cs="Arial"/>
          <w:sz w:val="28"/>
          <w:szCs w:val="28"/>
        </w:rPr>
      </w:pPr>
      <w:r w:rsidRPr="004A2748">
        <w:rPr>
          <w:rFonts w:ascii="Arial" w:hAnsi="Arial" w:cs="Arial"/>
          <w:sz w:val="28"/>
          <w:szCs w:val="28"/>
        </w:rPr>
        <w:t>Introduction   ……………………………………………………….   3</w:t>
      </w:r>
    </w:p>
    <w:p w14:paraId="34FA485A" w14:textId="005D2005" w:rsidR="00B04DB7" w:rsidRPr="004A2748" w:rsidRDefault="00B04DB7" w:rsidP="003D6BFC">
      <w:pPr>
        <w:ind w:right="545"/>
        <w:rPr>
          <w:rFonts w:ascii="Arial" w:hAnsi="Arial" w:cs="Arial"/>
          <w:sz w:val="28"/>
          <w:szCs w:val="28"/>
        </w:rPr>
      </w:pPr>
      <w:r w:rsidRPr="004A2748">
        <w:rPr>
          <w:rFonts w:ascii="Arial" w:hAnsi="Arial" w:cs="Arial"/>
          <w:sz w:val="28"/>
          <w:szCs w:val="28"/>
        </w:rPr>
        <w:t>Background   ……………………………………………………….</w:t>
      </w:r>
      <w:r w:rsidR="00364BEE" w:rsidRPr="004A2748">
        <w:rPr>
          <w:rFonts w:ascii="Arial" w:hAnsi="Arial" w:cs="Arial"/>
          <w:sz w:val="28"/>
          <w:szCs w:val="28"/>
        </w:rPr>
        <w:t>.</w:t>
      </w:r>
      <w:r w:rsidRPr="004A2748">
        <w:rPr>
          <w:rFonts w:ascii="Arial" w:hAnsi="Arial" w:cs="Arial"/>
          <w:sz w:val="28"/>
          <w:szCs w:val="28"/>
        </w:rPr>
        <w:t xml:space="preserve">   3</w:t>
      </w:r>
    </w:p>
    <w:p w14:paraId="63FA8994" w14:textId="583ABE50" w:rsidR="00AB3567" w:rsidRPr="004A2748" w:rsidRDefault="00AB3567" w:rsidP="003D6BFC">
      <w:pPr>
        <w:ind w:right="545"/>
        <w:rPr>
          <w:rFonts w:ascii="Arial" w:hAnsi="Arial" w:cs="Arial"/>
          <w:sz w:val="28"/>
          <w:szCs w:val="28"/>
        </w:rPr>
      </w:pPr>
      <w:r w:rsidRPr="004A2748">
        <w:rPr>
          <w:rFonts w:ascii="Arial" w:hAnsi="Arial" w:cs="Arial"/>
          <w:sz w:val="28"/>
          <w:szCs w:val="28"/>
        </w:rPr>
        <w:t>Evidence-Base   ……………………………………………</w:t>
      </w:r>
      <w:r w:rsidR="00D65D72" w:rsidRPr="004A2748">
        <w:rPr>
          <w:rFonts w:ascii="Arial" w:hAnsi="Arial" w:cs="Arial"/>
          <w:sz w:val="28"/>
          <w:szCs w:val="28"/>
        </w:rPr>
        <w:t>…</w:t>
      </w:r>
      <w:r w:rsidRPr="004A2748">
        <w:rPr>
          <w:rFonts w:ascii="Arial" w:hAnsi="Arial" w:cs="Arial"/>
          <w:sz w:val="28"/>
          <w:szCs w:val="28"/>
        </w:rPr>
        <w:t xml:space="preserve">……   </w:t>
      </w:r>
      <w:r w:rsidR="00745808" w:rsidRPr="004A2748">
        <w:rPr>
          <w:rFonts w:ascii="Arial" w:hAnsi="Arial" w:cs="Arial"/>
          <w:sz w:val="28"/>
          <w:szCs w:val="28"/>
        </w:rPr>
        <w:t>4</w:t>
      </w:r>
    </w:p>
    <w:p w14:paraId="1D7CD6B9" w14:textId="07898163" w:rsidR="00AB3567" w:rsidRPr="004A2748" w:rsidRDefault="00AB3567" w:rsidP="003D6BFC">
      <w:pPr>
        <w:ind w:right="545"/>
        <w:rPr>
          <w:rFonts w:ascii="Arial" w:hAnsi="Arial" w:cs="Arial"/>
          <w:sz w:val="28"/>
          <w:szCs w:val="28"/>
        </w:rPr>
      </w:pPr>
      <w:r w:rsidRPr="004A2748">
        <w:rPr>
          <w:rFonts w:ascii="Arial" w:hAnsi="Arial" w:cs="Arial"/>
          <w:sz w:val="28"/>
          <w:szCs w:val="28"/>
        </w:rPr>
        <w:t xml:space="preserve">Rationale </w:t>
      </w:r>
      <w:r w:rsidR="00745808" w:rsidRPr="004A2748">
        <w:rPr>
          <w:rFonts w:ascii="Arial" w:hAnsi="Arial" w:cs="Arial"/>
          <w:sz w:val="28"/>
          <w:szCs w:val="28"/>
        </w:rPr>
        <w:t>and</w:t>
      </w:r>
      <w:r w:rsidRPr="004A2748">
        <w:rPr>
          <w:rFonts w:ascii="Arial" w:hAnsi="Arial" w:cs="Arial"/>
          <w:sz w:val="28"/>
          <w:szCs w:val="28"/>
        </w:rPr>
        <w:t xml:space="preserve"> Objectives   ……………………………….…</w:t>
      </w:r>
      <w:r w:rsidR="00364BEE" w:rsidRPr="004A2748">
        <w:rPr>
          <w:rFonts w:ascii="Arial" w:hAnsi="Arial" w:cs="Arial"/>
          <w:sz w:val="28"/>
          <w:szCs w:val="28"/>
        </w:rPr>
        <w:t>…</w:t>
      </w:r>
      <w:r w:rsidRPr="004A2748">
        <w:rPr>
          <w:rFonts w:ascii="Arial" w:hAnsi="Arial" w:cs="Arial"/>
          <w:sz w:val="28"/>
          <w:szCs w:val="28"/>
        </w:rPr>
        <w:t xml:space="preserve">  </w:t>
      </w:r>
      <w:r w:rsidR="003D6BFC" w:rsidRPr="004A2748">
        <w:rPr>
          <w:rFonts w:ascii="Arial" w:hAnsi="Arial" w:cs="Arial"/>
          <w:sz w:val="28"/>
          <w:szCs w:val="28"/>
        </w:rPr>
        <w:t>8</w:t>
      </w:r>
    </w:p>
    <w:p w14:paraId="406E3263" w14:textId="132F09D5" w:rsidR="003D6BFC" w:rsidRPr="004A2748" w:rsidRDefault="003D6BFC" w:rsidP="003D6BFC">
      <w:pPr>
        <w:ind w:right="545"/>
        <w:rPr>
          <w:rFonts w:ascii="Arial" w:hAnsi="Arial" w:cs="Arial"/>
          <w:sz w:val="28"/>
          <w:szCs w:val="28"/>
        </w:rPr>
      </w:pPr>
      <w:r w:rsidRPr="004A2748">
        <w:rPr>
          <w:rFonts w:ascii="Arial" w:hAnsi="Arial" w:cs="Arial"/>
          <w:sz w:val="28"/>
          <w:szCs w:val="28"/>
        </w:rPr>
        <w:t>Trial implementation method</w:t>
      </w:r>
      <w:r w:rsidR="00540798" w:rsidRPr="004A2748">
        <w:rPr>
          <w:rFonts w:ascii="Arial" w:hAnsi="Arial" w:cs="Arial"/>
          <w:sz w:val="28"/>
          <w:szCs w:val="28"/>
        </w:rPr>
        <w:t>……………………………….. 13</w:t>
      </w:r>
    </w:p>
    <w:p w14:paraId="59463685" w14:textId="0E98E462" w:rsidR="00AB3567" w:rsidRPr="004A2748" w:rsidRDefault="00AB3567" w:rsidP="003D6BFC">
      <w:pPr>
        <w:ind w:right="545"/>
        <w:rPr>
          <w:rFonts w:ascii="Arial" w:hAnsi="Arial" w:cs="Arial"/>
          <w:sz w:val="28"/>
          <w:szCs w:val="28"/>
        </w:rPr>
      </w:pPr>
      <w:r w:rsidRPr="004A2748">
        <w:rPr>
          <w:rFonts w:ascii="Arial" w:hAnsi="Arial" w:cs="Arial"/>
          <w:sz w:val="28"/>
          <w:szCs w:val="28"/>
        </w:rPr>
        <w:t xml:space="preserve">Programme Design   ………………………………………..…..  </w:t>
      </w:r>
      <w:r w:rsidR="00540798" w:rsidRPr="004A2748">
        <w:rPr>
          <w:rFonts w:ascii="Arial" w:hAnsi="Arial" w:cs="Arial"/>
          <w:sz w:val="28"/>
          <w:szCs w:val="28"/>
        </w:rPr>
        <w:t>16</w:t>
      </w:r>
    </w:p>
    <w:p w14:paraId="0E759E01" w14:textId="391D1066" w:rsidR="00AB3567" w:rsidRPr="004A2748" w:rsidRDefault="00AB3567" w:rsidP="003D6BFC">
      <w:pPr>
        <w:ind w:right="545"/>
        <w:rPr>
          <w:rFonts w:ascii="Arial" w:hAnsi="Arial" w:cs="Arial"/>
          <w:sz w:val="28"/>
          <w:szCs w:val="28"/>
        </w:rPr>
      </w:pPr>
      <w:r w:rsidRPr="004A2748">
        <w:rPr>
          <w:rFonts w:ascii="Arial" w:hAnsi="Arial" w:cs="Arial"/>
          <w:sz w:val="28"/>
          <w:szCs w:val="28"/>
        </w:rPr>
        <w:t>Results   ……………………………………………………………</w:t>
      </w:r>
      <w:r w:rsidR="00132DD5" w:rsidRPr="004A2748">
        <w:rPr>
          <w:rFonts w:ascii="Arial" w:hAnsi="Arial" w:cs="Arial"/>
          <w:sz w:val="28"/>
          <w:szCs w:val="28"/>
        </w:rPr>
        <w:t>…</w:t>
      </w:r>
      <w:r w:rsidRPr="004A2748">
        <w:rPr>
          <w:rFonts w:ascii="Arial" w:hAnsi="Arial" w:cs="Arial"/>
          <w:sz w:val="28"/>
          <w:szCs w:val="28"/>
        </w:rPr>
        <w:t xml:space="preserve">   </w:t>
      </w:r>
      <w:r w:rsidR="00540798" w:rsidRPr="004A2748">
        <w:rPr>
          <w:rFonts w:ascii="Arial" w:hAnsi="Arial" w:cs="Arial"/>
          <w:sz w:val="28"/>
          <w:szCs w:val="28"/>
        </w:rPr>
        <w:t>29</w:t>
      </w:r>
    </w:p>
    <w:p w14:paraId="513B4921" w14:textId="1A7E3954" w:rsidR="00AB3567" w:rsidRPr="004A2748" w:rsidRDefault="00540798" w:rsidP="003D6BFC">
      <w:pPr>
        <w:ind w:right="545"/>
        <w:rPr>
          <w:rFonts w:ascii="Arial" w:hAnsi="Arial" w:cs="Arial"/>
          <w:sz w:val="28"/>
          <w:szCs w:val="28"/>
        </w:rPr>
      </w:pPr>
      <w:r w:rsidRPr="004A2748">
        <w:rPr>
          <w:rFonts w:ascii="Arial" w:hAnsi="Arial" w:cs="Arial"/>
          <w:sz w:val="28"/>
          <w:szCs w:val="28"/>
        </w:rPr>
        <w:t>Assessment</w:t>
      </w:r>
      <w:r w:rsidR="00AB3567" w:rsidRPr="004A2748">
        <w:rPr>
          <w:rFonts w:ascii="Arial" w:hAnsi="Arial" w:cs="Arial"/>
          <w:sz w:val="28"/>
          <w:szCs w:val="28"/>
        </w:rPr>
        <w:t xml:space="preserve">   …………………………………………………</w:t>
      </w:r>
      <w:r w:rsidRPr="004A2748">
        <w:rPr>
          <w:rFonts w:ascii="Arial" w:hAnsi="Arial" w:cs="Arial"/>
          <w:sz w:val="28"/>
          <w:szCs w:val="28"/>
        </w:rPr>
        <w:t>……..</w:t>
      </w:r>
      <w:r w:rsidR="00AB3567" w:rsidRPr="004A2748">
        <w:rPr>
          <w:rFonts w:ascii="Arial" w:hAnsi="Arial" w:cs="Arial"/>
          <w:sz w:val="28"/>
          <w:szCs w:val="28"/>
        </w:rPr>
        <w:t xml:space="preserve">  </w:t>
      </w:r>
      <w:r w:rsidRPr="004A2748">
        <w:rPr>
          <w:rFonts w:ascii="Arial" w:hAnsi="Arial" w:cs="Arial"/>
          <w:sz w:val="28"/>
          <w:szCs w:val="28"/>
        </w:rPr>
        <w:t>34</w:t>
      </w:r>
    </w:p>
    <w:p w14:paraId="6A715CBD" w14:textId="5770DAC6" w:rsidR="00AB3567" w:rsidRPr="004A2748" w:rsidRDefault="00AB3567" w:rsidP="003D6BFC">
      <w:pPr>
        <w:ind w:right="545"/>
        <w:rPr>
          <w:rFonts w:ascii="Arial" w:hAnsi="Arial" w:cs="Arial"/>
          <w:sz w:val="28"/>
          <w:szCs w:val="28"/>
        </w:rPr>
      </w:pPr>
      <w:r w:rsidRPr="004A2748">
        <w:rPr>
          <w:rFonts w:ascii="Arial" w:hAnsi="Arial" w:cs="Arial"/>
          <w:sz w:val="28"/>
          <w:szCs w:val="28"/>
        </w:rPr>
        <w:t>Lessons Learned   ……………………………………………</w:t>
      </w:r>
      <w:r w:rsidR="001F6752" w:rsidRPr="004A2748">
        <w:rPr>
          <w:rFonts w:ascii="Arial" w:hAnsi="Arial" w:cs="Arial"/>
          <w:sz w:val="28"/>
          <w:szCs w:val="28"/>
        </w:rPr>
        <w:t>…</w:t>
      </w:r>
      <w:r w:rsidR="00D65D72" w:rsidRPr="004A2748">
        <w:rPr>
          <w:rFonts w:ascii="Arial" w:hAnsi="Arial" w:cs="Arial"/>
          <w:sz w:val="28"/>
          <w:szCs w:val="28"/>
        </w:rPr>
        <w:t>.</w:t>
      </w:r>
      <w:r w:rsidR="001F6752" w:rsidRPr="004A2748">
        <w:rPr>
          <w:rFonts w:ascii="Arial" w:hAnsi="Arial" w:cs="Arial"/>
          <w:sz w:val="28"/>
          <w:szCs w:val="28"/>
        </w:rPr>
        <w:t>.</w:t>
      </w:r>
      <w:r w:rsidRPr="004A2748">
        <w:rPr>
          <w:rFonts w:ascii="Arial" w:hAnsi="Arial" w:cs="Arial"/>
          <w:sz w:val="28"/>
          <w:szCs w:val="28"/>
        </w:rPr>
        <w:t xml:space="preserve">   </w:t>
      </w:r>
      <w:r w:rsidR="004E0616" w:rsidRPr="004A2748">
        <w:rPr>
          <w:rFonts w:ascii="Arial" w:hAnsi="Arial" w:cs="Arial"/>
          <w:sz w:val="28"/>
          <w:szCs w:val="28"/>
        </w:rPr>
        <w:t>3</w:t>
      </w:r>
      <w:r w:rsidR="004A2748" w:rsidRPr="004A2748">
        <w:rPr>
          <w:rFonts w:ascii="Arial" w:hAnsi="Arial" w:cs="Arial"/>
          <w:sz w:val="28"/>
          <w:szCs w:val="28"/>
        </w:rPr>
        <w:t>9</w:t>
      </w:r>
    </w:p>
    <w:p w14:paraId="19FFB221" w14:textId="251C9D80" w:rsidR="00AB3567" w:rsidRPr="004A2748" w:rsidRDefault="004A2748" w:rsidP="003D6BFC">
      <w:pPr>
        <w:ind w:right="545"/>
        <w:rPr>
          <w:rFonts w:ascii="Arial" w:hAnsi="Arial" w:cs="Arial"/>
          <w:sz w:val="28"/>
          <w:szCs w:val="28"/>
        </w:rPr>
      </w:pPr>
      <w:r w:rsidRPr="004A2748">
        <w:rPr>
          <w:rFonts w:ascii="Arial" w:hAnsi="Arial" w:cs="Arial"/>
          <w:sz w:val="28"/>
          <w:szCs w:val="28"/>
        </w:rPr>
        <w:t>Research directions</w:t>
      </w:r>
      <w:r w:rsidR="00AB3567" w:rsidRPr="004A2748">
        <w:rPr>
          <w:rFonts w:ascii="Arial" w:hAnsi="Arial" w:cs="Arial"/>
          <w:sz w:val="28"/>
          <w:szCs w:val="28"/>
        </w:rPr>
        <w:t xml:space="preserve"> </w:t>
      </w:r>
      <w:r w:rsidRPr="004A2748">
        <w:rPr>
          <w:rFonts w:ascii="Arial" w:hAnsi="Arial" w:cs="Arial"/>
          <w:sz w:val="28"/>
          <w:szCs w:val="28"/>
        </w:rPr>
        <w:t>……….</w:t>
      </w:r>
      <w:r w:rsidR="00AB3567" w:rsidRPr="004A2748">
        <w:rPr>
          <w:rFonts w:ascii="Arial" w:hAnsi="Arial" w:cs="Arial"/>
          <w:sz w:val="28"/>
          <w:szCs w:val="28"/>
        </w:rPr>
        <w:t>………………………………</w:t>
      </w:r>
      <w:r w:rsidR="004E0616" w:rsidRPr="004A2748">
        <w:rPr>
          <w:rFonts w:ascii="Arial" w:hAnsi="Arial" w:cs="Arial"/>
          <w:sz w:val="28"/>
          <w:szCs w:val="28"/>
        </w:rPr>
        <w:t>…</w:t>
      </w:r>
      <w:r w:rsidR="00D65D72" w:rsidRPr="004A2748">
        <w:rPr>
          <w:rFonts w:ascii="Arial" w:hAnsi="Arial" w:cs="Arial"/>
          <w:sz w:val="28"/>
          <w:szCs w:val="28"/>
        </w:rPr>
        <w:t>…</w:t>
      </w:r>
      <w:r w:rsidR="004E0616" w:rsidRPr="004A2748">
        <w:rPr>
          <w:rFonts w:ascii="Arial" w:hAnsi="Arial" w:cs="Arial"/>
          <w:sz w:val="28"/>
          <w:szCs w:val="28"/>
        </w:rPr>
        <w:t>.</w:t>
      </w:r>
      <w:r w:rsidR="00AB3567" w:rsidRPr="004A2748">
        <w:rPr>
          <w:rFonts w:ascii="Arial" w:hAnsi="Arial" w:cs="Arial"/>
          <w:sz w:val="28"/>
          <w:szCs w:val="28"/>
        </w:rPr>
        <w:t xml:space="preserve">  </w:t>
      </w:r>
      <w:r w:rsidRPr="004A2748">
        <w:rPr>
          <w:rFonts w:ascii="Arial" w:hAnsi="Arial" w:cs="Arial"/>
          <w:sz w:val="28"/>
          <w:szCs w:val="28"/>
        </w:rPr>
        <w:t>4</w:t>
      </w:r>
      <w:r>
        <w:rPr>
          <w:rFonts w:ascii="Arial" w:hAnsi="Arial" w:cs="Arial"/>
          <w:sz w:val="28"/>
          <w:szCs w:val="28"/>
        </w:rPr>
        <w:t>3</w:t>
      </w:r>
    </w:p>
    <w:p w14:paraId="204EA019" w14:textId="5C0833F7" w:rsidR="004E0616" w:rsidRPr="004A2748" w:rsidRDefault="004E0616" w:rsidP="003D6BFC">
      <w:pPr>
        <w:ind w:right="545"/>
        <w:rPr>
          <w:rFonts w:ascii="Arial" w:hAnsi="Arial" w:cs="Arial"/>
          <w:sz w:val="28"/>
          <w:szCs w:val="28"/>
        </w:rPr>
      </w:pPr>
      <w:r w:rsidRPr="004A2748">
        <w:rPr>
          <w:rFonts w:ascii="Arial" w:hAnsi="Arial" w:cs="Arial"/>
          <w:sz w:val="28"/>
          <w:szCs w:val="28"/>
        </w:rPr>
        <w:t>Appendices ………………</w:t>
      </w:r>
      <w:r w:rsidR="004A2748" w:rsidRPr="004A2748">
        <w:rPr>
          <w:rFonts w:ascii="Arial" w:hAnsi="Arial" w:cs="Arial"/>
          <w:sz w:val="28"/>
          <w:szCs w:val="28"/>
        </w:rPr>
        <w:t>..</w:t>
      </w:r>
      <w:r w:rsidRPr="004A2748">
        <w:rPr>
          <w:rFonts w:ascii="Arial" w:hAnsi="Arial" w:cs="Arial"/>
          <w:sz w:val="28"/>
          <w:szCs w:val="28"/>
        </w:rPr>
        <w:t>……………………………………</w:t>
      </w:r>
      <w:r w:rsidR="00D65D72" w:rsidRPr="004A2748">
        <w:rPr>
          <w:rFonts w:ascii="Arial" w:hAnsi="Arial" w:cs="Arial"/>
          <w:sz w:val="28"/>
          <w:szCs w:val="28"/>
        </w:rPr>
        <w:t>…</w:t>
      </w:r>
      <w:r w:rsidRPr="004A2748">
        <w:rPr>
          <w:rFonts w:ascii="Arial" w:hAnsi="Arial" w:cs="Arial"/>
          <w:sz w:val="28"/>
          <w:szCs w:val="28"/>
        </w:rPr>
        <w:t xml:space="preserve">.   </w:t>
      </w:r>
      <w:r w:rsidR="004A2748" w:rsidRPr="004A2748">
        <w:rPr>
          <w:rFonts w:ascii="Arial" w:hAnsi="Arial" w:cs="Arial"/>
          <w:sz w:val="28"/>
          <w:szCs w:val="28"/>
        </w:rPr>
        <w:t>44</w:t>
      </w:r>
    </w:p>
    <w:p w14:paraId="01614BF2" w14:textId="1D0FFCCF" w:rsidR="00AB3567" w:rsidRPr="004A2748" w:rsidRDefault="00AB3567" w:rsidP="003D6BFC">
      <w:pPr>
        <w:pStyle w:val="ListParagraph"/>
        <w:numPr>
          <w:ilvl w:val="0"/>
          <w:numId w:val="26"/>
        </w:numPr>
        <w:ind w:right="545"/>
        <w:rPr>
          <w:rFonts w:ascii="Arial" w:hAnsi="Arial" w:cs="Arial"/>
          <w:sz w:val="28"/>
          <w:szCs w:val="28"/>
        </w:rPr>
      </w:pPr>
      <w:r w:rsidRPr="004A2748">
        <w:rPr>
          <w:rFonts w:ascii="Arial" w:hAnsi="Arial" w:cs="Arial"/>
          <w:sz w:val="28"/>
          <w:szCs w:val="28"/>
        </w:rPr>
        <w:t xml:space="preserve">References and Sources  </w:t>
      </w:r>
    </w:p>
    <w:p w14:paraId="096264BF" w14:textId="3D23B490" w:rsidR="004E0616" w:rsidRPr="004A2748" w:rsidRDefault="004E0616" w:rsidP="003D6BFC">
      <w:pPr>
        <w:pStyle w:val="ListParagraph"/>
        <w:numPr>
          <w:ilvl w:val="0"/>
          <w:numId w:val="26"/>
        </w:numPr>
        <w:ind w:right="545"/>
        <w:rPr>
          <w:rFonts w:ascii="Arial" w:hAnsi="Arial" w:cs="Arial"/>
          <w:sz w:val="28"/>
          <w:szCs w:val="28"/>
        </w:rPr>
      </w:pPr>
      <w:r w:rsidRPr="004A2748">
        <w:rPr>
          <w:rFonts w:ascii="Arial" w:hAnsi="Arial" w:cs="Arial"/>
          <w:sz w:val="28"/>
          <w:szCs w:val="28"/>
        </w:rPr>
        <w:t>Facilitator blogs</w:t>
      </w:r>
    </w:p>
    <w:p w14:paraId="6E2519BB" w14:textId="00044240" w:rsidR="00BD0D2D" w:rsidRPr="004A2748" w:rsidRDefault="00BD0D2D" w:rsidP="003D6BFC">
      <w:pPr>
        <w:pStyle w:val="ListParagraph"/>
        <w:numPr>
          <w:ilvl w:val="0"/>
          <w:numId w:val="26"/>
        </w:numPr>
        <w:ind w:right="545"/>
        <w:rPr>
          <w:rFonts w:ascii="Arial" w:hAnsi="Arial" w:cs="Arial"/>
          <w:sz w:val="28"/>
          <w:szCs w:val="28"/>
        </w:rPr>
      </w:pPr>
      <w:r w:rsidRPr="004A2748">
        <w:rPr>
          <w:rFonts w:ascii="Arial" w:hAnsi="Arial" w:cs="Arial"/>
          <w:sz w:val="28"/>
          <w:szCs w:val="28"/>
        </w:rPr>
        <w:t>Raw reoffending data</w:t>
      </w:r>
    </w:p>
    <w:p w14:paraId="60F2DEED" w14:textId="28B8FAC1" w:rsidR="00622F2B" w:rsidRPr="004A2748" w:rsidRDefault="00622F2B" w:rsidP="003D6BFC">
      <w:pPr>
        <w:ind w:right="545"/>
        <w:rPr>
          <w:rFonts w:ascii="Arial" w:hAnsi="Arial" w:cs="Arial"/>
        </w:rPr>
      </w:pPr>
    </w:p>
    <w:p w14:paraId="3AB36281" w14:textId="759F9A1E" w:rsidR="00622F2B" w:rsidRPr="004A2748" w:rsidRDefault="00622F2B" w:rsidP="003D6BFC">
      <w:pPr>
        <w:ind w:right="545"/>
        <w:rPr>
          <w:rFonts w:ascii="Arial" w:hAnsi="Arial" w:cs="Arial"/>
        </w:rPr>
      </w:pPr>
    </w:p>
    <w:p w14:paraId="5E96ED50" w14:textId="5AE81607" w:rsidR="00622F2B" w:rsidRPr="004A2748" w:rsidRDefault="00622F2B" w:rsidP="003D6BFC">
      <w:pPr>
        <w:ind w:right="545"/>
        <w:rPr>
          <w:rFonts w:ascii="Arial" w:hAnsi="Arial" w:cs="Arial"/>
        </w:rPr>
      </w:pPr>
    </w:p>
    <w:p w14:paraId="2C042DF5" w14:textId="77777777" w:rsidR="00622F2B" w:rsidRPr="004A2748" w:rsidRDefault="00622F2B" w:rsidP="003D6BFC">
      <w:pPr>
        <w:ind w:right="545"/>
        <w:rPr>
          <w:rFonts w:ascii="Arial" w:hAnsi="Arial" w:cs="Arial"/>
        </w:rPr>
      </w:pPr>
    </w:p>
    <w:p w14:paraId="0AD8E5A4" w14:textId="77777777" w:rsidR="00622F2B" w:rsidRPr="004A2748" w:rsidRDefault="00622F2B" w:rsidP="003D6BFC">
      <w:pPr>
        <w:ind w:right="545"/>
        <w:rPr>
          <w:rFonts w:ascii="Arial" w:hAnsi="Arial" w:cs="Arial"/>
        </w:rPr>
      </w:pPr>
    </w:p>
    <w:p w14:paraId="021010C9" w14:textId="77777777" w:rsidR="00622F2B" w:rsidRPr="004A2748" w:rsidRDefault="00622F2B" w:rsidP="003D6BFC">
      <w:pPr>
        <w:ind w:right="545"/>
        <w:rPr>
          <w:rFonts w:ascii="Arial" w:hAnsi="Arial" w:cs="Arial"/>
        </w:rPr>
      </w:pPr>
    </w:p>
    <w:p w14:paraId="3F9A1010" w14:textId="77777777" w:rsidR="00622F2B" w:rsidRPr="004A2748" w:rsidRDefault="00622F2B" w:rsidP="003D6BFC">
      <w:pPr>
        <w:ind w:right="545"/>
        <w:rPr>
          <w:rFonts w:ascii="Arial" w:hAnsi="Arial" w:cs="Arial"/>
        </w:rPr>
      </w:pPr>
    </w:p>
    <w:p w14:paraId="4DC82E42" w14:textId="77777777" w:rsidR="00622F2B" w:rsidRPr="004A2748" w:rsidRDefault="00622F2B" w:rsidP="003D6BFC">
      <w:pPr>
        <w:ind w:right="545"/>
        <w:rPr>
          <w:rFonts w:ascii="Arial" w:hAnsi="Arial" w:cs="Arial"/>
        </w:rPr>
      </w:pPr>
    </w:p>
    <w:p w14:paraId="00936B1E" w14:textId="77777777" w:rsidR="00622F2B" w:rsidRPr="004A2748" w:rsidRDefault="00622F2B" w:rsidP="003D6BFC">
      <w:pPr>
        <w:ind w:right="545"/>
        <w:rPr>
          <w:rFonts w:ascii="Arial" w:hAnsi="Arial" w:cs="Arial"/>
        </w:rPr>
      </w:pPr>
    </w:p>
    <w:p w14:paraId="1EEB85E0" w14:textId="77777777" w:rsidR="00622F2B" w:rsidRPr="004A2748" w:rsidRDefault="00622F2B" w:rsidP="003D6BFC">
      <w:pPr>
        <w:ind w:right="545"/>
        <w:rPr>
          <w:rFonts w:ascii="Arial" w:hAnsi="Arial" w:cs="Arial"/>
        </w:rPr>
      </w:pPr>
    </w:p>
    <w:p w14:paraId="3DE9DA04" w14:textId="77777777" w:rsidR="00622F2B" w:rsidRPr="004A2748" w:rsidRDefault="00622F2B" w:rsidP="003D6BFC">
      <w:pPr>
        <w:ind w:right="545"/>
        <w:rPr>
          <w:rFonts w:ascii="Arial" w:hAnsi="Arial" w:cs="Arial"/>
        </w:rPr>
      </w:pPr>
    </w:p>
    <w:p w14:paraId="5698200C" w14:textId="77777777" w:rsidR="00622F2B" w:rsidRPr="004A2748" w:rsidRDefault="00622F2B" w:rsidP="003D6BFC">
      <w:pPr>
        <w:ind w:right="545"/>
        <w:rPr>
          <w:rFonts w:ascii="Arial" w:hAnsi="Arial" w:cs="Arial"/>
        </w:rPr>
      </w:pPr>
    </w:p>
    <w:p w14:paraId="49A8BDDD" w14:textId="5DAE4E97" w:rsidR="00622F2B" w:rsidRPr="004A2748" w:rsidRDefault="00622F2B" w:rsidP="003D6BFC">
      <w:pPr>
        <w:ind w:right="545"/>
        <w:rPr>
          <w:rFonts w:ascii="Arial" w:hAnsi="Arial" w:cs="Arial"/>
        </w:rPr>
      </w:pPr>
    </w:p>
    <w:p w14:paraId="201134A3" w14:textId="1F56D044" w:rsidR="00622F2B" w:rsidRPr="004A2748" w:rsidRDefault="005E3005" w:rsidP="003D6BFC">
      <w:pPr>
        <w:pStyle w:val="Heading1"/>
        <w:ind w:right="545"/>
        <w:rPr>
          <w:rFonts w:ascii="Arial" w:eastAsia="Lato" w:hAnsi="Arial" w:cs="Arial"/>
          <w:b/>
          <w:bCs/>
          <w:color w:val="002060"/>
          <w:sz w:val="48"/>
          <w:szCs w:val="48"/>
        </w:rPr>
      </w:pPr>
      <w:bookmarkStart w:id="1" w:name="_Hlk129043540"/>
      <w:r w:rsidRPr="004A2748">
        <w:rPr>
          <w:rFonts w:ascii="Arial" w:eastAsia="Lato" w:hAnsi="Arial" w:cs="Arial"/>
          <w:b/>
          <w:bCs/>
          <w:color w:val="002060"/>
          <w:sz w:val="48"/>
          <w:szCs w:val="48"/>
        </w:rPr>
        <w:lastRenderedPageBreak/>
        <w:t>Introduction</w:t>
      </w:r>
    </w:p>
    <w:bookmarkEnd w:id="1"/>
    <w:p w14:paraId="6414DD0A" w14:textId="77777777" w:rsidR="008764A2" w:rsidRPr="004A2748" w:rsidRDefault="008764A2" w:rsidP="003D6BFC">
      <w:pPr>
        <w:ind w:right="545"/>
        <w:rPr>
          <w:rFonts w:ascii="Arial" w:hAnsi="Arial" w:cs="Arial"/>
        </w:rPr>
      </w:pPr>
    </w:p>
    <w:p w14:paraId="52DFC114" w14:textId="486EF75F" w:rsidR="008764A2" w:rsidRPr="004A2748" w:rsidRDefault="008764A2" w:rsidP="003D6BFC">
      <w:pPr>
        <w:ind w:right="545"/>
        <w:rPr>
          <w:rFonts w:ascii="Arial" w:hAnsi="Arial" w:cs="Arial"/>
        </w:rPr>
      </w:pPr>
      <w:r w:rsidRPr="004A2748">
        <w:rPr>
          <w:rFonts w:ascii="Arial" w:hAnsi="Arial" w:cs="Arial"/>
        </w:rPr>
        <w:t xml:space="preserve">The report summarises the development of a programme for hate crime perpetrators designed to offer an out of court disposal for educational and rehabilitative purposes. </w:t>
      </w:r>
    </w:p>
    <w:p w14:paraId="6CFEF354" w14:textId="77777777" w:rsidR="008764A2" w:rsidRPr="004A2748" w:rsidRDefault="008764A2" w:rsidP="003D6BFC">
      <w:pPr>
        <w:ind w:right="545"/>
        <w:rPr>
          <w:rFonts w:ascii="Arial" w:hAnsi="Arial" w:cs="Arial"/>
        </w:rPr>
      </w:pPr>
      <w:r w:rsidRPr="004A2748">
        <w:rPr>
          <w:rFonts w:ascii="Arial" w:hAnsi="Arial" w:cs="Arial"/>
        </w:rPr>
        <w:t xml:space="preserve">The report will cover brief review of some of the key literature accessed to inform the design of the intervention/programme, the extracted stages and themes of each of the sessions in the programme, which specifically mapped onto the evidence base, the method of rollout and the sample and the results and findings in terms of qualitative and quantitative feedback from perpetrators that have completed the programme. </w:t>
      </w:r>
    </w:p>
    <w:p w14:paraId="0BC9E045" w14:textId="77777777" w:rsidR="008764A2" w:rsidRPr="004A2748" w:rsidRDefault="008764A2" w:rsidP="003D6BFC">
      <w:pPr>
        <w:ind w:right="545"/>
        <w:rPr>
          <w:rFonts w:ascii="Arial" w:hAnsi="Arial" w:cs="Arial"/>
        </w:rPr>
      </w:pPr>
      <w:r w:rsidRPr="004A2748">
        <w:rPr>
          <w:rFonts w:ascii="Arial" w:hAnsi="Arial" w:cs="Arial"/>
        </w:rPr>
        <w:t xml:space="preserve">The report will conclude by summarising the findings in the context of the literature and the evidence base, with a key focus on issues with implementation given that feasibility and practicality of the programme is a major outcome for the pilot of this project. </w:t>
      </w:r>
    </w:p>
    <w:p w14:paraId="5AAD6931" w14:textId="77777777" w:rsidR="008764A2" w:rsidRPr="004A2748" w:rsidRDefault="008764A2" w:rsidP="003D6BFC">
      <w:pPr>
        <w:ind w:right="545"/>
        <w:rPr>
          <w:rFonts w:ascii="Arial" w:hAnsi="Arial" w:cs="Arial"/>
        </w:rPr>
      </w:pPr>
      <w:r w:rsidRPr="004A2748">
        <w:rPr>
          <w:rFonts w:ascii="Arial" w:hAnsi="Arial" w:cs="Arial"/>
        </w:rPr>
        <w:t>Finally, some recommendations for further research and for future implementation of such programmes will be summarised.</w:t>
      </w:r>
    </w:p>
    <w:p w14:paraId="50630C58" w14:textId="77777777" w:rsidR="005E3005" w:rsidRPr="004A2748" w:rsidRDefault="005E3005" w:rsidP="003D6BFC">
      <w:pPr>
        <w:pStyle w:val="Heading1"/>
        <w:ind w:right="545"/>
        <w:rPr>
          <w:rFonts w:ascii="Arial" w:eastAsia="Lato" w:hAnsi="Arial" w:cs="Arial"/>
          <w:b/>
          <w:bCs/>
          <w:color w:val="002060"/>
          <w:sz w:val="48"/>
          <w:szCs w:val="48"/>
        </w:rPr>
      </w:pPr>
      <w:r w:rsidRPr="004A2748">
        <w:rPr>
          <w:rFonts w:ascii="Arial" w:eastAsia="Lato" w:hAnsi="Arial" w:cs="Arial"/>
          <w:b/>
          <w:bCs/>
          <w:color w:val="002060"/>
          <w:sz w:val="48"/>
          <w:szCs w:val="48"/>
        </w:rPr>
        <w:t>Background</w:t>
      </w:r>
    </w:p>
    <w:p w14:paraId="70E610F9" w14:textId="77777777" w:rsidR="00D133FB" w:rsidRDefault="00D133FB" w:rsidP="003D6BFC">
      <w:pPr>
        <w:ind w:right="545"/>
        <w:rPr>
          <w:rFonts w:ascii="Arial" w:hAnsi="Arial" w:cs="Arial"/>
          <w:b/>
          <w:bCs/>
          <w:i/>
          <w:iCs/>
          <w:color w:val="C00000"/>
        </w:rPr>
      </w:pPr>
    </w:p>
    <w:p w14:paraId="5F48F04C" w14:textId="6AB7528C" w:rsidR="004F5959" w:rsidRPr="004A2748" w:rsidRDefault="004F5959" w:rsidP="003D6BFC">
      <w:pPr>
        <w:ind w:right="545"/>
        <w:rPr>
          <w:rFonts w:ascii="Arial" w:hAnsi="Arial" w:cs="Arial"/>
          <w:b/>
          <w:bCs/>
          <w:i/>
          <w:iCs/>
          <w:color w:val="C00000"/>
        </w:rPr>
      </w:pPr>
      <w:r w:rsidRPr="004A2748">
        <w:rPr>
          <w:rFonts w:ascii="Arial" w:hAnsi="Arial" w:cs="Arial"/>
          <w:b/>
          <w:bCs/>
          <w:i/>
          <w:iCs/>
          <w:color w:val="C00000"/>
        </w:rPr>
        <w:t>Definition</w:t>
      </w:r>
    </w:p>
    <w:p w14:paraId="382E6365" w14:textId="77777777" w:rsidR="004F5959" w:rsidRPr="004A2748" w:rsidRDefault="004F5959" w:rsidP="003D6BFC">
      <w:pPr>
        <w:ind w:right="545"/>
        <w:rPr>
          <w:rFonts w:ascii="Arial" w:hAnsi="Arial" w:cs="Arial"/>
        </w:rPr>
      </w:pPr>
      <w:r w:rsidRPr="004A2748">
        <w:rPr>
          <w:rFonts w:ascii="Arial" w:hAnsi="Arial" w:cs="Arial"/>
        </w:rPr>
        <w:t xml:space="preserve">The Association of Chief Police Officers (ACPO) provided a definition of hate crime for England and Wales, which is: </w:t>
      </w:r>
    </w:p>
    <w:p w14:paraId="66A7DC3A" w14:textId="15E6AF1C" w:rsidR="004F5959" w:rsidRPr="004A2748" w:rsidRDefault="004F5959" w:rsidP="003D6BFC">
      <w:pPr>
        <w:ind w:right="545"/>
        <w:rPr>
          <w:rFonts w:ascii="Arial" w:hAnsi="Arial" w:cs="Arial"/>
        </w:rPr>
      </w:pPr>
      <w:r w:rsidRPr="004A2748">
        <w:rPr>
          <w:rFonts w:ascii="Arial" w:hAnsi="Arial" w:cs="Arial"/>
          <w:i/>
          <w:iCs/>
        </w:rPr>
        <w:t xml:space="preserve">“Any offence committed against a person or property which is motivated, in whole or in part by the offender’s bias against a race, colour, religion, gender, disability, sexual orientation or ethnicity. </w:t>
      </w:r>
    </w:p>
    <w:p w14:paraId="50B8824C" w14:textId="6EEE21A4" w:rsidR="004F5959" w:rsidRPr="004A2748" w:rsidRDefault="004F5959" w:rsidP="003D6BFC">
      <w:pPr>
        <w:ind w:right="545"/>
        <w:rPr>
          <w:rFonts w:ascii="Arial" w:hAnsi="Arial" w:cs="Arial"/>
        </w:rPr>
      </w:pPr>
      <w:r w:rsidRPr="004A2748">
        <w:rPr>
          <w:rFonts w:ascii="Arial" w:hAnsi="Arial" w:cs="Arial"/>
          <w:i/>
          <w:iCs/>
        </w:rPr>
        <w:t>It may also be where a person is targeted or selected because of their status, group characteristics or affiliation</w:t>
      </w:r>
      <w:r w:rsidR="002D5651">
        <w:rPr>
          <w:rFonts w:ascii="Arial" w:hAnsi="Arial" w:cs="Arial"/>
          <w:i/>
          <w:iCs/>
        </w:rPr>
        <w:t>.”</w:t>
      </w:r>
      <w:r w:rsidRPr="004A2748">
        <w:rPr>
          <w:rFonts w:ascii="Arial" w:hAnsi="Arial" w:cs="Arial"/>
          <w:i/>
          <w:iCs/>
        </w:rPr>
        <w:t xml:space="preserve"> </w:t>
      </w:r>
    </w:p>
    <w:p w14:paraId="516B86A8" w14:textId="77777777" w:rsidR="004F5959" w:rsidRPr="004A2748" w:rsidRDefault="004F5959" w:rsidP="003D6BFC">
      <w:pPr>
        <w:ind w:right="545"/>
        <w:rPr>
          <w:rFonts w:ascii="Arial" w:hAnsi="Arial" w:cs="Arial"/>
        </w:rPr>
      </w:pPr>
      <w:r w:rsidRPr="004A2748">
        <w:rPr>
          <w:rFonts w:ascii="Arial" w:hAnsi="Arial" w:cs="Arial"/>
          <w:i/>
          <w:iCs/>
        </w:rPr>
        <w:t xml:space="preserve">- Home Office (2009) </w:t>
      </w:r>
    </w:p>
    <w:p w14:paraId="2519CE33" w14:textId="77777777" w:rsidR="004F5959" w:rsidRPr="004A2748" w:rsidRDefault="004F5959" w:rsidP="003D6BFC">
      <w:pPr>
        <w:ind w:right="545"/>
        <w:rPr>
          <w:rFonts w:ascii="Arial" w:hAnsi="Arial" w:cs="Arial"/>
        </w:rPr>
      </w:pPr>
      <w:r w:rsidRPr="004A2748">
        <w:rPr>
          <w:rFonts w:ascii="Arial" w:hAnsi="Arial" w:cs="Arial"/>
        </w:rPr>
        <w:t>The targets are those that are considered protected characteristics, as part of the Equality Act (2010).</w:t>
      </w:r>
    </w:p>
    <w:p w14:paraId="30F8F4C8" w14:textId="7D0A5986" w:rsidR="00DA7876" w:rsidRPr="004A2748" w:rsidRDefault="00DA7876" w:rsidP="003D6BFC">
      <w:pPr>
        <w:ind w:right="545"/>
        <w:rPr>
          <w:rFonts w:ascii="Arial" w:hAnsi="Arial" w:cs="Arial"/>
          <w:b/>
          <w:bCs/>
          <w:i/>
          <w:iCs/>
          <w:color w:val="C00000"/>
        </w:rPr>
      </w:pPr>
      <w:r w:rsidRPr="004A2748">
        <w:rPr>
          <w:rFonts w:ascii="Arial" w:hAnsi="Arial" w:cs="Arial"/>
          <w:b/>
          <w:bCs/>
          <w:i/>
          <w:iCs/>
          <w:color w:val="C00000"/>
        </w:rPr>
        <w:t>Prerequisites for prosecution</w:t>
      </w:r>
    </w:p>
    <w:p w14:paraId="13E6788C" w14:textId="72F5E6B2" w:rsidR="00DA7876" w:rsidRPr="004A2748" w:rsidRDefault="00DA7876" w:rsidP="003D6BFC">
      <w:pPr>
        <w:ind w:right="545"/>
        <w:rPr>
          <w:rFonts w:ascii="Arial" w:hAnsi="Arial" w:cs="Arial"/>
          <w:b/>
          <w:bCs/>
          <w:i/>
          <w:iCs/>
          <w:color w:val="C00000"/>
        </w:rPr>
      </w:pPr>
      <w:r w:rsidRPr="004A2748">
        <w:rPr>
          <w:rFonts w:ascii="Arial" w:hAnsi="Arial" w:cs="Arial"/>
        </w:rPr>
        <w:t xml:space="preserve">In order for a hate crime to be prosecuted, there needs to be recognition the motivator was related to actual or perceived membership of a particular group (Sheppard, </w:t>
      </w:r>
      <w:proofErr w:type="spellStart"/>
      <w:r w:rsidRPr="004A2748">
        <w:rPr>
          <w:rFonts w:ascii="Arial" w:hAnsi="Arial" w:cs="Arial"/>
        </w:rPr>
        <w:t>Lawshe</w:t>
      </w:r>
      <w:proofErr w:type="spellEnd"/>
      <w:r w:rsidRPr="004A2748">
        <w:rPr>
          <w:rFonts w:ascii="Arial" w:hAnsi="Arial" w:cs="Arial"/>
        </w:rPr>
        <w:t xml:space="preserve"> &amp; McDevitt, 2021)</w:t>
      </w:r>
    </w:p>
    <w:p w14:paraId="356F0201" w14:textId="479C402B" w:rsidR="00F67394" w:rsidRPr="004A2748" w:rsidRDefault="00F67394" w:rsidP="003D6BFC">
      <w:pPr>
        <w:ind w:right="545"/>
        <w:rPr>
          <w:rFonts w:ascii="Arial" w:hAnsi="Arial" w:cs="Arial"/>
          <w:b/>
          <w:bCs/>
          <w:i/>
          <w:iCs/>
          <w:color w:val="C00000"/>
        </w:rPr>
      </w:pPr>
      <w:r w:rsidRPr="004A2748">
        <w:rPr>
          <w:rFonts w:ascii="Arial" w:hAnsi="Arial" w:cs="Arial"/>
          <w:b/>
          <w:bCs/>
          <w:i/>
          <w:iCs/>
          <w:color w:val="C00000"/>
        </w:rPr>
        <w:t>Prevalence of hate crime</w:t>
      </w:r>
    </w:p>
    <w:p w14:paraId="3A55AC72" w14:textId="4D248685" w:rsidR="00DA7876" w:rsidRPr="004A2748" w:rsidRDefault="00F67394" w:rsidP="003D6BFC">
      <w:pPr>
        <w:ind w:right="545"/>
        <w:rPr>
          <w:rFonts w:ascii="Arial" w:hAnsi="Arial" w:cs="Arial"/>
        </w:rPr>
      </w:pPr>
      <w:r w:rsidRPr="004A2748">
        <w:rPr>
          <w:rFonts w:ascii="Arial" w:hAnsi="Arial" w:cs="Arial"/>
        </w:rPr>
        <w:t>In the UK, year of 2018/19 there were 103,379 instances of hate crime reported, which works out as a 174.86 incidence rate (per 100,000) in the population) (Williams, 2021). This seems high compared to incidence rates of other large countries with diverse populations, such as 2.32 in the US and 5.71 Canada.</w:t>
      </w:r>
      <w:r w:rsidR="00DA7876" w:rsidRPr="004A2748">
        <w:rPr>
          <w:rFonts w:ascii="Arial" w:hAnsi="Arial" w:cs="Arial"/>
        </w:rPr>
        <w:t xml:space="preserve"> In terms of violence, 24% of religiously motivated hate crimes were found to be violent in nature in England and Wales and this was slightly higher for racially motivated hate crimes (27%) (Corcoran et al., 2015; The Home Office, 2013).</w:t>
      </w:r>
    </w:p>
    <w:p w14:paraId="329D3BED" w14:textId="03C5773F" w:rsidR="00DA7876" w:rsidRPr="004A2748" w:rsidRDefault="00DA7876" w:rsidP="003D6BFC">
      <w:pPr>
        <w:ind w:right="545"/>
        <w:rPr>
          <w:rFonts w:ascii="Arial" w:hAnsi="Arial" w:cs="Arial"/>
        </w:rPr>
      </w:pPr>
    </w:p>
    <w:p w14:paraId="79F521AF" w14:textId="50CBFA3E" w:rsidR="00F67394" w:rsidRPr="004A2748" w:rsidRDefault="00DA7876" w:rsidP="003D6BFC">
      <w:pPr>
        <w:ind w:right="545"/>
        <w:rPr>
          <w:rFonts w:ascii="Arial" w:hAnsi="Arial" w:cs="Arial"/>
        </w:rPr>
      </w:pPr>
      <w:r w:rsidRPr="004A2748">
        <w:rPr>
          <w:rFonts w:ascii="Arial" w:hAnsi="Arial" w:cs="Arial"/>
        </w:rPr>
        <w:lastRenderedPageBreak/>
        <w:t>Some research has suggested</w:t>
      </w:r>
      <w:r w:rsidR="00F67394" w:rsidRPr="004A2748">
        <w:rPr>
          <w:rFonts w:ascii="Arial" w:hAnsi="Arial" w:cs="Arial"/>
        </w:rPr>
        <w:t xml:space="preserve"> that the majority of hate crimes have been committed whilst under the influence of alcohol (Hamad, 2017),</w:t>
      </w:r>
      <w:r w:rsidRPr="004A2748">
        <w:rPr>
          <w:rFonts w:ascii="Arial" w:hAnsi="Arial" w:cs="Arial"/>
        </w:rPr>
        <w:t xml:space="preserve"> and that t</w:t>
      </w:r>
      <w:r w:rsidR="00F67394" w:rsidRPr="004A2748">
        <w:rPr>
          <w:rFonts w:ascii="Arial" w:hAnsi="Arial" w:cs="Arial"/>
        </w:rPr>
        <w:t>he first standpoint is often to support with alcohol-related issues over prejudice</w:t>
      </w:r>
      <w:r w:rsidRPr="004A2748">
        <w:rPr>
          <w:rFonts w:ascii="Arial" w:hAnsi="Arial" w:cs="Arial"/>
        </w:rPr>
        <w:t xml:space="preserve">. This </w:t>
      </w:r>
      <w:r w:rsidR="00F67394" w:rsidRPr="004A2748">
        <w:rPr>
          <w:rFonts w:ascii="Arial" w:hAnsi="Arial" w:cs="Arial"/>
        </w:rPr>
        <w:t xml:space="preserve">may </w:t>
      </w:r>
      <w:r w:rsidRPr="004A2748">
        <w:rPr>
          <w:rFonts w:ascii="Arial" w:hAnsi="Arial" w:cs="Arial"/>
        </w:rPr>
        <w:t xml:space="preserve">be a factor that </w:t>
      </w:r>
      <w:r w:rsidR="00F67394" w:rsidRPr="004A2748">
        <w:rPr>
          <w:rFonts w:ascii="Arial" w:hAnsi="Arial" w:cs="Arial"/>
        </w:rPr>
        <w:t>affect</w:t>
      </w:r>
      <w:r w:rsidRPr="004A2748">
        <w:rPr>
          <w:rFonts w:ascii="Arial" w:hAnsi="Arial" w:cs="Arial"/>
        </w:rPr>
        <w:t>s the</w:t>
      </w:r>
      <w:r w:rsidR="00F67394" w:rsidRPr="004A2748">
        <w:rPr>
          <w:rFonts w:ascii="Arial" w:hAnsi="Arial" w:cs="Arial"/>
        </w:rPr>
        <w:t xml:space="preserve"> successful prosecution and rehabilitation of hate crime offenders.</w:t>
      </w:r>
    </w:p>
    <w:p w14:paraId="2E0FE5D0" w14:textId="34890A3F" w:rsidR="004F5959" w:rsidRPr="004A2748" w:rsidRDefault="00DA7876" w:rsidP="003D6BFC">
      <w:pPr>
        <w:ind w:right="545"/>
        <w:rPr>
          <w:rFonts w:ascii="Arial" w:hAnsi="Arial" w:cs="Arial"/>
        </w:rPr>
      </w:pPr>
      <w:r w:rsidRPr="00DA7876">
        <w:rPr>
          <w:rFonts w:ascii="Arial" w:hAnsi="Arial" w:cs="Arial"/>
        </w:rPr>
        <w:t xml:space="preserve">Local data largely reflects </w:t>
      </w:r>
      <w:r w:rsidR="00377227">
        <w:rPr>
          <w:rFonts w:ascii="Arial" w:hAnsi="Arial" w:cs="Arial"/>
        </w:rPr>
        <w:t>n</w:t>
      </w:r>
      <w:r w:rsidRPr="00DA7876">
        <w:rPr>
          <w:rFonts w:ascii="Arial" w:hAnsi="Arial" w:cs="Arial"/>
        </w:rPr>
        <w:t xml:space="preserve">ational data in indicating that perpetrators of Hate Crime are predominantly White, Male individuals between the age of 25-34 (e.g. English and Wales Crown Prosecution Service, 2011). Of 974 suspects, 202 were in this age bracket, closely followed by ages 35-44 (186) and younger individuals. The majority of Hate Crime incidents were linked to race and religion. </w:t>
      </w:r>
    </w:p>
    <w:p w14:paraId="1E9EB413" w14:textId="7C5D69FC" w:rsidR="00FB071F" w:rsidRPr="004A2748" w:rsidRDefault="00FB071F" w:rsidP="003D6BFC">
      <w:pPr>
        <w:ind w:right="545"/>
        <w:rPr>
          <w:rFonts w:ascii="Arial" w:hAnsi="Arial" w:cs="Arial"/>
        </w:rPr>
      </w:pPr>
      <w:r w:rsidRPr="00FB071F">
        <w:rPr>
          <w:rFonts w:ascii="Arial" w:hAnsi="Arial" w:cs="Arial"/>
        </w:rPr>
        <w:t xml:space="preserve">Cambridgeshire Constabulary has noted that 1,650 hate incidents were reported within Cambridgeshire between 1st December 2019 and 28th February 2021 and the vast majority of reported incidents (1,344) were </w:t>
      </w:r>
      <w:r w:rsidR="003C7378" w:rsidRPr="00FB071F">
        <w:rPr>
          <w:rFonts w:ascii="Arial" w:hAnsi="Arial" w:cs="Arial"/>
        </w:rPr>
        <w:t xml:space="preserve">racially </w:t>
      </w:r>
      <w:proofErr w:type="spellStart"/>
      <w:r w:rsidR="003C7378" w:rsidRPr="00FB071F">
        <w:rPr>
          <w:rFonts w:ascii="Arial" w:hAnsi="Arial" w:cs="Arial"/>
        </w:rPr>
        <w:t>based</w:t>
      </w:r>
      <w:proofErr w:type="spellEnd"/>
      <w:r w:rsidRPr="00FB071F">
        <w:rPr>
          <w:rFonts w:ascii="Arial" w:hAnsi="Arial" w:cs="Arial"/>
        </w:rPr>
        <w:t xml:space="preserve">. The data indicates that since the pandemic (March 2020), incidents of Hate crime have increased for people with the following protected characteristics: disabled people, LGBTQ+ people, race, religion. These groups are already disproportionately adversely impacted by COVID-19 and tackling hate crime will accelerate a more inclusive recovery from COVID-19. </w:t>
      </w:r>
    </w:p>
    <w:p w14:paraId="3A1D7160" w14:textId="3839B7E0" w:rsidR="00C90266" w:rsidRPr="004A2748" w:rsidRDefault="00A96CE0" w:rsidP="004A2748">
      <w:pPr>
        <w:pStyle w:val="Heading1"/>
        <w:ind w:right="545"/>
        <w:rPr>
          <w:rFonts w:ascii="Arial" w:eastAsia="Lato" w:hAnsi="Arial" w:cs="Arial"/>
          <w:b/>
          <w:bCs/>
          <w:color w:val="002060"/>
          <w:sz w:val="48"/>
          <w:szCs w:val="48"/>
        </w:rPr>
      </w:pPr>
      <w:bookmarkStart w:id="2" w:name="_Hlk129042788"/>
      <w:r w:rsidRPr="004A2748">
        <w:rPr>
          <w:rFonts w:ascii="Arial" w:eastAsia="Lato" w:hAnsi="Arial" w:cs="Arial"/>
          <w:b/>
          <w:bCs/>
          <w:color w:val="002060"/>
          <w:sz w:val="48"/>
          <w:szCs w:val="48"/>
        </w:rPr>
        <w:t>Evidence base</w:t>
      </w:r>
      <w:bookmarkEnd w:id="2"/>
    </w:p>
    <w:p w14:paraId="6AD7719A" w14:textId="641143C2" w:rsidR="00785ACD" w:rsidRPr="004A2748" w:rsidRDefault="00785ACD" w:rsidP="003D6BFC">
      <w:pPr>
        <w:ind w:right="545"/>
        <w:rPr>
          <w:rFonts w:ascii="Arial" w:hAnsi="Arial" w:cs="Arial"/>
          <w:b/>
          <w:bCs/>
          <w:i/>
          <w:iCs/>
          <w:color w:val="C00000"/>
        </w:rPr>
      </w:pPr>
      <w:r w:rsidRPr="004A2748">
        <w:rPr>
          <w:rFonts w:ascii="Arial" w:hAnsi="Arial" w:cs="Arial"/>
          <w:b/>
          <w:bCs/>
          <w:i/>
          <w:iCs/>
          <w:color w:val="C00000"/>
        </w:rPr>
        <w:t>Overview</w:t>
      </w:r>
    </w:p>
    <w:p w14:paraId="32904A40" w14:textId="74D9A891" w:rsidR="00FB071F" w:rsidRPr="004A2748" w:rsidRDefault="00FB071F" w:rsidP="003D6BFC">
      <w:pPr>
        <w:ind w:right="545"/>
        <w:rPr>
          <w:rFonts w:ascii="Arial" w:hAnsi="Arial" w:cs="Arial"/>
        </w:rPr>
      </w:pPr>
      <w:r w:rsidRPr="00FB071F">
        <w:rPr>
          <w:rFonts w:ascii="Arial" w:hAnsi="Arial" w:cs="Arial"/>
        </w:rPr>
        <w:t xml:space="preserve">A broad literature review has highlighted </w:t>
      </w:r>
      <w:r w:rsidR="003C7378" w:rsidRPr="00FB071F">
        <w:rPr>
          <w:rFonts w:ascii="Arial" w:hAnsi="Arial" w:cs="Arial"/>
        </w:rPr>
        <w:t>several</w:t>
      </w:r>
      <w:r w:rsidRPr="00FB071F">
        <w:rPr>
          <w:rFonts w:ascii="Arial" w:hAnsi="Arial" w:cs="Arial"/>
        </w:rPr>
        <w:t xml:space="preserve"> key areas that would likely help reduce recidivism of Hate Crime offences linked to race and/or religion. Factors identified overlap with those highlighted in Hate Crime programmes in other regions and countries, but targeting different offender cohorts, such as the ADAPT Programme, targeting racial Hate Crime offenders in Scotland (</w:t>
      </w:r>
      <w:proofErr w:type="spellStart"/>
      <w:r w:rsidRPr="00FB071F">
        <w:rPr>
          <w:rFonts w:ascii="Arial" w:hAnsi="Arial" w:cs="Arial"/>
        </w:rPr>
        <w:t>Felsinger</w:t>
      </w:r>
      <w:proofErr w:type="spellEnd"/>
      <w:r w:rsidRPr="00FB071F">
        <w:rPr>
          <w:rFonts w:ascii="Arial" w:hAnsi="Arial" w:cs="Arial"/>
        </w:rPr>
        <w:t xml:space="preserve">, Fyfe &amp; Smith, 2017; GREC, 2013) and SPARX-R for young offenders in New Zealand (Fleming et al., 2019). </w:t>
      </w:r>
    </w:p>
    <w:p w14:paraId="4089B4A8" w14:textId="65D1404E" w:rsidR="00785ACD" w:rsidRPr="004A2748" w:rsidRDefault="00785ACD" w:rsidP="003D6BFC">
      <w:pPr>
        <w:ind w:right="545"/>
        <w:rPr>
          <w:rFonts w:ascii="Arial" w:hAnsi="Arial" w:cs="Arial"/>
        </w:rPr>
      </w:pPr>
      <w:r w:rsidRPr="004A2748">
        <w:rPr>
          <w:rFonts w:ascii="Arial" w:hAnsi="Arial" w:cs="Arial"/>
        </w:rPr>
        <w:t>Much of the evidence base used to understand and inform interventions for perpetrators of hate crime are the f</w:t>
      </w:r>
      <w:r w:rsidR="00FB071F" w:rsidRPr="004A2748">
        <w:rPr>
          <w:rFonts w:ascii="Arial" w:hAnsi="Arial" w:cs="Arial"/>
        </w:rPr>
        <w:t>o</w:t>
      </w:r>
      <w:r w:rsidRPr="004A2748">
        <w:rPr>
          <w:rFonts w:ascii="Arial" w:hAnsi="Arial" w:cs="Arial"/>
        </w:rPr>
        <w:t xml:space="preserve">ur main </w:t>
      </w:r>
      <w:r w:rsidRPr="004A2748">
        <w:rPr>
          <w:rFonts w:ascii="Arial" w:hAnsi="Arial" w:cs="Arial"/>
          <w:i/>
          <w:iCs/>
        </w:rPr>
        <w:t xml:space="preserve">“typologies” of perpetrator </w:t>
      </w:r>
      <w:r w:rsidRPr="004A2748">
        <w:rPr>
          <w:rFonts w:ascii="Arial" w:hAnsi="Arial" w:cs="Arial"/>
        </w:rPr>
        <w:t xml:space="preserve">proposed by McDevitt (2002) in the United States. Any attempts for rehabilitative programmes </w:t>
      </w:r>
      <w:r w:rsidR="00B521FC" w:rsidRPr="004A2748">
        <w:rPr>
          <w:rFonts w:ascii="Arial" w:hAnsi="Arial" w:cs="Arial"/>
        </w:rPr>
        <w:t>tend</w:t>
      </w:r>
      <w:r w:rsidRPr="004A2748">
        <w:rPr>
          <w:rFonts w:ascii="Arial" w:hAnsi="Arial" w:cs="Arial"/>
        </w:rPr>
        <w:t xml:space="preserve"> to have been based on these.</w:t>
      </w:r>
      <w:r w:rsidR="00FB071F" w:rsidRPr="004A2748">
        <w:rPr>
          <w:rFonts w:ascii="Arial" w:hAnsi="Arial" w:cs="Arial"/>
        </w:rPr>
        <w:t xml:space="preserve"> </w:t>
      </w:r>
      <w:r w:rsidRPr="004A2748">
        <w:rPr>
          <w:rFonts w:ascii="Arial" w:hAnsi="Arial" w:cs="Arial"/>
        </w:rPr>
        <w:t>In the current trial, these typologies were considered in the initial stages and form part of the first session, as they can provide some indications as to how best the facilitator can work with the individual. For example, Mission offenders, who have a strong internal motivation to commit Hate Crime, may benefit less from equality or diversity training, especially if this is not specifically tailored to an offender cohort (</w:t>
      </w:r>
      <w:proofErr w:type="spellStart"/>
      <w:r w:rsidRPr="004A2748">
        <w:rPr>
          <w:rFonts w:ascii="Arial" w:hAnsi="Arial" w:cs="Arial"/>
        </w:rPr>
        <w:t>Sullaway</w:t>
      </w:r>
      <w:proofErr w:type="spellEnd"/>
      <w:r w:rsidRPr="004A2748">
        <w:rPr>
          <w:rFonts w:ascii="Arial" w:hAnsi="Arial" w:cs="Arial"/>
        </w:rPr>
        <w:t>, 2004) and in general, are less amenable to change (McDevitt et al., 2002).</w:t>
      </w:r>
    </w:p>
    <w:p w14:paraId="0FF1A4F4" w14:textId="2E72F647" w:rsidR="008D3953" w:rsidRPr="004A2748" w:rsidRDefault="00377089" w:rsidP="003D6BFC">
      <w:pPr>
        <w:ind w:right="545"/>
        <w:rPr>
          <w:rFonts w:ascii="Arial" w:hAnsi="Arial" w:cs="Arial"/>
          <w:b/>
          <w:bCs/>
          <w:i/>
          <w:iCs/>
          <w:color w:val="C00000"/>
        </w:rPr>
      </w:pPr>
      <w:r w:rsidRPr="004A2748">
        <w:rPr>
          <w:rFonts w:ascii="Arial" w:hAnsi="Arial" w:cs="Arial"/>
          <w:b/>
          <w:bCs/>
          <w:i/>
          <w:iCs/>
          <w:color w:val="C00000"/>
        </w:rPr>
        <w:t>Supporting p</w:t>
      </w:r>
      <w:r w:rsidR="00C90266" w:rsidRPr="004A2748">
        <w:rPr>
          <w:rFonts w:ascii="Arial" w:hAnsi="Arial" w:cs="Arial"/>
          <w:b/>
          <w:bCs/>
          <w:i/>
          <w:iCs/>
          <w:color w:val="C00000"/>
        </w:rPr>
        <w:t>sychological and social theories</w:t>
      </w:r>
    </w:p>
    <w:p w14:paraId="4689BF0A" w14:textId="2D72AAB7" w:rsidR="00605663" w:rsidRPr="004A2748" w:rsidRDefault="008D3953" w:rsidP="003D6BFC">
      <w:pPr>
        <w:pStyle w:val="ListParagraph"/>
        <w:numPr>
          <w:ilvl w:val="0"/>
          <w:numId w:val="27"/>
        </w:numPr>
        <w:ind w:right="545"/>
        <w:rPr>
          <w:rFonts w:ascii="Arial" w:hAnsi="Arial" w:cs="Arial"/>
        </w:rPr>
      </w:pPr>
      <w:r w:rsidRPr="004A2748">
        <w:rPr>
          <w:rFonts w:ascii="Arial" w:hAnsi="Arial" w:cs="Arial"/>
          <w:b/>
          <w:bCs/>
        </w:rPr>
        <w:t>Self-Control Theory</w:t>
      </w:r>
      <w:r w:rsidRPr="004A2748">
        <w:rPr>
          <w:rFonts w:ascii="Arial" w:hAnsi="Arial" w:cs="Arial"/>
        </w:rPr>
        <w:t xml:space="preserve"> (Gottfredson &amp; Hirschi, 1990) can be used to understand specifically why some individuals may offend, as not all from certain backgrounds that perceive a threat or difference go on to offend</w:t>
      </w:r>
      <w:r w:rsidR="00605663" w:rsidRPr="004A2748">
        <w:rPr>
          <w:rFonts w:ascii="Arial" w:hAnsi="Arial" w:cs="Arial"/>
        </w:rPr>
        <w:t>.</w:t>
      </w:r>
    </w:p>
    <w:p w14:paraId="1E26D4CB" w14:textId="77777777" w:rsidR="00605663" w:rsidRPr="004A2748" w:rsidRDefault="008D3953" w:rsidP="003D6BFC">
      <w:pPr>
        <w:pStyle w:val="ListParagraph"/>
        <w:numPr>
          <w:ilvl w:val="0"/>
          <w:numId w:val="27"/>
        </w:numPr>
        <w:ind w:right="545"/>
        <w:rPr>
          <w:rFonts w:ascii="Arial" w:hAnsi="Arial" w:cs="Arial"/>
        </w:rPr>
      </w:pPr>
      <w:r w:rsidRPr="004A2748">
        <w:rPr>
          <w:rFonts w:ascii="Arial" w:hAnsi="Arial" w:cs="Arial"/>
          <w:b/>
          <w:bCs/>
        </w:rPr>
        <w:t xml:space="preserve">Strain Theory and Structured Action Theory </w:t>
      </w:r>
      <w:r w:rsidRPr="004A2748">
        <w:rPr>
          <w:rFonts w:ascii="Arial" w:hAnsi="Arial" w:cs="Arial"/>
        </w:rPr>
        <w:t xml:space="preserve">(Walters, 2011) can explain how “fear of difference can evolve and the role of self-control in this. </w:t>
      </w:r>
    </w:p>
    <w:p w14:paraId="1AF6F701" w14:textId="77777777" w:rsidR="00605663" w:rsidRPr="004A2748" w:rsidRDefault="008D3953" w:rsidP="003D6BFC">
      <w:pPr>
        <w:pStyle w:val="ListParagraph"/>
        <w:numPr>
          <w:ilvl w:val="0"/>
          <w:numId w:val="27"/>
        </w:numPr>
        <w:ind w:right="545"/>
        <w:rPr>
          <w:rFonts w:ascii="Arial" w:hAnsi="Arial" w:cs="Arial"/>
        </w:rPr>
      </w:pPr>
      <w:r w:rsidRPr="004A2748">
        <w:rPr>
          <w:rFonts w:ascii="Arial" w:hAnsi="Arial" w:cs="Arial"/>
          <w:b/>
          <w:bCs/>
        </w:rPr>
        <w:t xml:space="preserve">Situational Action </w:t>
      </w:r>
      <w:r w:rsidR="00605663" w:rsidRPr="004A2748">
        <w:rPr>
          <w:rFonts w:ascii="Arial" w:hAnsi="Arial" w:cs="Arial"/>
          <w:b/>
          <w:bCs/>
        </w:rPr>
        <w:t>theory</w:t>
      </w:r>
      <w:r w:rsidRPr="004A2748">
        <w:rPr>
          <w:rFonts w:ascii="Arial" w:hAnsi="Arial" w:cs="Arial"/>
        </w:rPr>
        <w:t xml:space="preserve"> views self-control as a factor in the process of choice (</w:t>
      </w:r>
      <w:proofErr w:type="spellStart"/>
      <w:r w:rsidRPr="004A2748">
        <w:rPr>
          <w:rFonts w:ascii="Arial" w:hAnsi="Arial" w:cs="Arial"/>
        </w:rPr>
        <w:t>Wikstrom</w:t>
      </w:r>
      <w:proofErr w:type="spellEnd"/>
      <w:r w:rsidRPr="004A2748">
        <w:rPr>
          <w:rFonts w:ascii="Arial" w:hAnsi="Arial" w:cs="Arial"/>
        </w:rPr>
        <w:t>, 2006), whereby in the presence of certain situational and contextual influences that affect a person’s ability to exert self-control, this can influence whether a person chooses to engage in criminal behaviour (</w:t>
      </w:r>
      <w:proofErr w:type="spellStart"/>
      <w:r w:rsidRPr="004A2748">
        <w:rPr>
          <w:rFonts w:ascii="Arial" w:hAnsi="Arial" w:cs="Arial"/>
        </w:rPr>
        <w:t>Wikstrom</w:t>
      </w:r>
      <w:proofErr w:type="spellEnd"/>
      <w:r w:rsidRPr="004A2748">
        <w:rPr>
          <w:rFonts w:ascii="Arial" w:hAnsi="Arial" w:cs="Arial"/>
        </w:rPr>
        <w:t xml:space="preserve"> &amp; </w:t>
      </w:r>
      <w:proofErr w:type="spellStart"/>
      <w:r w:rsidRPr="004A2748">
        <w:rPr>
          <w:rFonts w:ascii="Arial" w:hAnsi="Arial" w:cs="Arial"/>
        </w:rPr>
        <w:t>Treiber</w:t>
      </w:r>
      <w:proofErr w:type="spellEnd"/>
      <w:r w:rsidRPr="004A2748">
        <w:rPr>
          <w:rFonts w:ascii="Arial" w:hAnsi="Arial" w:cs="Arial"/>
        </w:rPr>
        <w:t>, 2007). Self-control in this context is viewed</w:t>
      </w:r>
      <w:r w:rsidR="00605663" w:rsidRPr="004A2748">
        <w:rPr>
          <w:rFonts w:ascii="Arial" w:hAnsi="Arial" w:cs="Arial"/>
        </w:rPr>
        <w:t xml:space="preserve"> </w:t>
      </w:r>
      <w:r w:rsidRPr="004A2748">
        <w:rPr>
          <w:rFonts w:ascii="Arial" w:hAnsi="Arial" w:cs="Arial"/>
        </w:rPr>
        <w:t xml:space="preserve">as the ability of the person to inhibit an action or urge in a particular </w:t>
      </w:r>
      <w:r w:rsidRPr="004A2748">
        <w:rPr>
          <w:rFonts w:ascii="Arial" w:hAnsi="Arial" w:cs="Arial"/>
        </w:rPr>
        <w:lastRenderedPageBreak/>
        <w:t>circumstance</w:t>
      </w:r>
      <w:r w:rsidR="00605663" w:rsidRPr="004A2748">
        <w:rPr>
          <w:rFonts w:ascii="Arial" w:hAnsi="Arial" w:cs="Arial"/>
        </w:rPr>
        <w:t xml:space="preserve">, </w:t>
      </w:r>
      <w:r w:rsidRPr="004A2748">
        <w:rPr>
          <w:rFonts w:ascii="Arial" w:hAnsi="Arial" w:cs="Arial"/>
        </w:rPr>
        <w:t>that may not be congruent with the person’s sense of morality, values, and longer-term goals.</w:t>
      </w:r>
    </w:p>
    <w:p w14:paraId="38636DAF" w14:textId="77777777" w:rsidR="00FB071F" w:rsidRPr="004A2748" w:rsidRDefault="008D3953" w:rsidP="003D6BFC">
      <w:pPr>
        <w:pStyle w:val="ListParagraph"/>
        <w:numPr>
          <w:ilvl w:val="0"/>
          <w:numId w:val="27"/>
        </w:numPr>
        <w:ind w:right="545"/>
        <w:rPr>
          <w:rFonts w:ascii="Arial" w:hAnsi="Arial" w:cs="Arial"/>
        </w:rPr>
      </w:pPr>
      <w:r w:rsidRPr="004A2748">
        <w:rPr>
          <w:rFonts w:ascii="Arial" w:hAnsi="Arial" w:cs="Arial"/>
          <w:b/>
          <w:bCs/>
        </w:rPr>
        <w:t xml:space="preserve">Power-Threat Hypotheses and Integrated Threat Theory </w:t>
      </w:r>
      <w:r w:rsidRPr="004A2748">
        <w:rPr>
          <w:rFonts w:ascii="Arial" w:hAnsi="Arial" w:cs="Arial"/>
        </w:rPr>
        <w:t xml:space="preserve">(Alport, 1954; Blaylock, 1967; Stephan &amp; Stephan, 2000) </w:t>
      </w:r>
      <w:r w:rsidR="00605663" w:rsidRPr="004A2748">
        <w:rPr>
          <w:rFonts w:ascii="Arial" w:hAnsi="Arial" w:cs="Arial"/>
        </w:rPr>
        <w:t>posits that t</w:t>
      </w:r>
      <w:r w:rsidRPr="004A2748">
        <w:rPr>
          <w:rFonts w:ascii="Arial" w:hAnsi="Arial" w:cs="Arial"/>
        </w:rPr>
        <w:t>he perception of threat towards an outgroup, whether this be considered “real” or “symbolic” threats can be influential in offending, particularly of note during times of austerity in the UK. For example, when an individual detects the existence of a threat, this can lead to negative emotional and physiological reactions, encouraging intercultural prejudices, direct hostility, negative attitudes and behaviours</w:t>
      </w:r>
      <w:r w:rsidR="00C90266" w:rsidRPr="004A2748">
        <w:rPr>
          <w:rFonts w:ascii="Arial" w:hAnsi="Arial" w:cs="Arial"/>
        </w:rPr>
        <w:t>.</w:t>
      </w:r>
      <w:r w:rsidR="00FB071F" w:rsidRPr="004A2748">
        <w:rPr>
          <w:rFonts w:ascii="Arial" w:hAnsi="Arial" w:cs="Arial"/>
        </w:rPr>
        <w:t xml:space="preserve"> </w:t>
      </w:r>
    </w:p>
    <w:p w14:paraId="3C35AE37" w14:textId="74399E75" w:rsidR="00550A09" w:rsidRPr="004A2748" w:rsidRDefault="00FB071F" w:rsidP="003D6BFC">
      <w:pPr>
        <w:pStyle w:val="ListParagraph"/>
        <w:numPr>
          <w:ilvl w:val="0"/>
          <w:numId w:val="27"/>
        </w:numPr>
        <w:ind w:right="545"/>
        <w:rPr>
          <w:rFonts w:ascii="Arial" w:hAnsi="Arial" w:cs="Arial"/>
        </w:rPr>
      </w:pPr>
      <w:r w:rsidRPr="004A2748">
        <w:rPr>
          <w:rFonts w:ascii="Arial" w:hAnsi="Arial" w:cs="Arial"/>
          <w:b/>
          <w:bCs/>
        </w:rPr>
        <w:t xml:space="preserve">Anger management approaches: </w:t>
      </w:r>
      <w:r w:rsidRPr="004A2748">
        <w:rPr>
          <w:rFonts w:ascii="Arial" w:hAnsi="Arial" w:cs="Arial"/>
        </w:rPr>
        <w:t xml:space="preserve">Perpetrators may not have the emotional vocabulary to identify and distinguish emotional experiences, particularly those meeting criteria for Antisocial Personality Disorder (ASPD; </w:t>
      </w:r>
      <w:proofErr w:type="spellStart"/>
      <w:r w:rsidRPr="004A2748">
        <w:rPr>
          <w:rFonts w:ascii="Arial" w:hAnsi="Arial" w:cs="Arial"/>
        </w:rPr>
        <w:t>Gawda</w:t>
      </w:r>
      <w:proofErr w:type="spellEnd"/>
      <w:r w:rsidRPr="004A2748">
        <w:rPr>
          <w:rFonts w:ascii="Arial" w:hAnsi="Arial" w:cs="Arial"/>
        </w:rPr>
        <w:t>, 2013), which constitute a high proportion of the offending population (63% of male remand prisoners in the UK; Singleton et al., 1998) and has been linked to higher recidivism (</w:t>
      </w:r>
      <w:proofErr w:type="spellStart"/>
      <w:r w:rsidRPr="004A2748">
        <w:rPr>
          <w:rFonts w:ascii="Arial" w:hAnsi="Arial" w:cs="Arial"/>
        </w:rPr>
        <w:t>Larrotta</w:t>
      </w:r>
      <w:proofErr w:type="spellEnd"/>
      <w:r w:rsidRPr="004A2748">
        <w:rPr>
          <w:rFonts w:ascii="Arial" w:hAnsi="Arial" w:cs="Arial"/>
        </w:rPr>
        <w:t>-Castillo, Gaviria, Mora-James &amp; Gomez-Abril, 2017). Anger can be expressed as a means of avoiding other unpleasant emotional experiences that are more difficult to identify and tolerate (e.g. NICE, 2018), as evidenced by the suggestion that shame could be at the root of hate crime offences, but instead, this is transformed into anger and aggressive behaviours (Hamad, 2019). Therefore, some broad emotional literacy to help the perpetrator start to label and distinguish emotions will be a key part of anger management.</w:t>
      </w:r>
    </w:p>
    <w:p w14:paraId="2A668F94" w14:textId="73B69182" w:rsidR="00550A09" w:rsidRPr="004A2748" w:rsidRDefault="00550A09" w:rsidP="003D6BFC">
      <w:pPr>
        <w:ind w:right="545"/>
        <w:rPr>
          <w:rFonts w:ascii="Arial" w:hAnsi="Arial" w:cs="Arial"/>
        </w:rPr>
      </w:pPr>
      <w:r w:rsidRPr="004A2748">
        <w:rPr>
          <w:rFonts w:ascii="Arial" w:hAnsi="Arial" w:cs="Arial"/>
        </w:rPr>
        <w:t>The following approaches w</w:t>
      </w:r>
      <w:r w:rsidR="00F13F86" w:rsidRPr="004A2748">
        <w:rPr>
          <w:rFonts w:ascii="Arial" w:hAnsi="Arial" w:cs="Arial"/>
        </w:rPr>
        <w:t>ere</w:t>
      </w:r>
      <w:r w:rsidRPr="004A2748">
        <w:rPr>
          <w:rFonts w:ascii="Arial" w:hAnsi="Arial" w:cs="Arial"/>
        </w:rPr>
        <w:t xml:space="preserve"> used in conjunction with Behavioural Insights Theory</w:t>
      </w:r>
      <w:r w:rsidR="00605663" w:rsidRPr="004A2748">
        <w:rPr>
          <w:rFonts w:ascii="Arial" w:hAnsi="Arial" w:cs="Arial"/>
        </w:rPr>
        <w:t>:</w:t>
      </w:r>
    </w:p>
    <w:p w14:paraId="6D912491" w14:textId="0C8BF5CA" w:rsidR="00605663" w:rsidRPr="004A2748" w:rsidRDefault="00550A09" w:rsidP="003D6BFC">
      <w:pPr>
        <w:pStyle w:val="ListParagraph"/>
        <w:numPr>
          <w:ilvl w:val="0"/>
          <w:numId w:val="25"/>
        </w:numPr>
        <w:ind w:right="545"/>
        <w:rPr>
          <w:rFonts w:ascii="Arial" w:hAnsi="Arial" w:cs="Arial"/>
        </w:rPr>
      </w:pPr>
      <w:r w:rsidRPr="004A2748">
        <w:rPr>
          <w:rFonts w:ascii="Arial" w:hAnsi="Arial" w:cs="Arial"/>
          <w:b/>
          <w:bCs/>
        </w:rPr>
        <w:t>C</w:t>
      </w:r>
      <w:r w:rsidR="00605663" w:rsidRPr="004A2748">
        <w:rPr>
          <w:rFonts w:ascii="Arial" w:hAnsi="Arial" w:cs="Arial"/>
          <w:b/>
          <w:bCs/>
        </w:rPr>
        <w:t>ognitive Behavioural Therapy (C</w:t>
      </w:r>
      <w:r w:rsidRPr="004A2748">
        <w:rPr>
          <w:rFonts w:ascii="Arial" w:hAnsi="Arial" w:cs="Arial"/>
          <w:b/>
          <w:bCs/>
        </w:rPr>
        <w:t>BT</w:t>
      </w:r>
      <w:r w:rsidR="00605663" w:rsidRPr="004A2748">
        <w:rPr>
          <w:rFonts w:ascii="Arial" w:hAnsi="Arial" w:cs="Arial"/>
          <w:b/>
          <w:bCs/>
        </w:rPr>
        <w:t>)</w:t>
      </w:r>
      <w:r w:rsidRPr="004A2748">
        <w:rPr>
          <w:rFonts w:ascii="Arial" w:hAnsi="Arial" w:cs="Arial"/>
          <w:b/>
          <w:bCs/>
        </w:rPr>
        <w:t xml:space="preserve">: </w:t>
      </w:r>
      <w:r w:rsidRPr="004A2748">
        <w:rPr>
          <w:rFonts w:ascii="Arial" w:hAnsi="Arial" w:cs="Arial"/>
        </w:rPr>
        <w:t xml:space="preserve">The Hate Crime Behavioural Trial intervention </w:t>
      </w:r>
      <w:r w:rsidR="00605663" w:rsidRPr="004A2748">
        <w:rPr>
          <w:rFonts w:ascii="Arial" w:hAnsi="Arial" w:cs="Arial"/>
        </w:rPr>
        <w:t>was</w:t>
      </w:r>
      <w:r w:rsidRPr="004A2748">
        <w:rPr>
          <w:rFonts w:ascii="Arial" w:hAnsi="Arial" w:cs="Arial"/>
        </w:rPr>
        <w:t xml:space="preserve"> developed from a foundation of Cognitive Behavioural Therapy (CBT). </w:t>
      </w:r>
      <w:r w:rsidR="00605663" w:rsidRPr="004A2748">
        <w:rPr>
          <w:rFonts w:ascii="Arial" w:hAnsi="Arial" w:cs="Arial"/>
        </w:rPr>
        <w:t>T</w:t>
      </w:r>
      <w:r w:rsidRPr="004A2748">
        <w:rPr>
          <w:rFonts w:ascii="Arial" w:hAnsi="Arial" w:cs="Arial"/>
        </w:rPr>
        <w:t xml:space="preserve">here is a strong evidence base for CBT (for example, What Works research) and it has evidenced results in both a face to face and online capacity (NICE 2009). </w:t>
      </w:r>
    </w:p>
    <w:p w14:paraId="3B9EE733" w14:textId="20321042" w:rsidR="00550A09" w:rsidRPr="004A2748" w:rsidRDefault="00605663" w:rsidP="003D6BFC">
      <w:pPr>
        <w:pStyle w:val="ListParagraph"/>
        <w:numPr>
          <w:ilvl w:val="0"/>
          <w:numId w:val="25"/>
        </w:numPr>
        <w:ind w:right="545"/>
        <w:rPr>
          <w:rFonts w:ascii="Arial" w:hAnsi="Arial" w:cs="Arial"/>
        </w:rPr>
      </w:pPr>
      <w:r w:rsidRPr="004A2748">
        <w:rPr>
          <w:rFonts w:ascii="Arial" w:hAnsi="Arial" w:cs="Arial"/>
          <w:b/>
          <w:bCs/>
        </w:rPr>
        <w:t>Strengths-Based Approaches:</w:t>
      </w:r>
      <w:r w:rsidRPr="004A2748">
        <w:rPr>
          <w:rFonts w:ascii="Arial" w:hAnsi="Arial" w:cs="Arial"/>
        </w:rPr>
        <w:t xml:space="preserve"> There is a wide base of evidence that supports the effectiveness of using Strengths-based approaches to bring about behaviour change. Evidence suggests </w:t>
      </w:r>
      <w:r w:rsidR="00550A09" w:rsidRPr="004A2748">
        <w:rPr>
          <w:rFonts w:ascii="Arial" w:hAnsi="Arial" w:cs="Arial"/>
        </w:rPr>
        <w:t xml:space="preserve">that building confidence, self-esteem and supporting individuals to develop and build upon strengths is key to </w:t>
      </w:r>
      <w:r w:rsidRPr="004A2748">
        <w:rPr>
          <w:rFonts w:ascii="Arial" w:hAnsi="Arial" w:cs="Arial"/>
        </w:rPr>
        <w:t>motivational</w:t>
      </w:r>
      <w:r w:rsidR="00550A09" w:rsidRPr="004A2748">
        <w:rPr>
          <w:rFonts w:ascii="Arial" w:hAnsi="Arial" w:cs="Arial"/>
        </w:rPr>
        <w:t xml:space="preserve"> change, and relates to functional aspects of</w:t>
      </w:r>
      <w:r w:rsidRPr="004A2748">
        <w:rPr>
          <w:rFonts w:ascii="Arial" w:hAnsi="Arial" w:cs="Arial"/>
        </w:rPr>
        <w:t>:</w:t>
      </w:r>
      <w:r w:rsidR="00550A09" w:rsidRPr="004A2748">
        <w:rPr>
          <w:rFonts w:ascii="Arial" w:hAnsi="Arial" w:cs="Arial"/>
        </w:rPr>
        <w:t xml:space="preserve"> interventions enablement, educational and training functions of interventions on the </w:t>
      </w:r>
      <w:r w:rsidRPr="004A2748">
        <w:rPr>
          <w:rFonts w:ascii="Arial" w:hAnsi="Arial" w:cs="Arial"/>
        </w:rPr>
        <w:t>behaviour change wheel</w:t>
      </w:r>
      <w:r w:rsidR="00550A09" w:rsidRPr="004A2748">
        <w:rPr>
          <w:rFonts w:ascii="Arial" w:hAnsi="Arial" w:cs="Arial"/>
        </w:rPr>
        <w:t xml:space="preserve">. </w:t>
      </w:r>
    </w:p>
    <w:p w14:paraId="5A185F79" w14:textId="3E895921" w:rsidR="00550A09" w:rsidRPr="004A2748" w:rsidRDefault="00550A09" w:rsidP="003D6BFC">
      <w:pPr>
        <w:pStyle w:val="ListParagraph"/>
        <w:numPr>
          <w:ilvl w:val="0"/>
          <w:numId w:val="25"/>
        </w:numPr>
        <w:ind w:right="545"/>
        <w:rPr>
          <w:rFonts w:ascii="Arial" w:hAnsi="Arial" w:cs="Arial"/>
        </w:rPr>
      </w:pPr>
      <w:r w:rsidRPr="004A2748">
        <w:rPr>
          <w:rFonts w:ascii="Arial" w:hAnsi="Arial" w:cs="Arial"/>
          <w:b/>
          <w:bCs/>
        </w:rPr>
        <w:t xml:space="preserve">GROW: </w:t>
      </w:r>
      <w:r w:rsidR="00605663" w:rsidRPr="004A2748">
        <w:rPr>
          <w:rFonts w:ascii="Arial" w:hAnsi="Arial" w:cs="Arial"/>
        </w:rPr>
        <w:t>T</w:t>
      </w:r>
      <w:r w:rsidRPr="004A2748">
        <w:rPr>
          <w:rFonts w:ascii="Arial" w:hAnsi="Arial" w:cs="Arial"/>
        </w:rPr>
        <w:t>he GROW model</w:t>
      </w:r>
      <w:r w:rsidR="00605663" w:rsidRPr="004A2748">
        <w:rPr>
          <w:rFonts w:ascii="Arial" w:hAnsi="Arial" w:cs="Arial"/>
        </w:rPr>
        <w:t xml:space="preserve"> is embedded within the content of the intervention in terms of the use of the following principles: e</w:t>
      </w:r>
      <w:r w:rsidRPr="004A2748">
        <w:rPr>
          <w:rFonts w:ascii="Arial" w:hAnsi="Arial" w:cs="Arial"/>
        </w:rPr>
        <w:t>stablish</w:t>
      </w:r>
      <w:r w:rsidR="00605663" w:rsidRPr="004A2748">
        <w:rPr>
          <w:rFonts w:ascii="Arial" w:hAnsi="Arial" w:cs="Arial"/>
        </w:rPr>
        <w:t>ing</w:t>
      </w:r>
      <w:r w:rsidRPr="004A2748">
        <w:rPr>
          <w:rFonts w:ascii="Arial" w:hAnsi="Arial" w:cs="Arial"/>
        </w:rPr>
        <w:t xml:space="preserve"> a SMART Goal, understand</w:t>
      </w:r>
      <w:r w:rsidR="00605663" w:rsidRPr="004A2748">
        <w:rPr>
          <w:rFonts w:ascii="Arial" w:hAnsi="Arial" w:cs="Arial"/>
        </w:rPr>
        <w:t>ing</w:t>
      </w:r>
      <w:r w:rsidRPr="004A2748">
        <w:rPr>
          <w:rFonts w:ascii="Arial" w:hAnsi="Arial" w:cs="Arial"/>
        </w:rPr>
        <w:t xml:space="preserve"> </w:t>
      </w:r>
      <w:r w:rsidR="00605663" w:rsidRPr="004A2748">
        <w:rPr>
          <w:rFonts w:ascii="Arial" w:hAnsi="Arial" w:cs="Arial"/>
        </w:rPr>
        <w:t>p</w:t>
      </w:r>
      <w:r w:rsidRPr="004A2748">
        <w:rPr>
          <w:rFonts w:ascii="Arial" w:hAnsi="Arial" w:cs="Arial"/>
        </w:rPr>
        <w:t xml:space="preserve">erpetrators </w:t>
      </w:r>
      <w:r w:rsidR="00605663" w:rsidRPr="004A2748">
        <w:rPr>
          <w:rFonts w:ascii="Arial" w:hAnsi="Arial" w:cs="Arial"/>
        </w:rPr>
        <w:t>c</w:t>
      </w:r>
      <w:r w:rsidRPr="004A2748">
        <w:rPr>
          <w:rFonts w:ascii="Arial" w:hAnsi="Arial" w:cs="Arial"/>
        </w:rPr>
        <w:t xml:space="preserve">urrent </w:t>
      </w:r>
      <w:r w:rsidR="00605663" w:rsidRPr="004A2748">
        <w:rPr>
          <w:rFonts w:ascii="Arial" w:hAnsi="Arial" w:cs="Arial"/>
        </w:rPr>
        <w:t>r</w:t>
      </w:r>
      <w:r w:rsidRPr="004A2748">
        <w:rPr>
          <w:rFonts w:ascii="Arial" w:hAnsi="Arial" w:cs="Arial"/>
        </w:rPr>
        <w:t>eality, support</w:t>
      </w:r>
      <w:r w:rsidR="00605663" w:rsidRPr="004A2748">
        <w:rPr>
          <w:rFonts w:ascii="Arial" w:hAnsi="Arial" w:cs="Arial"/>
        </w:rPr>
        <w:t>ing</w:t>
      </w:r>
      <w:r w:rsidRPr="004A2748">
        <w:rPr>
          <w:rFonts w:ascii="Arial" w:hAnsi="Arial" w:cs="Arial"/>
        </w:rPr>
        <w:t xml:space="preserve"> them to evaluate and increase their </w:t>
      </w:r>
      <w:r w:rsidR="00605663" w:rsidRPr="004A2748">
        <w:rPr>
          <w:rFonts w:ascii="Arial" w:hAnsi="Arial" w:cs="Arial"/>
        </w:rPr>
        <w:t>o</w:t>
      </w:r>
      <w:r w:rsidRPr="004A2748">
        <w:rPr>
          <w:rFonts w:ascii="Arial" w:hAnsi="Arial" w:cs="Arial"/>
        </w:rPr>
        <w:t>ptions, and motivat</w:t>
      </w:r>
      <w:r w:rsidR="00605663" w:rsidRPr="004A2748">
        <w:rPr>
          <w:rFonts w:ascii="Arial" w:hAnsi="Arial" w:cs="Arial"/>
        </w:rPr>
        <w:t>ing</w:t>
      </w:r>
      <w:r w:rsidRPr="004A2748">
        <w:rPr>
          <w:rFonts w:ascii="Arial" w:hAnsi="Arial" w:cs="Arial"/>
        </w:rPr>
        <w:t xml:space="preserve"> them to find a </w:t>
      </w:r>
      <w:r w:rsidR="00605663" w:rsidRPr="004A2748">
        <w:rPr>
          <w:rFonts w:ascii="Arial" w:hAnsi="Arial" w:cs="Arial"/>
        </w:rPr>
        <w:t>w</w:t>
      </w:r>
      <w:r w:rsidRPr="004A2748">
        <w:rPr>
          <w:rFonts w:ascii="Arial" w:hAnsi="Arial" w:cs="Arial"/>
        </w:rPr>
        <w:t xml:space="preserve">ay forward. This methodology is highly compatible with CBT, </w:t>
      </w:r>
      <w:r w:rsidR="00605663" w:rsidRPr="004A2748">
        <w:rPr>
          <w:rFonts w:ascii="Arial" w:hAnsi="Arial" w:cs="Arial"/>
        </w:rPr>
        <w:t xml:space="preserve">motivational </w:t>
      </w:r>
      <w:r w:rsidR="00516F24" w:rsidRPr="004A2748">
        <w:rPr>
          <w:rFonts w:ascii="Arial" w:hAnsi="Arial" w:cs="Arial"/>
        </w:rPr>
        <w:t>interviewing,</w:t>
      </w:r>
      <w:r w:rsidRPr="004A2748">
        <w:rPr>
          <w:rFonts w:ascii="Arial" w:hAnsi="Arial" w:cs="Arial"/>
        </w:rPr>
        <w:t xml:space="preserve"> and strength-based approaches</w:t>
      </w:r>
      <w:r w:rsidR="00605663" w:rsidRPr="004A2748">
        <w:rPr>
          <w:rFonts w:ascii="Arial" w:hAnsi="Arial" w:cs="Arial"/>
        </w:rPr>
        <w:t xml:space="preserve">. </w:t>
      </w:r>
      <w:r w:rsidR="00516F24" w:rsidRPr="004A2748">
        <w:rPr>
          <w:rFonts w:ascii="Arial" w:hAnsi="Arial" w:cs="Arial"/>
        </w:rPr>
        <w:t>Moreover,</w:t>
      </w:r>
      <w:r w:rsidR="00605663" w:rsidRPr="004A2748">
        <w:rPr>
          <w:rFonts w:ascii="Arial" w:hAnsi="Arial" w:cs="Arial"/>
        </w:rPr>
        <w:t xml:space="preserve"> the GROW model </w:t>
      </w:r>
      <w:r w:rsidRPr="004A2748">
        <w:rPr>
          <w:rFonts w:ascii="Arial" w:hAnsi="Arial" w:cs="Arial"/>
        </w:rPr>
        <w:t xml:space="preserve">extends to persuasion, modelling, and training aspects of intervention functions on the </w:t>
      </w:r>
      <w:r w:rsidR="00842DEF" w:rsidRPr="004A2748">
        <w:rPr>
          <w:rFonts w:ascii="Arial" w:hAnsi="Arial" w:cs="Arial"/>
        </w:rPr>
        <w:t>behaviour change wheel</w:t>
      </w:r>
      <w:r w:rsidRPr="004A2748">
        <w:rPr>
          <w:rFonts w:ascii="Arial" w:hAnsi="Arial" w:cs="Arial"/>
        </w:rPr>
        <w:t>, via guided training towards specified targets. The facilitator</w:t>
      </w:r>
      <w:r w:rsidR="00842DEF" w:rsidRPr="004A2748">
        <w:rPr>
          <w:rFonts w:ascii="Arial" w:hAnsi="Arial" w:cs="Arial"/>
        </w:rPr>
        <w:t>s</w:t>
      </w:r>
      <w:r w:rsidRPr="004A2748">
        <w:rPr>
          <w:rFonts w:ascii="Arial" w:hAnsi="Arial" w:cs="Arial"/>
        </w:rPr>
        <w:t xml:space="preserve"> </w:t>
      </w:r>
      <w:r w:rsidR="00842DEF" w:rsidRPr="004A2748">
        <w:rPr>
          <w:rFonts w:ascii="Arial" w:hAnsi="Arial" w:cs="Arial"/>
        </w:rPr>
        <w:t>apply this model by using</w:t>
      </w:r>
      <w:r w:rsidRPr="004A2748">
        <w:rPr>
          <w:rFonts w:ascii="Arial" w:hAnsi="Arial" w:cs="Arial"/>
        </w:rPr>
        <w:t xml:space="preserve"> a mentoring approach and empower</w:t>
      </w:r>
      <w:r w:rsidR="00842DEF" w:rsidRPr="004A2748">
        <w:rPr>
          <w:rFonts w:ascii="Arial" w:hAnsi="Arial" w:cs="Arial"/>
        </w:rPr>
        <w:t>ing</w:t>
      </w:r>
      <w:r w:rsidRPr="004A2748">
        <w:rPr>
          <w:rFonts w:ascii="Arial" w:hAnsi="Arial" w:cs="Arial"/>
        </w:rPr>
        <w:t xml:space="preserve"> individuals to set their own goal/s and </w:t>
      </w:r>
      <w:r w:rsidR="00842DEF" w:rsidRPr="004A2748">
        <w:rPr>
          <w:rFonts w:ascii="Arial" w:hAnsi="Arial" w:cs="Arial"/>
        </w:rPr>
        <w:t xml:space="preserve">to </w:t>
      </w:r>
      <w:r w:rsidRPr="004A2748">
        <w:rPr>
          <w:rFonts w:ascii="Arial" w:hAnsi="Arial" w:cs="Arial"/>
        </w:rPr>
        <w:t>map their own journey</w:t>
      </w:r>
      <w:r w:rsidR="00842DEF" w:rsidRPr="004A2748">
        <w:rPr>
          <w:rFonts w:ascii="Arial" w:hAnsi="Arial" w:cs="Arial"/>
        </w:rPr>
        <w:t>s</w:t>
      </w:r>
      <w:r w:rsidRPr="004A2748">
        <w:rPr>
          <w:rFonts w:ascii="Arial" w:hAnsi="Arial" w:cs="Arial"/>
        </w:rPr>
        <w:t xml:space="preserve"> towards a more positive, non-offending identity.</w:t>
      </w:r>
    </w:p>
    <w:p w14:paraId="398EDDEC" w14:textId="77777777" w:rsidR="00842DEF" w:rsidRPr="004A2748" w:rsidRDefault="00550A09" w:rsidP="003D6BFC">
      <w:pPr>
        <w:pStyle w:val="ListParagraph"/>
        <w:numPr>
          <w:ilvl w:val="0"/>
          <w:numId w:val="25"/>
        </w:numPr>
        <w:ind w:right="545"/>
        <w:rPr>
          <w:rFonts w:ascii="Arial" w:hAnsi="Arial" w:cs="Arial"/>
        </w:rPr>
      </w:pPr>
      <w:r w:rsidRPr="004A2748">
        <w:rPr>
          <w:rFonts w:ascii="Arial" w:hAnsi="Arial" w:cs="Arial"/>
          <w:b/>
          <w:bCs/>
        </w:rPr>
        <w:t xml:space="preserve">Restorative Element: </w:t>
      </w:r>
      <w:r w:rsidR="00842DEF" w:rsidRPr="004A2748">
        <w:rPr>
          <w:rFonts w:ascii="Arial" w:hAnsi="Arial" w:cs="Arial"/>
        </w:rPr>
        <w:t xml:space="preserve">Restorative Justice Principles are incorporated into the content of the intervention within the exercises in which </w:t>
      </w:r>
      <w:r w:rsidRPr="004A2748">
        <w:rPr>
          <w:rFonts w:ascii="Arial" w:hAnsi="Arial" w:cs="Arial"/>
        </w:rPr>
        <w:t xml:space="preserve">the intervention explores behavioural insights with regards to ‘The Victim’. For example, a written letter to the victim (that will not be sent) and/or an option to signpost to further facilitated </w:t>
      </w:r>
      <w:r w:rsidR="00842DEF" w:rsidRPr="004A2748">
        <w:rPr>
          <w:rFonts w:ascii="Arial" w:hAnsi="Arial" w:cs="Arial"/>
        </w:rPr>
        <w:t>restorative justice</w:t>
      </w:r>
      <w:r w:rsidRPr="004A2748">
        <w:rPr>
          <w:rFonts w:ascii="Arial" w:hAnsi="Arial" w:cs="Arial"/>
        </w:rPr>
        <w:t xml:space="preserve"> activities. This will link with incentivisation, educational and coercive aspects of the intervention functions on the </w:t>
      </w:r>
      <w:r w:rsidR="00842DEF" w:rsidRPr="004A2748">
        <w:rPr>
          <w:rFonts w:ascii="Arial" w:hAnsi="Arial" w:cs="Arial"/>
        </w:rPr>
        <w:t>behaviour change wheel</w:t>
      </w:r>
      <w:r w:rsidRPr="004A2748">
        <w:rPr>
          <w:rFonts w:ascii="Arial" w:hAnsi="Arial" w:cs="Arial"/>
        </w:rPr>
        <w:t>.</w:t>
      </w:r>
    </w:p>
    <w:p w14:paraId="2F1BD74B" w14:textId="293C6F83" w:rsidR="00377089" w:rsidRPr="004A2748" w:rsidRDefault="00842DEF" w:rsidP="003D6BFC">
      <w:pPr>
        <w:spacing w:after="0" w:line="240" w:lineRule="auto"/>
        <w:ind w:right="545"/>
        <w:rPr>
          <w:rFonts w:ascii="Arial" w:hAnsi="Arial" w:cs="Arial"/>
        </w:rPr>
      </w:pPr>
      <w:r w:rsidRPr="004A2748">
        <w:rPr>
          <w:rFonts w:ascii="Arial" w:hAnsi="Arial" w:cs="Arial"/>
        </w:rPr>
        <w:t>Although some of the content bears some similarities to unconscious bias training, u</w:t>
      </w:r>
      <w:r w:rsidR="00377089" w:rsidRPr="004A2748">
        <w:rPr>
          <w:rFonts w:ascii="Arial" w:hAnsi="Arial" w:cs="Arial"/>
        </w:rPr>
        <w:t>nconscious bias</w:t>
      </w:r>
      <w:r w:rsidRPr="004A2748">
        <w:rPr>
          <w:rFonts w:ascii="Arial" w:hAnsi="Arial" w:cs="Arial"/>
        </w:rPr>
        <w:t xml:space="preserve"> theory has not been incorporated specifically within the intervention. </w:t>
      </w:r>
      <w:r w:rsidR="00377089" w:rsidRPr="004A2748">
        <w:rPr>
          <w:rFonts w:ascii="Arial" w:hAnsi="Arial" w:cs="Arial"/>
        </w:rPr>
        <w:t xml:space="preserve">Government </w:t>
      </w:r>
      <w:r w:rsidRPr="004A2748">
        <w:rPr>
          <w:rFonts w:ascii="Arial" w:hAnsi="Arial" w:cs="Arial"/>
        </w:rPr>
        <w:t>I</w:t>
      </w:r>
      <w:r w:rsidR="00377089" w:rsidRPr="004A2748">
        <w:rPr>
          <w:rFonts w:ascii="Arial" w:hAnsi="Arial" w:cs="Arial"/>
        </w:rPr>
        <w:t>nitiative</w:t>
      </w:r>
      <w:r w:rsidRPr="004A2748">
        <w:rPr>
          <w:rFonts w:ascii="Arial" w:hAnsi="Arial" w:cs="Arial"/>
        </w:rPr>
        <w:t xml:space="preserve"> </w:t>
      </w:r>
      <w:r w:rsidRPr="004A2748">
        <w:rPr>
          <w:rFonts w:ascii="Arial" w:hAnsi="Arial" w:cs="Arial"/>
        </w:rPr>
        <w:lastRenderedPageBreak/>
        <w:t>encouraged caution in the use of Unconscious Bias training by employers promoting positive attitudes towards diversity and inclusion. Specific recommendations were as follows</w:t>
      </w:r>
      <w:r w:rsidR="00377089" w:rsidRPr="004A2748">
        <w:rPr>
          <w:rFonts w:ascii="Arial" w:hAnsi="Arial" w:cs="Arial"/>
        </w:rPr>
        <w:t>:</w:t>
      </w:r>
    </w:p>
    <w:p w14:paraId="5A1F140A" w14:textId="67BD72C1" w:rsidR="00377089" w:rsidRPr="004A2748" w:rsidRDefault="00377089" w:rsidP="003D6BFC">
      <w:pPr>
        <w:numPr>
          <w:ilvl w:val="0"/>
          <w:numId w:val="1"/>
        </w:numPr>
        <w:spacing w:after="0" w:line="240" w:lineRule="auto"/>
        <w:ind w:right="545"/>
        <w:rPr>
          <w:rFonts w:ascii="Arial" w:hAnsi="Arial" w:cs="Arial"/>
        </w:rPr>
      </w:pPr>
      <w:r w:rsidRPr="004A2748">
        <w:rPr>
          <w:rFonts w:ascii="Arial" w:hAnsi="Arial" w:cs="Arial"/>
        </w:rPr>
        <w:t xml:space="preserve">Recommended face to face delivery and that online platforms may not be </w:t>
      </w:r>
      <w:r w:rsidR="00516F24" w:rsidRPr="004A2748">
        <w:rPr>
          <w:rFonts w:ascii="Arial" w:hAnsi="Arial" w:cs="Arial"/>
        </w:rPr>
        <w:t>appropriate.</w:t>
      </w:r>
      <w:r w:rsidRPr="004A2748">
        <w:rPr>
          <w:rFonts w:ascii="Arial" w:hAnsi="Arial" w:cs="Arial"/>
        </w:rPr>
        <w:t xml:space="preserve"> </w:t>
      </w:r>
    </w:p>
    <w:p w14:paraId="75509B85" w14:textId="69E8472E" w:rsidR="00377089" w:rsidRPr="004A2748" w:rsidRDefault="00377089" w:rsidP="003D6BFC">
      <w:pPr>
        <w:numPr>
          <w:ilvl w:val="0"/>
          <w:numId w:val="1"/>
        </w:numPr>
        <w:spacing w:after="0" w:line="240" w:lineRule="auto"/>
        <w:ind w:right="545"/>
        <w:rPr>
          <w:rFonts w:ascii="Arial" w:hAnsi="Arial" w:cs="Arial"/>
        </w:rPr>
      </w:pPr>
      <w:r w:rsidRPr="004A2748">
        <w:rPr>
          <w:rFonts w:ascii="Arial" w:hAnsi="Arial" w:cs="Arial"/>
        </w:rPr>
        <w:t>Passionate trainers/facilitators (rather than selecting based on skills/experience)</w:t>
      </w:r>
      <w:r w:rsidR="00516F24">
        <w:rPr>
          <w:rFonts w:ascii="Arial" w:hAnsi="Arial" w:cs="Arial"/>
        </w:rPr>
        <w:t>.</w:t>
      </w:r>
      <w:r w:rsidRPr="004A2748">
        <w:rPr>
          <w:rFonts w:ascii="Arial" w:hAnsi="Arial" w:cs="Arial"/>
        </w:rPr>
        <w:t xml:space="preserve"> </w:t>
      </w:r>
    </w:p>
    <w:p w14:paraId="306B3FFE" w14:textId="0EFF8D3A" w:rsidR="00377089" w:rsidRPr="004A2748" w:rsidRDefault="00377089" w:rsidP="003D6BFC">
      <w:pPr>
        <w:numPr>
          <w:ilvl w:val="0"/>
          <w:numId w:val="1"/>
        </w:numPr>
        <w:spacing w:after="0" w:line="240" w:lineRule="auto"/>
        <w:ind w:right="545"/>
        <w:rPr>
          <w:rFonts w:ascii="Arial" w:hAnsi="Arial" w:cs="Arial"/>
        </w:rPr>
      </w:pPr>
      <w:r w:rsidRPr="004A2748">
        <w:rPr>
          <w:rFonts w:ascii="Arial" w:hAnsi="Arial" w:cs="Arial"/>
        </w:rPr>
        <w:t>Providing appropriate time – full day minimum</w:t>
      </w:r>
      <w:r w:rsidR="00516F24">
        <w:rPr>
          <w:rFonts w:ascii="Arial" w:hAnsi="Arial" w:cs="Arial"/>
        </w:rPr>
        <w:t>.</w:t>
      </w:r>
    </w:p>
    <w:p w14:paraId="1D82C4B9" w14:textId="7CD9918E" w:rsidR="00377089" w:rsidRPr="004A2748" w:rsidRDefault="00377089" w:rsidP="003D6BFC">
      <w:pPr>
        <w:numPr>
          <w:ilvl w:val="0"/>
          <w:numId w:val="1"/>
        </w:numPr>
        <w:spacing w:after="0" w:line="240" w:lineRule="auto"/>
        <w:ind w:right="545"/>
        <w:rPr>
          <w:rFonts w:ascii="Arial" w:hAnsi="Arial" w:cs="Arial"/>
        </w:rPr>
      </w:pPr>
      <w:r w:rsidRPr="004A2748">
        <w:rPr>
          <w:rFonts w:ascii="Arial" w:hAnsi="Arial" w:cs="Arial"/>
        </w:rPr>
        <w:t>Making the training real – this is also why such an emphasis on examples/scenarios from those with lived experience of who have worked with/encountered hate crime offenders</w:t>
      </w:r>
      <w:r w:rsidR="00516F24">
        <w:rPr>
          <w:rFonts w:ascii="Arial" w:hAnsi="Arial" w:cs="Arial"/>
        </w:rPr>
        <w:t>.</w:t>
      </w:r>
    </w:p>
    <w:p w14:paraId="3CC1B1B1" w14:textId="41B1EA39" w:rsidR="00377089" w:rsidRPr="004A2748" w:rsidRDefault="00377089" w:rsidP="003D6BFC">
      <w:pPr>
        <w:numPr>
          <w:ilvl w:val="0"/>
          <w:numId w:val="1"/>
        </w:numPr>
        <w:spacing w:after="0" w:line="240" w:lineRule="auto"/>
        <w:ind w:right="545"/>
        <w:rPr>
          <w:rFonts w:ascii="Arial" w:hAnsi="Arial" w:cs="Arial"/>
        </w:rPr>
      </w:pPr>
      <w:r w:rsidRPr="004A2748">
        <w:rPr>
          <w:rFonts w:ascii="Arial" w:hAnsi="Arial" w:cs="Arial"/>
        </w:rPr>
        <w:t>Interactive activities to help the person learn to take the perspective of others</w:t>
      </w:r>
      <w:r w:rsidR="00516F24">
        <w:rPr>
          <w:rFonts w:ascii="Arial" w:hAnsi="Arial" w:cs="Arial"/>
        </w:rPr>
        <w:t>.</w:t>
      </w:r>
    </w:p>
    <w:p w14:paraId="679001CD" w14:textId="77777777" w:rsidR="00A76859" w:rsidRPr="004A2748" w:rsidRDefault="00A76859" w:rsidP="003D6BFC">
      <w:pPr>
        <w:ind w:right="545"/>
        <w:rPr>
          <w:rFonts w:ascii="Arial" w:hAnsi="Arial" w:cs="Arial"/>
        </w:rPr>
      </w:pPr>
    </w:p>
    <w:p w14:paraId="1C34C46A" w14:textId="1AA20B43" w:rsidR="00785ACD" w:rsidRPr="004A2748" w:rsidRDefault="00842DEF" w:rsidP="003D6BFC">
      <w:pPr>
        <w:ind w:right="545"/>
        <w:rPr>
          <w:rFonts w:ascii="Arial" w:hAnsi="Arial" w:cs="Arial"/>
        </w:rPr>
      </w:pPr>
      <w:r w:rsidRPr="004A2748">
        <w:rPr>
          <w:rFonts w:ascii="Arial" w:hAnsi="Arial" w:cs="Arial"/>
        </w:rPr>
        <w:t>However</w:t>
      </w:r>
      <w:r w:rsidR="00A76859" w:rsidRPr="004A2748">
        <w:rPr>
          <w:rFonts w:ascii="Arial" w:hAnsi="Arial" w:cs="Arial"/>
        </w:rPr>
        <w:t>,</w:t>
      </w:r>
      <w:r w:rsidRPr="004A2748">
        <w:rPr>
          <w:rFonts w:ascii="Arial" w:hAnsi="Arial" w:cs="Arial"/>
        </w:rPr>
        <w:t xml:space="preserve"> as the intended use is significantly distinct from the practice referred to by Government Initiative, these recommendations are not viewed as relevant to the intervention developed within this trial. This is </w:t>
      </w:r>
      <w:r w:rsidR="00A76859" w:rsidRPr="004A2748">
        <w:rPr>
          <w:rFonts w:ascii="Arial" w:hAnsi="Arial" w:cs="Arial"/>
        </w:rPr>
        <w:t>particularly</w:t>
      </w:r>
      <w:r w:rsidRPr="004A2748">
        <w:rPr>
          <w:rFonts w:ascii="Arial" w:hAnsi="Arial" w:cs="Arial"/>
        </w:rPr>
        <w:t xml:space="preserve"> because the basis for the ineffectiveness of Unconscious Bias training within workplace contexts on participants with </w:t>
      </w:r>
      <w:r w:rsidR="00A76859" w:rsidRPr="004A2748">
        <w:rPr>
          <w:rFonts w:ascii="Arial" w:hAnsi="Arial" w:cs="Arial"/>
        </w:rPr>
        <w:t>opposing world views was linked to the perception of the training as generalised and the content not being viewed as relevant to participants. However, the proposed context for using this intervention is within the out of court disposal process and therefore</w:t>
      </w:r>
      <w:r w:rsidR="00377089" w:rsidRPr="004A2748">
        <w:rPr>
          <w:rFonts w:ascii="Arial" w:hAnsi="Arial" w:cs="Arial"/>
        </w:rPr>
        <w:t xml:space="preserve"> the current programme </w:t>
      </w:r>
      <w:r w:rsidR="00A76859" w:rsidRPr="004A2748">
        <w:rPr>
          <w:rFonts w:ascii="Arial" w:hAnsi="Arial" w:cs="Arial"/>
        </w:rPr>
        <w:t>is operating in the very different context of</w:t>
      </w:r>
      <w:r w:rsidR="00377089" w:rsidRPr="004A2748">
        <w:rPr>
          <w:rFonts w:ascii="Arial" w:hAnsi="Arial" w:cs="Arial"/>
        </w:rPr>
        <w:t xml:space="preserve"> interven</w:t>
      </w:r>
      <w:r w:rsidR="00A76859" w:rsidRPr="004A2748">
        <w:rPr>
          <w:rFonts w:ascii="Arial" w:hAnsi="Arial" w:cs="Arial"/>
        </w:rPr>
        <w:t>ing</w:t>
      </w:r>
      <w:r w:rsidR="00377089" w:rsidRPr="004A2748">
        <w:rPr>
          <w:rFonts w:ascii="Arial" w:hAnsi="Arial" w:cs="Arial"/>
        </w:rPr>
        <w:t xml:space="preserve"> with people </w:t>
      </w:r>
      <w:r w:rsidR="00A76859" w:rsidRPr="004A2748">
        <w:rPr>
          <w:rFonts w:ascii="Arial" w:hAnsi="Arial" w:cs="Arial"/>
        </w:rPr>
        <w:t>in which this is clear awareness of</w:t>
      </w:r>
      <w:r w:rsidR="00377089" w:rsidRPr="004A2748">
        <w:rPr>
          <w:rFonts w:ascii="Arial" w:hAnsi="Arial" w:cs="Arial"/>
        </w:rPr>
        <w:t xml:space="preserve"> a problem</w:t>
      </w:r>
      <w:r w:rsidR="00A76859" w:rsidRPr="004A2748">
        <w:rPr>
          <w:rFonts w:ascii="Arial" w:hAnsi="Arial" w:cs="Arial"/>
        </w:rPr>
        <w:t>.</w:t>
      </w:r>
    </w:p>
    <w:p w14:paraId="4657920B" w14:textId="1A5527C1" w:rsidR="00AF60C6" w:rsidRPr="004A2748" w:rsidRDefault="00AF60C6" w:rsidP="003D6BFC">
      <w:pPr>
        <w:ind w:right="545"/>
        <w:rPr>
          <w:rFonts w:ascii="Arial" w:hAnsi="Arial" w:cs="Arial"/>
        </w:rPr>
      </w:pPr>
      <w:r w:rsidRPr="004A2748">
        <w:rPr>
          <w:rFonts w:ascii="Arial" w:hAnsi="Arial" w:cs="Arial"/>
          <w:b/>
          <w:bCs/>
          <w:i/>
          <w:iCs/>
          <w:color w:val="C00000"/>
        </w:rPr>
        <w:t>Typologies</w:t>
      </w:r>
    </w:p>
    <w:p w14:paraId="2CFD6289" w14:textId="6905D2A3" w:rsidR="00B521A1" w:rsidRPr="004A2748" w:rsidRDefault="00B521A1" w:rsidP="003D6BFC">
      <w:pPr>
        <w:ind w:right="545"/>
        <w:rPr>
          <w:rFonts w:ascii="Arial" w:hAnsi="Arial" w:cs="Arial"/>
        </w:rPr>
      </w:pPr>
      <w:r w:rsidRPr="004A2748">
        <w:rPr>
          <w:rFonts w:ascii="Arial" w:hAnsi="Arial" w:cs="Arial"/>
        </w:rPr>
        <w:t xml:space="preserve">The typologies that offenders are identified as having, can inform an understanding of the extent and intensity of their bias or prejudice and strongly influence how receptive they are to rehabilitation. </w:t>
      </w:r>
    </w:p>
    <w:p w14:paraId="73636950" w14:textId="4D39C01F" w:rsidR="00B521A1" w:rsidRPr="004A2748" w:rsidRDefault="00B521A1" w:rsidP="003D6BFC">
      <w:pPr>
        <w:ind w:right="545"/>
        <w:rPr>
          <w:rFonts w:ascii="Arial" w:hAnsi="Arial" w:cs="Arial"/>
        </w:rPr>
      </w:pPr>
      <w:r w:rsidRPr="004A2748">
        <w:rPr>
          <w:rFonts w:ascii="Arial" w:hAnsi="Arial" w:cs="Arial"/>
        </w:rPr>
        <w:t>Across all typologies there are many common factors across hate crime offenders (e.g. Diaz-</w:t>
      </w:r>
      <w:proofErr w:type="spellStart"/>
      <w:r w:rsidRPr="004A2748">
        <w:rPr>
          <w:rFonts w:ascii="Arial" w:hAnsi="Arial" w:cs="Arial"/>
        </w:rPr>
        <w:t>Faes</w:t>
      </w:r>
      <w:proofErr w:type="spellEnd"/>
      <w:r w:rsidRPr="004A2748">
        <w:rPr>
          <w:rFonts w:ascii="Arial" w:hAnsi="Arial" w:cs="Arial"/>
        </w:rPr>
        <w:t xml:space="preserve"> &amp; </w:t>
      </w:r>
      <w:proofErr w:type="spellStart"/>
      <w:r w:rsidRPr="004A2748">
        <w:rPr>
          <w:rFonts w:ascii="Arial" w:hAnsi="Arial" w:cs="Arial"/>
        </w:rPr>
        <w:t>Pareda</w:t>
      </w:r>
      <w:proofErr w:type="spellEnd"/>
      <w:r w:rsidRPr="004A2748">
        <w:rPr>
          <w:rFonts w:ascii="Arial" w:hAnsi="Arial" w:cs="Arial"/>
        </w:rPr>
        <w:t xml:space="preserve">, 2022; Walters et al., 2016) - most individuals convicted of hate crimes have higher reactive and proactive aggression, subtle prejudice, homophobia, and social dominance orientation (Ramírez, </w:t>
      </w:r>
      <w:proofErr w:type="spellStart"/>
      <w:r w:rsidRPr="004A2748">
        <w:rPr>
          <w:rFonts w:ascii="Arial" w:hAnsi="Arial" w:cs="Arial"/>
        </w:rPr>
        <w:t>Chiclana</w:t>
      </w:r>
      <w:proofErr w:type="spellEnd"/>
      <w:r w:rsidRPr="004A2748">
        <w:rPr>
          <w:rFonts w:ascii="Arial" w:hAnsi="Arial" w:cs="Arial"/>
        </w:rPr>
        <w:t>, Méndez &amp; Ana Suárez, 2022). Prejudice, and bias specific to race or religion, appears to form only a small component or motivation of the offender. Therefore, rehabilitative programmes for hate crime offenders, broadly need to target issues that are general across offending, in addition to some specific bias and prejudicial factors.</w:t>
      </w:r>
    </w:p>
    <w:p w14:paraId="113AE069" w14:textId="5B62569E" w:rsidR="00B521A1" w:rsidRPr="004A2748" w:rsidRDefault="00B521A1" w:rsidP="003D6BFC">
      <w:pPr>
        <w:ind w:right="545"/>
        <w:rPr>
          <w:rFonts w:ascii="Arial" w:hAnsi="Arial" w:cs="Arial"/>
        </w:rPr>
      </w:pPr>
      <w:r w:rsidRPr="004A2748">
        <w:rPr>
          <w:rFonts w:ascii="Arial" w:hAnsi="Arial" w:cs="Arial"/>
        </w:rPr>
        <w:t>Most offenders are thrill, defensive or retaliatory offenders</w:t>
      </w:r>
      <w:r w:rsidR="00A01E46" w:rsidRPr="004A2748">
        <w:rPr>
          <w:rFonts w:ascii="Arial" w:hAnsi="Arial" w:cs="Arial"/>
        </w:rPr>
        <w:t xml:space="preserve">, motivations that are viewed as most </w:t>
      </w:r>
      <w:r w:rsidRPr="004A2748">
        <w:rPr>
          <w:rFonts w:ascii="Arial" w:hAnsi="Arial" w:cs="Arial"/>
        </w:rPr>
        <w:t xml:space="preserve">susceptible to </w:t>
      </w:r>
      <w:r w:rsidR="00A01E46" w:rsidRPr="004A2748">
        <w:rPr>
          <w:rFonts w:ascii="Arial" w:hAnsi="Arial" w:cs="Arial"/>
        </w:rPr>
        <w:t>behaviour change</w:t>
      </w:r>
      <w:r w:rsidRPr="004A2748">
        <w:rPr>
          <w:rFonts w:ascii="Arial" w:hAnsi="Arial" w:cs="Arial"/>
        </w:rPr>
        <w:t xml:space="preserve"> interventions. A very small percentage are ‘mission offenders’</w:t>
      </w:r>
      <w:r w:rsidR="00FB071F" w:rsidRPr="004A2748">
        <w:rPr>
          <w:rFonts w:ascii="Arial" w:hAnsi="Arial" w:cs="Arial"/>
        </w:rPr>
        <w:t xml:space="preserve">, </w:t>
      </w:r>
      <w:r w:rsidR="00FB071F" w:rsidRPr="00FB071F">
        <w:rPr>
          <w:rFonts w:ascii="Arial" w:hAnsi="Arial" w:cs="Arial"/>
        </w:rPr>
        <w:t xml:space="preserve">who have a strong internal motivation to commit Hate Crime, </w:t>
      </w:r>
      <w:r w:rsidR="00FB071F" w:rsidRPr="004A2748">
        <w:rPr>
          <w:rFonts w:ascii="Arial" w:hAnsi="Arial" w:cs="Arial"/>
        </w:rPr>
        <w:t xml:space="preserve">and </w:t>
      </w:r>
      <w:r w:rsidR="00FB071F" w:rsidRPr="00FB071F">
        <w:rPr>
          <w:rFonts w:ascii="Arial" w:hAnsi="Arial" w:cs="Arial"/>
        </w:rPr>
        <w:t>may benefit less from equality or diversity training, especially if this is not specifically tailored to an offender cohort (</w:t>
      </w:r>
      <w:proofErr w:type="spellStart"/>
      <w:r w:rsidR="00FB071F" w:rsidRPr="00FB071F">
        <w:rPr>
          <w:rFonts w:ascii="Arial" w:hAnsi="Arial" w:cs="Arial"/>
        </w:rPr>
        <w:t>Sullaway</w:t>
      </w:r>
      <w:proofErr w:type="spellEnd"/>
      <w:r w:rsidR="00FB071F" w:rsidRPr="00FB071F">
        <w:rPr>
          <w:rFonts w:ascii="Arial" w:hAnsi="Arial" w:cs="Arial"/>
        </w:rPr>
        <w:t>, 2004) and in general, are less amenable to change (McDevitt et al., 2002).</w:t>
      </w:r>
    </w:p>
    <w:tbl>
      <w:tblPr>
        <w:tblStyle w:val="TableGrid"/>
        <w:tblW w:w="9913" w:type="dxa"/>
        <w:tblLook w:val="0620" w:firstRow="1" w:lastRow="0" w:firstColumn="0" w:lastColumn="0" w:noHBand="1" w:noVBand="1"/>
      </w:tblPr>
      <w:tblGrid>
        <w:gridCol w:w="1899"/>
        <w:gridCol w:w="1886"/>
        <w:gridCol w:w="2241"/>
        <w:gridCol w:w="3887"/>
      </w:tblGrid>
      <w:tr w:rsidR="00C61DF5" w:rsidRPr="004A2748" w14:paraId="390EFE08" w14:textId="77777777" w:rsidTr="00636018">
        <w:trPr>
          <w:trHeight w:val="20"/>
          <w:tblHeader/>
        </w:trPr>
        <w:tc>
          <w:tcPr>
            <w:tcW w:w="1265" w:type="dxa"/>
            <w:hideMark/>
          </w:tcPr>
          <w:p w14:paraId="30347445" w14:textId="77777777" w:rsidR="00AF60C6" w:rsidRPr="004A2748" w:rsidRDefault="00AF60C6" w:rsidP="003D6BFC">
            <w:pPr>
              <w:ind w:right="545"/>
              <w:rPr>
                <w:rFonts w:ascii="Arial" w:hAnsi="Arial" w:cs="Arial"/>
              </w:rPr>
            </w:pPr>
            <w:r w:rsidRPr="004A2748">
              <w:rPr>
                <w:rFonts w:ascii="Arial" w:hAnsi="Arial" w:cs="Arial"/>
                <w:b/>
                <w:bCs/>
              </w:rPr>
              <w:t>Typology</w:t>
            </w:r>
          </w:p>
        </w:tc>
        <w:tc>
          <w:tcPr>
            <w:tcW w:w="1415" w:type="dxa"/>
            <w:hideMark/>
          </w:tcPr>
          <w:p w14:paraId="675D4CBC" w14:textId="77777777" w:rsidR="00AF60C6" w:rsidRPr="004A2748" w:rsidRDefault="00AF60C6" w:rsidP="003D6BFC">
            <w:pPr>
              <w:spacing w:after="160" w:line="259" w:lineRule="auto"/>
              <w:ind w:right="545"/>
              <w:rPr>
                <w:rFonts w:ascii="Arial" w:hAnsi="Arial" w:cs="Arial"/>
              </w:rPr>
            </w:pPr>
            <w:r w:rsidRPr="004A2748">
              <w:rPr>
                <w:rFonts w:ascii="Arial" w:hAnsi="Arial" w:cs="Arial"/>
                <w:b/>
                <w:bCs/>
              </w:rPr>
              <w:t>Proposed Proportion of Offenders</w:t>
            </w:r>
          </w:p>
        </w:tc>
        <w:tc>
          <w:tcPr>
            <w:tcW w:w="1536" w:type="dxa"/>
            <w:hideMark/>
          </w:tcPr>
          <w:p w14:paraId="0155C80E" w14:textId="77777777" w:rsidR="00AF60C6" w:rsidRPr="004A2748" w:rsidRDefault="00AF60C6" w:rsidP="003D6BFC">
            <w:pPr>
              <w:spacing w:after="160" w:line="259" w:lineRule="auto"/>
              <w:ind w:right="545"/>
              <w:rPr>
                <w:rFonts w:ascii="Arial" w:hAnsi="Arial" w:cs="Arial"/>
              </w:rPr>
            </w:pPr>
            <w:r w:rsidRPr="004A2748">
              <w:rPr>
                <w:rFonts w:ascii="Arial" w:hAnsi="Arial" w:cs="Arial"/>
                <w:b/>
                <w:bCs/>
              </w:rPr>
              <w:t>Level of bias/prejudice</w:t>
            </w:r>
          </w:p>
        </w:tc>
        <w:tc>
          <w:tcPr>
            <w:tcW w:w="5697" w:type="dxa"/>
            <w:hideMark/>
          </w:tcPr>
          <w:p w14:paraId="52E868F2" w14:textId="77777777" w:rsidR="00AF60C6" w:rsidRPr="004A2748" w:rsidRDefault="00AF60C6" w:rsidP="003D6BFC">
            <w:pPr>
              <w:spacing w:after="160" w:line="259" w:lineRule="auto"/>
              <w:ind w:right="545"/>
              <w:rPr>
                <w:rFonts w:ascii="Arial" w:hAnsi="Arial" w:cs="Arial"/>
              </w:rPr>
            </w:pPr>
            <w:r w:rsidRPr="004A2748">
              <w:rPr>
                <w:rFonts w:ascii="Arial" w:hAnsi="Arial" w:cs="Arial"/>
                <w:b/>
                <w:bCs/>
              </w:rPr>
              <w:t>Description</w:t>
            </w:r>
          </w:p>
        </w:tc>
      </w:tr>
      <w:tr w:rsidR="00D72B38" w:rsidRPr="004A2748" w14:paraId="629BC9D2" w14:textId="77777777" w:rsidTr="00636018">
        <w:trPr>
          <w:trHeight w:val="23"/>
        </w:trPr>
        <w:tc>
          <w:tcPr>
            <w:tcW w:w="1265" w:type="dxa"/>
            <w:hideMark/>
          </w:tcPr>
          <w:p w14:paraId="0F34505A" w14:textId="77777777" w:rsidR="00AF60C6" w:rsidRPr="004A2748" w:rsidRDefault="00AF60C6" w:rsidP="003D6BFC">
            <w:pPr>
              <w:spacing w:after="160" w:line="259" w:lineRule="auto"/>
              <w:ind w:right="545"/>
              <w:rPr>
                <w:rFonts w:ascii="Arial" w:hAnsi="Arial" w:cs="Arial"/>
              </w:rPr>
            </w:pPr>
            <w:r w:rsidRPr="004A2748">
              <w:rPr>
                <w:rFonts w:ascii="Arial" w:hAnsi="Arial" w:cs="Arial"/>
                <w:b/>
                <w:bCs/>
              </w:rPr>
              <w:t>Thrill</w:t>
            </w:r>
          </w:p>
        </w:tc>
        <w:tc>
          <w:tcPr>
            <w:tcW w:w="1415" w:type="dxa"/>
            <w:hideMark/>
          </w:tcPr>
          <w:p w14:paraId="64FB3F32" w14:textId="77777777" w:rsidR="00AF60C6" w:rsidRPr="004A2748" w:rsidRDefault="00AF60C6" w:rsidP="003D6BFC">
            <w:pPr>
              <w:spacing w:after="160" w:line="259" w:lineRule="auto"/>
              <w:ind w:right="545"/>
              <w:rPr>
                <w:rFonts w:ascii="Arial" w:hAnsi="Arial" w:cs="Arial"/>
              </w:rPr>
            </w:pPr>
            <w:r w:rsidRPr="004A2748">
              <w:rPr>
                <w:rFonts w:ascii="Arial" w:hAnsi="Arial" w:cs="Arial"/>
              </w:rPr>
              <w:t>66 %</w:t>
            </w:r>
          </w:p>
        </w:tc>
        <w:tc>
          <w:tcPr>
            <w:tcW w:w="1536" w:type="dxa"/>
            <w:hideMark/>
          </w:tcPr>
          <w:p w14:paraId="15B44B57" w14:textId="77777777" w:rsidR="00AF60C6" w:rsidRPr="004A2748" w:rsidRDefault="00AF60C6" w:rsidP="003D6BFC">
            <w:pPr>
              <w:spacing w:after="160" w:line="259" w:lineRule="auto"/>
              <w:ind w:right="545"/>
              <w:rPr>
                <w:rFonts w:ascii="Arial" w:hAnsi="Arial" w:cs="Arial"/>
              </w:rPr>
            </w:pPr>
            <w:r w:rsidRPr="004A2748">
              <w:rPr>
                <w:rFonts w:ascii="Arial" w:hAnsi="Arial" w:cs="Arial"/>
              </w:rPr>
              <w:t>Medium/</w:t>
            </w:r>
            <w:r w:rsidRPr="004A2748">
              <w:rPr>
                <w:rFonts w:ascii="Arial" w:hAnsi="Arial" w:cs="Arial"/>
              </w:rPr>
              <w:br/>
              <w:t>Low</w:t>
            </w:r>
          </w:p>
        </w:tc>
        <w:tc>
          <w:tcPr>
            <w:tcW w:w="5697" w:type="dxa"/>
            <w:hideMark/>
          </w:tcPr>
          <w:p w14:paraId="40BB0AD8" w14:textId="77777777" w:rsidR="00AF60C6" w:rsidRPr="004A2748" w:rsidRDefault="00AF60C6" w:rsidP="003D6BFC">
            <w:pPr>
              <w:spacing w:after="160" w:line="259" w:lineRule="auto"/>
              <w:ind w:right="545"/>
              <w:rPr>
                <w:rFonts w:ascii="Arial" w:hAnsi="Arial" w:cs="Arial"/>
              </w:rPr>
            </w:pPr>
            <w:r w:rsidRPr="004A2748">
              <w:rPr>
                <w:rFonts w:ascii="Arial" w:hAnsi="Arial" w:cs="Arial"/>
              </w:rPr>
              <w:t xml:space="preserve">Motivated primarily to experience excitement, or thrill; groups of young men with one or two ringleaders; often go outside neighbourhood; verbally abuse and/or physically assault; medium to low prejudice motivates selection of victim; sometimes young men under influence of alcohol; racist </w:t>
            </w:r>
            <w:r w:rsidRPr="004A2748">
              <w:rPr>
                <w:rFonts w:ascii="Arial" w:hAnsi="Arial" w:cs="Arial"/>
              </w:rPr>
              <w:lastRenderedPageBreak/>
              <w:t>offending more likely to occur in groups, or have more than one perpetrator, such as peer bonding (gaining acceptance from others); impulsive, risk takers</w:t>
            </w:r>
          </w:p>
        </w:tc>
      </w:tr>
      <w:tr w:rsidR="00D72B38" w:rsidRPr="004A2748" w14:paraId="54C794B9" w14:textId="77777777" w:rsidTr="00636018">
        <w:trPr>
          <w:trHeight w:val="20"/>
        </w:trPr>
        <w:tc>
          <w:tcPr>
            <w:tcW w:w="1265" w:type="dxa"/>
            <w:hideMark/>
          </w:tcPr>
          <w:p w14:paraId="0D9A76D3" w14:textId="77777777" w:rsidR="00AF60C6" w:rsidRPr="004A2748" w:rsidRDefault="00AF60C6" w:rsidP="003D6BFC">
            <w:pPr>
              <w:spacing w:after="160" w:line="259" w:lineRule="auto"/>
              <w:ind w:right="545"/>
              <w:rPr>
                <w:rFonts w:ascii="Arial" w:hAnsi="Arial" w:cs="Arial"/>
              </w:rPr>
            </w:pPr>
            <w:r w:rsidRPr="004A2748">
              <w:rPr>
                <w:rFonts w:ascii="Arial" w:hAnsi="Arial" w:cs="Arial"/>
                <w:b/>
                <w:bCs/>
              </w:rPr>
              <w:lastRenderedPageBreak/>
              <w:t>Defensive</w:t>
            </w:r>
          </w:p>
        </w:tc>
        <w:tc>
          <w:tcPr>
            <w:tcW w:w="1415" w:type="dxa"/>
            <w:hideMark/>
          </w:tcPr>
          <w:p w14:paraId="79CD47F4" w14:textId="77777777" w:rsidR="00AF60C6" w:rsidRPr="004A2748" w:rsidRDefault="00AF60C6" w:rsidP="003D6BFC">
            <w:pPr>
              <w:spacing w:after="160" w:line="259" w:lineRule="auto"/>
              <w:ind w:right="545"/>
              <w:rPr>
                <w:rFonts w:ascii="Arial" w:hAnsi="Arial" w:cs="Arial"/>
              </w:rPr>
            </w:pPr>
            <w:r w:rsidRPr="004A2748">
              <w:rPr>
                <w:rFonts w:ascii="Arial" w:hAnsi="Arial" w:cs="Arial"/>
              </w:rPr>
              <w:t>25 %</w:t>
            </w:r>
          </w:p>
        </w:tc>
        <w:tc>
          <w:tcPr>
            <w:tcW w:w="1536" w:type="dxa"/>
            <w:hideMark/>
          </w:tcPr>
          <w:p w14:paraId="534E4A89" w14:textId="77777777" w:rsidR="00AF60C6" w:rsidRPr="004A2748" w:rsidRDefault="00AF60C6" w:rsidP="003D6BFC">
            <w:pPr>
              <w:spacing w:after="160" w:line="259" w:lineRule="auto"/>
              <w:ind w:right="545"/>
              <w:rPr>
                <w:rFonts w:ascii="Arial" w:hAnsi="Arial" w:cs="Arial"/>
              </w:rPr>
            </w:pPr>
            <w:r w:rsidRPr="004A2748">
              <w:rPr>
                <w:rFonts w:ascii="Arial" w:hAnsi="Arial" w:cs="Arial"/>
              </w:rPr>
              <w:t>Low</w:t>
            </w:r>
          </w:p>
        </w:tc>
        <w:tc>
          <w:tcPr>
            <w:tcW w:w="5697" w:type="dxa"/>
            <w:hideMark/>
          </w:tcPr>
          <w:p w14:paraId="7D8E3D03" w14:textId="77777777" w:rsidR="00AF60C6" w:rsidRPr="004A2748" w:rsidRDefault="00AF60C6" w:rsidP="003D6BFC">
            <w:pPr>
              <w:spacing w:after="160" w:line="259" w:lineRule="auto"/>
              <w:ind w:right="545"/>
              <w:rPr>
                <w:rFonts w:ascii="Arial" w:hAnsi="Arial" w:cs="Arial"/>
              </w:rPr>
            </w:pPr>
            <w:r w:rsidRPr="004A2748">
              <w:rPr>
                <w:rFonts w:ascii="Arial" w:hAnsi="Arial" w:cs="Arial"/>
              </w:rPr>
              <w:t>Perceived threat to their territory or turf if the main motivation; beliefs invading locations they compete for and taking jobs, or sponging off the state and thereby taking resources from others; anger and internalised shame likely a factor</w:t>
            </w:r>
          </w:p>
        </w:tc>
      </w:tr>
      <w:tr w:rsidR="00D72B38" w:rsidRPr="004A2748" w14:paraId="33D203A0" w14:textId="77777777" w:rsidTr="00636018">
        <w:trPr>
          <w:trHeight w:val="20"/>
        </w:trPr>
        <w:tc>
          <w:tcPr>
            <w:tcW w:w="1265" w:type="dxa"/>
            <w:hideMark/>
          </w:tcPr>
          <w:p w14:paraId="07A16822" w14:textId="77777777" w:rsidR="00AF60C6" w:rsidRPr="004A2748" w:rsidRDefault="00AF60C6" w:rsidP="003D6BFC">
            <w:pPr>
              <w:spacing w:after="160" w:line="259" w:lineRule="auto"/>
              <w:ind w:right="545"/>
              <w:rPr>
                <w:rFonts w:ascii="Arial" w:hAnsi="Arial" w:cs="Arial"/>
              </w:rPr>
            </w:pPr>
            <w:r w:rsidRPr="004A2748">
              <w:rPr>
                <w:rFonts w:ascii="Arial" w:hAnsi="Arial" w:cs="Arial"/>
                <w:b/>
                <w:bCs/>
              </w:rPr>
              <w:t>Retaliatory</w:t>
            </w:r>
          </w:p>
        </w:tc>
        <w:tc>
          <w:tcPr>
            <w:tcW w:w="1415" w:type="dxa"/>
            <w:hideMark/>
          </w:tcPr>
          <w:p w14:paraId="56249B8B" w14:textId="77777777" w:rsidR="00AF60C6" w:rsidRPr="004A2748" w:rsidRDefault="00AF60C6" w:rsidP="003D6BFC">
            <w:pPr>
              <w:spacing w:after="160" w:line="259" w:lineRule="auto"/>
              <w:ind w:right="545"/>
              <w:rPr>
                <w:rFonts w:ascii="Arial" w:hAnsi="Arial" w:cs="Arial"/>
              </w:rPr>
            </w:pPr>
            <w:r w:rsidRPr="004A2748">
              <w:rPr>
                <w:rFonts w:ascii="Arial" w:hAnsi="Arial" w:cs="Arial"/>
              </w:rPr>
              <w:t>8 %</w:t>
            </w:r>
          </w:p>
        </w:tc>
        <w:tc>
          <w:tcPr>
            <w:tcW w:w="1536" w:type="dxa"/>
            <w:hideMark/>
          </w:tcPr>
          <w:p w14:paraId="5570105E" w14:textId="77777777" w:rsidR="00AF60C6" w:rsidRPr="004A2748" w:rsidRDefault="00AF60C6" w:rsidP="003D6BFC">
            <w:pPr>
              <w:spacing w:after="160" w:line="259" w:lineRule="auto"/>
              <w:ind w:right="545"/>
              <w:rPr>
                <w:rFonts w:ascii="Arial" w:hAnsi="Arial" w:cs="Arial"/>
              </w:rPr>
            </w:pPr>
            <w:r w:rsidRPr="004A2748">
              <w:rPr>
                <w:rFonts w:ascii="Arial" w:hAnsi="Arial" w:cs="Arial"/>
              </w:rPr>
              <w:t>Medium</w:t>
            </w:r>
          </w:p>
        </w:tc>
        <w:tc>
          <w:tcPr>
            <w:tcW w:w="5697" w:type="dxa"/>
            <w:hideMark/>
          </w:tcPr>
          <w:p w14:paraId="4730BD11" w14:textId="77777777" w:rsidR="00AF60C6" w:rsidRPr="004A2748" w:rsidRDefault="00AF60C6" w:rsidP="003D6BFC">
            <w:pPr>
              <w:spacing w:after="160" w:line="259" w:lineRule="auto"/>
              <w:ind w:right="545"/>
              <w:rPr>
                <w:rFonts w:ascii="Arial" w:hAnsi="Arial" w:cs="Arial"/>
              </w:rPr>
            </w:pPr>
            <w:r w:rsidRPr="004A2748">
              <w:rPr>
                <w:rFonts w:ascii="Arial" w:hAnsi="Arial" w:cs="Arial"/>
              </w:rPr>
              <w:t>This group of perpetrates feel that their group is directly under attack by an "outgroup;"  Examples of this may be media stories or events that have documented terrorist attacks, where communities have been harmed.</w:t>
            </w:r>
          </w:p>
        </w:tc>
      </w:tr>
      <w:tr w:rsidR="00D72B38" w:rsidRPr="004A2748" w14:paraId="55DB11EE" w14:textId="77777777" w:rsidTr="00636018">
        <w:trPr>
          <w:trHeight w:val="20"/>
        </w:trPr>
        <w:tc>
          <w:tcPr>
            <w:tcW w:w="1265" w:type="dxa"/>
            <w:hideMark/>
          </w:tcPr>
          <w:p w14:paraId="1AE1F1C9" w14:textId="77777777" w:rsidR="00AF60C6" w:rsidRPr="004A2748" w:rsidRDefault="00AF60C6" w:rsidP="003D6BFC">
            <w:pPr>
              <w:spacing w:after="160" w:line="259" w:lineRule="auto"/>
              <w:ind w:right="545"/>
              <w:rPr>
                <w:rFonts w:ascii="Arial" w:hAnsi="Arial" w:cs="Arial"/>
              </w:rPr>
            </w:pPr>
            <w:r w:rsidRPr="004A2748">
              <w:rPr>
                <w:rFonts w:ascii="Arial" w:hAnsi="Arial" w:cs="Arial"/>
                <w:b/>
                <w:bCs/>
              </w:rPr>
              <w:t>Mission</w:t>
            </w:r>
          </w:p>
        </w:tc>
        <w:tc>
          <w:tcPr>
            <w:tcW w:w="1415" w:type="dxa"/>
            <w:hideMark/>
          </w:tcPr>
          <w:p w14:paraId="69056BA2" w14:textId="77777777" w:rsidR="00AF60C6" w:rsidRPr="004A2748" w:rsidRDefault="00AF60C6" w:rsidP="003D6BFC">
            <w:pPr>
              <w:spacing w:after="160" w:line="259" w:lineRule="auto"/>
              <w:ind w:right="545"/>
              <w:rPr>
                <w:rFonts w:ascii="Arial" w:hAnsi="Arial" w:cs="Arial"/>
              </w:rPr>
            </w:pPr>
            <w:r w:rsidRPr="004A2748">
              <w:rPr>
                <w:rFonts w:ascii="Arial" w:hAnsi="Arial" w:cs="Arial"/>
              </w:rPr>
              <w:t>1 %</w:t>
            </w:r>
          </w:p>
        </w:tc>
        <w:tc>
          <w:tcPr>
            <w:tcW w:w="1536" w:type="dxa"/>
            <w:hideMark/>
          </w:tcPr>
          <w:p w14:paraId="0FFF07DC" w14:textId="77777777" w:rsidR="00AF60C6" w:rsidRPr="004A2748" w:rsidRDefault="00AF60C6" w:rsidP="003D6BFC">
            <w:pPr>
              <w:spacing w:after="160" w:line="259" w:lineRule="auto"/>
              <w:ind w:right="545"/>
              <w:rPr>
                <w:rFonts w:ascii="Arial" w:hAnsi="Arial" w:cs="Arial"/>
              </w:rPr>
            </w:pPr>
            <w:r w:rsidRPr="004A2748">
              <w:rPr>
                <w:rFonts w:ascii="Arial" w:hAnsi="Arial" w:cs="Arial"/>
              </w:rPr>
              <w:t>High</w:t>
            </w:r>
          </w:p>
        </w:tc>
        <w:tc>
          <w:tcPr>
            <w:tcW w:w="5697" w:type="dxa"/>
            <w:hideMark/>
          </w:tcPr>
          <w:p w14:paraId="45DD4CE0" w14:textId="77777777" w:rsidR="00AF60C6" w:rsidRPr="004A2748" w:rsidRDefault="00AF60C6" w:rsidP="003D6BFC">
            <w:pPr>
              <w:spacing w:after="160" w:line="259" w:lineRule="auto"/>
              <w:ind w:right="545"/>
              <w:rPr>
                <w:rFonts w:ascii="Arial" w:hAnsi="Arial" w:cs="Arial"/>
              </w:rPr>
            </w:pPr>
            <w:r w:rsidRPr="004A2748">
              <w:rPr>
                <w:rFonts w:ascii="Arial" w:hAnsi="Arial" w:cs="Arial"/>
              </w:rPr>
              <w:t>Tend to make it a purpose in life to target certain groups of people; driven by an ideology of hate (strong prejudicial views) and extreme violence; anger, socio-economic deprivation, internalised shame; mission offenders may provide the context of hate affecting justification of the other offender types to commit the crime</w:t>
            </w:r>
          </w:p>
        </w:tc>
      </w:tr>
    </w:tbl>
    <w:p w14:paraId="62385EFD" w14:textId="77777777" w:rsidR="00DB13E0" w:rsidRDefault="00DB13E0" w:rsidP="003D6BFC">
      <w:pPr>
        <w:ind w:right="545"/>
        <w:rPr>
          <w:rFonts w:ascii="Arial" w:hAnsi="Arial" w:cs="Arial"/>
          <w:b/>
          <w:bCs/>
          <w:i/>
          <w:iCs/>
          <w:color w:val="C00000"/>
        </w:rPr>
      </w:pPr>
    </w:p>
    <w:p w14:paraId="238003BA" w14:textId="29F97633" w:rsidR="00636018" w:rsidRPr="004A2748" w:rsidRDefault="00636018" w:rsidP="003D6BFC">
      <w:pPr>
        <w:ind w:right="545"/>
        <w:rPr>
          <w:rFonts w:ascii="Arial" w:hAnsi="Arial" w:cs="Arial"/>
          <w:b/>
          <w:bCs/>
          <w:i/>
          <w:iCs/>
          <w:color w:val="C00000"/>
        </w:rPr>
      </w:pPr>
      <w:r w:rsidRPr="004A2748">
        <w:rPr>
          <w:rFonts w:ascii="Arial" w:hAnsi="Arial" w:cs="Arial"/>
          <w:b/>
          <w:bCs/>
          <w:i/>
          <w:iCs/>
          <w:color w:val="C00000"/>
        </w:rPr>
        <w:t>Digital interventions</w:t>
      </w:r>
    </w:p>
    <w:p w14:paraId="011BB9A3" w14:textId="77777777" w:rsidR="00636018" w:rsidRPr="004A2748" w:rsidRDefault="00636018" w:rsidP="003D6BFC">
      <w:pPr>
        <w:ind w:right="545"/>
        <w:rPr>
          <w:rFonts w:ascii="Arial" w:hAnsi="Arial" w:cs="Arial"/>
        </w:rPr>
      </w:pPr>
      <w:r w:rsidRPr="004A2748">
        <w:rPr>
          <w:rFonts w:ascii="Arial" w:hAnsi="Arial" w:cs="Arial"/>
        </w:rPr>
        <w:t xml:space="preserve">Current research indicates Computerized Cognitive Behavioural Therapy-based programmes (CCBT), can be as effective as face to face delivery (Anderson &amp; </w:t>
      </w:r>
      <w:proofErr w:type="spellStart"/>
      <w:r w:rsidRPr="004A2748">
        <w:rPr>
          <w:rFonts w:ascii="Arial" w:hAnsi="Arial" w:cs="Arial"/>
        </w:rPr>
        <w:t>Cuijpers</w:t>
      </w:r>
      <w:proofErr w:type="spellEnd"/>
      <w:r w:rsidRPr="004A2748">
        <w:rPr>
          <w:rFonts w:ascii="Arial" w:hAnsi="Arial" w:cs="Arial"/>
        </w:rPr>
        <w:t xml:space="preserve"> 2009). Interventions delivered via digital means in a health setting were found to have many benefits (Bishop, 2020).</w:t>
      </w:r>
    </w:p>
    <w:p w14:paraId="1FAD4522" w14:textId="77777777" w:rsidR="00636018" w:rsidRPr="004A2748" w:rsidRDefault="00636018" w:rsidP="003D6BFC">
      <w:pPr>
        <w:ind w:right="545"/>
        <w:rPr>
          <w:rFonts w:ascii="Arial" w:hAnsi="Arial" w:cs="Arial"/>
        </w:rPr>
      </w:pPr>
      <w:r w:rsidRPr="004A2748">
        <w:rPr>
          <w:rFonts w:ascii="Arial" w:hAnsi="Arial" w:cs="Arial"/>
        </w:rPr>
        <w:t>The use of electronic programmes have been found to:</w:t>
      </w:r>
    </w:p>
    <w:p w14:paraId="5541F58E" w14:textId="46597088" w:rsidR="00636018" w:rsidRPr="004A2748" w:rsidRDefault="00636018" w:rsidP="003D6BFC">
      <w:pPr>
        <w:numPr>
          <w:ilvl w:val="0"/>
          <w:numId w:val="2"/>
        </w:numPr>
        <w:spacing w:after="0" w:line="240" w:lineRule="auto"/>
        <w:ind w:left="714" w:right="545" w:hanging="357"/>
        <w:rPr>
          <w:rFonts w:ascii="Arial" w:hAnsi="Arial" w:cs="Arial"/>
        </w:rPr>
      </w:pPr>
      <w:r w:rsidRPr="004A2748">
        <w:rPr>
          <w:rFonts w:ascii="Arial" w:hAnsi="Arial" w:cs="Arial"/>
        </w:rPr>
        <w:lastRenderedPageBreak/>
        <w:t xml:space="preserve">Improve access, among young </w:t>
      </w:r>
      <w:r w:rsidR="00DB13E0" w:rsidRPr="004A2748">
        <w:rPr>
          <w:rFonts w:ascii="Arial" w:hAnsi="Arial" w:cs="Arial"/>
        </w:rPr>
        <w:t>people.</w:t>
      </w:r>
    </w:p>
    <w:p w14:paraId="5E762383" w14:textId="703EFB5A" w:rsidR="00636018" w:rsidRPr="004A2748" w:rsidRDefault="00636018" w:rsidP="003D6BFC">
      <w:pPr>
        <w:numPr>
          <w:ilvl w:val="0"/>
          <w:numId w:val="2"/>
        </w:numPr>
        <w:spacing w:after="0" w:line="240" w:lineRule="auto"/>
        <w:ind w:left="714" w:right="545" w:hanging="357"/>
        <w:rPr>
          <w:rFonts w:ascii="Arial" w:hAnsi="Arial" w:cs="Arial"/>
        </w:rPr>
      </w:pPr>
      <w:r w:rsidRPr="004A2748">
        <w:rPr>
          <w:rFonts w:ascii="Arial" w:hAnsi="Arial" w:cs="Arial"/>
        </w:rPr>
        <w:t>Reducing barriers such as travel, other restrictions or waiting lists</w:t>
      </w:r>
      <w:r w:rsidR="00DB13E0">
        <w:rPr>
          <w:rFonts w:ascii="Arial" w:hAnsi="Arial" w:cs="Arial"/>
        </w:rPr>
        <w:t>.</w:t>
      </w:r>
    </w:p>
    <w:p w14:paraId="753D2F5B" w14:textId="3B3DA5C1" w:rsidR="00636018" w:rsidRPr="004A2748" w:rsidRDefault="00636018" w:rsidP="003D6BFC">
      <w:pPr>
        <w:numPr>
          <w:ilvl w:val="0"/>
          <w:numId w:val="2"/>
        </w:numPr>
        <w:spacing w:after="0" w:line="240" w:lineRule="auto"/>
        <w:ind w:left="714" w:right="545" w:hanging="357"/>
        <w:rPr>
          <w:rFonts w:ascii="Arial" w:hAnsi="Arial" w:cs="Arial"/>
        </w:rPr>
      </w:pPr>
      <w:r w:rsidRPr="004A2748">
        <w:rPr>
          <w:rFonts w:ascii="Arial" w:hAnsi="Arial" w:cs="Arial"/>
        </w:rPr>
        <w:t>Provide a sense of anonymity, facilitating private access and reduced stigma around accessing support</w:t>
      </w:r>
      <w:r w:rsidR="00DB13E0">
        <w:rPr>
          <w:rFonts w:ascii="Arial" w:hAnsi="Arial" w:cs="Arial"/>
        </w:rPr>
        <w:t>.</w:t>
      </w:r>
    </w:p>
    <w:p w14:paraId="474E9CEF" w14:textId="77777777" w:rsidR="00636018" w:rsidRPr="004A2748" w:rsidRDefault="00636018" w:rsidP="003D6BFC">
      <w:pPr>
        <w:spacing w:after="0" w:line="240" w:lineRule="auto"/>
        <w:ind w:right="545"/>
        <w:rPr>
          <w:rFonts w:ascii="Arial" w:hAnsi="Arial" w:cs="Arial"/>
        </w:rPr>
      </w:pPr>
    </w:p>
    <w:p w14:paraId="606E16B6" w14:textId="35CFED9D" w:rsidR="00745808" w:rsidRPr="004A2748" w:rsidRDefault="00DB13E0" w:rsidP="00CA6AB0">
      <w:pPr>
        <w:spacing w:after="0" w:line="240" w:lineRule="auto"/>
        <w:ind w:right="545"/>
        <w:rPr>
          <w:rFonts w:ascii="Arial" w:eastAsia="Lato" w:hAnsi="Arial" w:cs="Arial"/>
          <w:b/>
          <w:bCs/>
          <w:color w:val="002060"/>
          <w:kern w:val="24"/>
        </w:rPr>
      </w:pPr>
      <w:r w:rsidRPr="004A2748">
        <w:rPr>
          <w:rFonts w:ascii="Arial" w:hAnsi="Arial" w:cs="Arial"/>
        </w:rPr>
        <w:t>Moreover,</w:t>
      </w:r>
      <w:r w:rsidR="00636018" w:rsidRPr="004A2748">
        <w:rPr>
          <w:rFonts w:ascii="Arial" w:hAnsi="Arial" w:cs="Arial"/>
        </w:rPr>
        <w:t xml:space="preserve"> digital interventions are cost and resource effective, allowing for large-scale application and empower individuals to address their own needs.</w:t>
      </w:r>
    </w:p>
    <w:p w14:paraId="79722ECA" w14:textId="30CDC0E6" w:rsidR="00C61DF5" w:rsidRPr="004A2748" w:rsidRDefault="00C61DF5" w:rsidP="003D6BFC">
      <w:pPr>
        <w:pStyle w:val="Heading1"/>
        <w:ind w:right="545"/>
        <w:rPr>
          <w:rFonts w:ascii="Arial" w:eastAsia="Lato" w:hAnsi="Arial" w:cs="Arial"/>
          <w:b/>
          <w:bCs/>
          <w:color w:val="002060"/>
          <w:sz w:val="48"/>
          <w:szCs w:val="48"/>
        </w:rPr>
      </w:pPr>
      <w:r w:rsidRPr="004A2748">
        <w:rPr>
          <w:rFonts w:ascii="Arial" w:eastAsia="Lato" w:hAnsi="Arial" w:cs="Arial"/>
          <w:b/>
          <w:bCs/>
          <w:color w:val="002060"/>
          <w:sz w:val="48"/>
          <w:szCs w:val="48"/>
        </w:rPr>
        <w:t>Rationale and objectives</w:t>
      </w:r>
    </w:p>
    <w:p w14:paraId="025B8086" w14:textId="2E51E8E2" w:rsidR="005165E9" w:rsidRPr="004A2748" w:rsidRDefault="005165E9" w:rsidP="003D6BFC">
      <w:pPr>
        <w:ind w:right="545"/>
        <w:rPr>
          <w:rFonts w:ascii="Arial" w:hAnsi="Arial" w:cs="Arial"/>
          <w:b/>
          <w:bCs/>
          <w:i/>
          <w:iCs/>
          <w:color w:val="C00000"/>
        </w:rPr>
      </w:pPr>
      <w:r w:rsidRPr="004A2748">
        <w:rPr>
          <w:rFonts w:ascii="Arial" w:hAnsi="Arial" w:cs="Arial"/>
          <w:b/>
          <w:bCs/>
          <w:i/>
          <w:iCs/>
          <w:color w:val="C00000"/>
        </w:rPr>
        <w:t>Overview</w:t>
      </w:r>
    </w:p>
    <w:p w14:paraId="38F0CDEE" w14:textId="4AC2A0C6" w:rsidR="005165E9" w:rsidRPr="004A2748" w:rsidRDefault="00A01E46" w:rsidP="003D6BFC">
      <w:pPr>
        <w:ind w:right="545"/>
        <w:rPr>
          <w:rFonts w:ascii="Arial" w:hAnsi="Arial" w:cs="Arial"/>
        </w:rPr>
      </w:pPr>
      <w:r w:rsidRPr="004A2748">
        <w:rPr>
          <w:rFonts w:ascii="Arial" w:hAnsi="Arial" w:cs="Arial"/>
        </w:rPr>
        <w:t xml:space="preserve">As a result of the impact of hate crimes on victims and communities based on targeting personal characteristics, enhanced sentences are recommended. However, </w:t>
      </w:r>
      <w:r w:rsidR="005165E9" w:rsidRPr="004A2748">
        <w:rPr>
          <w:rFonts w:ascii="Arial" w:hAnsi="Arial" w:cs="Arial"/>
        </w:rPr>
        <w:t>there is a very low sentencing rate</w:t>
      </w:r>
      <w:r w:rsidRPr="004A2748">
        <w:rPr>
          <w:rFonts w:ascii="Arial" w:hAnsi="Arial" w:cs="Arial"/>
        </w:rPr>
        <w:t xml:space="preserve"> for these crimes</w:t>
      </w:r>
      <w:r w:rsidR="005165E9" w:rsidRPr="004A2748">
        <w:rPr>
          <w:rFonts w:ascii="Arial" w:hAnsi="Arial" w:cs="Arial"/>
        </w:rPr>
        <w:t xml:space="preserve">. </w:t>
      </w:r>
    </w:p>
    <w:p w14:paraId="5E8A4534" w14:textId="0265B590" w:rsidR="00BC61D7" w:rsidRPr="00FB071F" w:rsidRDefault="00BC61D7" w:rsidP="003D6BFC">
      <w:pPr>
        <w:ind w:right="545"/>
        <w:rPr>
          <w:rFonts w:ascii="Arial" w:hAnsi="Arial" w:cs="Arial"/>
        </w:rPr>
      </w:pPr>
      <w:r w:rsidRPr="00FB071F">
        <w:rPr>
          <w:rFonts w:ascii="Arial" w:hAnsi="Arial" w:cs="Arial"/>
        </w:rPr>
        <w:t>Research shows that is unlikely that simple punitive measures (such as a financial penalty) will deter or prevent further incidents, as it does not address the perpetrators underlying discriminatory attitudes, motivations or perspectives (</w:t>
      </w:r>
      <w:proofErr w:type="spellStart"/>
      <w:r w:rsidRPr="00FB071F">
        <w:rPr>
          <w:rFonts w:ascii="Arial" w:hAnsi="Arial" w:cs="Arial"/>
        </w:rPr>
        <w:t>Chakraborti</w:t>
      </w:r>
      <w:proofErr w:type="spellEnd"/>
      <w:r w:rsidRPr="00FB071F">
        <w:rPr>
          <w:rFonts w:ascii="Arial" w:hAnsi="Arial" w:cs="Arial"/>
        </w:rPr>
        <w:t xml:space="preserve"> and Garland, 2015). </w:t>
      </w:r>
      <w:r w:rsidR="00A01E46" w:rsidRPr="004A2748">
        <w:rPr>
          <w:rFonts w:ascii="Arial" w:hAnsi="Arial" w:cs="Arial"/>
        </w:rPr>
        <w:t xml:space="preserve">The intervention that has been developed and evaluated within this trial meets a significant gap within the restorative justice system, as there is </w:t>
      </w:r>
      <w:r w:rsidR="005165E9" w:rsidRPr="004A2748">
        <w:rPr>
          <w:rFonts w:ascii="Arial" w:hAnsi="Arial" w:cs="Arial"/>
        </w:rPr>
        <w:t>no out of court disposal for perpetrators of hate crime</w:t>
      </w:r>
      <w:r w:rsidR="00A01E46" w:rsidRPr="004A2748">
        <w:rPr>
          <w:rFonts w:ascii="Arial" w:hAnsi="Arial" w:cs="Arial"/>
        </w:rPr>
        <w:t>. This means that the majority of offenders do not access</w:t>
      </w:r>
      <w:r w:rsidR="005165E9" w:rsidRPr="004A2748">
        <w:rPr>
          <w:rFonts w:ascii="Arial" w:hAnsi="Arial" w:cs="Arial"/>
        </w:rPr>
        <w:t xml:space="preserve"> rehabilitation.</w:t>
      </w:r>
      <w:r w:rsidR="00A01E46" w:rsidRPr="004A2748">
        <w:rPr>
          <w:rFonts w:ascii="Arial" w:hAnsi="Arial" w:cs="Arial"/>
        </w:rPr>
        <w:t xml:space="preserve"> </w:t>
      </w:r>
    </w:p>
    <w:p w14:paraId="2A0952E9" w14:textId="1805B547" w:rsidR="00FB071F" w:rsidRPr="004A2748" w:rsidRDefault="00A01E46" w:rsidP="003D6BFC">
      <w:pPr>
        <w:ind w:right="545"/>
        <w:rPr>
          <w:rFonts w:ascii="Arial" w:hAnsi="Arial" w:cs="Arial"/>
        </w:rPr>
      </w:pPr>
      <w:r w:rsidRPr="004A2748">
        <w:rPr>
          <w:rFonts w:ascii="Arial" w:hAnsi="Arial" w:cs="Arial"/>
        </w:rPr>
        <w:t xml:space="preserve">Taken alongside the low sentencing rate, overall, this means that there is an insufficient supply of effective interventions to address these offences. </w:t>
      </w:r>
    </w:p>
    <w:p w14:paraId="155CA43E" w14:textId="77777777" w:rsidR="006941BB" w:rsidRPr="004A2748" w:rsidRDefault="006941BB" w:rsidP="003D6BFC">
      <w:pPr>
        <w:ind w:right="545"/>
        <w:rPr>
          <w:rFonts w:ascii="Arial" w:hAnsi="Arial" w:cs="Arial"/>
          <w:i/>
          <w:iCs/>
          <w:color w:val="C00000"/>
        </w:rPr>
      </w:pPr>
      <w:r w:rsidRPr="004A2748">
        <w:rPr>
          <w:rFonts w:ascii="Arial" w:hAnsi="Arial" w:cs="Arial"/>
          <w:b/>
          <w:bCs/>
          <w:i/>
          <w:iCs/>
          <w:color w:val="C00000"/>
        </w:rPr>
        <w:t>Trial objectives</w:t>
      </w:r>
    </w:p>
    <w:p w14:paraId="1E15ACAD" w14:textId="3737D227" w:rsidR="006941BB" w:rsidRPr="004A2748" w:rsidRDefault="00731191" w:rsidP="003D6BFC">
      <w:pPr>
        <w:ind w:right="545"/>
        <w:rPr>
          <w:rFonts w:ascii="Arial" w:hAnsi="Arial" w:cs="Arial"/>
        </w:rPr>
      </w:pPr>
      <w:r w:rsidRPr="004A2748">
        <w:rPr>
          <w:rFonts w:ascii="Arial" w:hAnsi="Arial" w:cs="Arial"/>
        </w:rPr>
        <w:t xml:space="preserve">The </w:t>
      </w:r>
      <w:r w:rsidR="00DA7876" w:rsidRPr="004A2748">
        <w:rPr>
          <w:rFonts w:ascii="Arial" w:hAnsi="Arial" w:cs="Arial"/>
        </w:rPr>
        <w:t xml:space="preserve">overall </w:t>
      </w:r>
      <w:r w:rsidRPr="004A2748">
        <w:rPr>
          <w:rFonts w:ascii="Arial" w:hAnsi="Arial" w:cs="Arial"/>
        </w:rPr>
        <w:t>objective of the behavioural insights trial was to asses</w:t>
      </w:r>
      <w:r w:rsidR="00DA7876" w:rsidRPr="004A2748">
        <w:rPr>
          <w:rFonts w:ascii="Arial" w:hAnsi="Arial" w:cs="Arial"/>
        </w:rPr>
        <w:t>s</w:t>
      </w:r>
      <w:r w:rsidRPr="004A2748">
        <w:rPr>
          <w:rFonts w:ascii="Arial" w:hAnsi="Arial" w:cs="Arial"/>
        </w:rPr>
        <w:t xml:space="preserve"> the impact of the trialled intervention on reducing recidivism rates of perpetrators of religiously and racially motivated hate crime offences within Cambridge City and Peterborough. </w:t>
      </w:r>
      <w:r w:rsidR="00DA7876" w:rsidRPr="004A2748">
        <w:rPr>
          <w:rFonts w:ascii="Arial" w:hAnsi="Arial" w:cs="Arial"/>
        </w:rPr>
        <w:t>The second cohort that was originally in scope of the trial was individuals involved in hate incidents. Specifically, the goal was to establish whether the intervention could p</w:t>
      </w:r>
      <w:r w:rsidR="00636018" w:rsidRPr="00636018">
        <w:rPr>
          <w:rFonts w:ascii="Arial" w:hAnsi="Arial" w:cs="Arial"/>
        </w:rPr>
        <w:t>roduc</w:t>
      </w:r>
      <w:r w:rsidR="00DA7876" w:rsidRPr="004A2748">
        <w:rPr>
          <w:rFonts w:ascii="Arial" w:hAnsi="Arial" w:cs="Arial"/>
        </w:rPr>
        <w:t>e</w:t>
      </w:r>
      <w:r w:rsidR="00636018" w:rsidRPr="00636018">
        <w:rPr>
          <w:rFonts w:ascii="Arial" w:hAnsi="Arial" w:cs="Arial"/>
        </w:rPr>
        <w:t xml:space="preserve"> a change in the motivation and behaviours of </w:t>
      </w:r>
      <w:r w:rsidR="00DA7876" w:rsidRPr="004A2748">
        <w:rPr>
          <w:rFonts w:ascii="Arial" w:hAnsi="Arial" w:cs="Arial"/>
        </w:rPr>
        <w:t>participants.</w:t>
      </w:r>
      <w:r w:rsidR="00636018" w:rsidRPr="00636018">
        <w:rPr>
          <w:rFonts w:ascii="Arial" w:hAnsi="Arial" w:cs="Arial"/>
        </w:rPr>
        <w:t xml:space="preserve"> </w:t>
      </w:r>
    </w:p>
    <w:p w14:paraId="39F9D15B" w14:textId="3654BCE7" w:rsidR="00731191" w:rsidRPr="004A2748" w:rsidRDefault="00731191" w:rsidP="003D6BFC">
      <w:pPr>
        <w:ind w:right="545"/>
        <w:rPr>
          <w:rFonts w:ascii="Arial" w:hAnsi="Arial" w:cs="Arial"/>
        </w:rPr>
      </w:pPr>
      <w:r w:rsidRPr="004A2748">
        <w:rPr>
          <w:rFonts w:ascii="Arial" w:hAnsi="Arial" w:cs="Arial"/>
        </w:rPr>
        <w:t>The trial involved the design of a</w:t>
      </w:r>
      <w:r w:rsidR="006941BB" w:rsidRPr="004A2748">
        <w:rPr>
          <w:rFonts w:ascii="Arial" w:hAnsi="Arial" w:cs="Arial"/>
        </w:rPr>
        <w:t xml:space="preserve"> rehabilitati</w:t>
      </w:r>
      <w:r w:rsidRPr="004A2748">
        <w:rPr>
          <w:rFonts w:ascii="Arial" w:hAnsi="Arial" w:cs="Arial"/>
        </w:rPr>
        <w:t>ve</w:t>
      </w:r>
      <w:r w:rsidR="006941BB" w:rsidRPr="004A2748">
        <w:rPr>
          <w:rFonts w:ascii="Arial" w:hAnsi="Arial" w:cs="Arial"/>
        </w:rPr>
        <w:t xml:space="preserve"> educational tool </w:t>
      </w:r>
      <w:r w:rsidRPr="004A2748">
        <w:rPr>
          <w:rFonts w:ascii="Arial" w:hAnsi="Arial" w:cs="Arial"/>
        </w:rPr>
        <w:t>based on behavioural science principles. The method of recruiting participants to the trail was via referrals from the Neighbourhood Policing team within Cambridgeshire Constabulary. Perpetrators were given the opportunity to participate in the trial, using the out of court disposal process, thereby avoiding prosecution. However, eligibility for participation was reliant on admission of motivation by prejudice or bias.</w:t>
      </w:r>
    </w:p>
    <w:p w14:paraId="32C89DC9" w14:textId="2871F1C4" w:rsidR="006941BB" w:rsidRPr="004A2748" w:rsidRDefault="00DA7876" w:rsidP="003D6BFC">
      <w:pPr>
        <w:ind w:right="545"/>
        <w:rPr>
          <w:rFonts w:ascii="Arial" w:hAnsi="Arial" w:cs="Arial"/>
        </w:rPr>
      </w:pPr>
      <w:r w:rsidRPr="004A2748">
        <w:rPr>
          <w:rFonts w:ascii="Arial" w:hAnsi="Arial" w:cs="Arial"/>
        </w:rPr>
        <w:t>H</w:t>
      </w:r>
      <w:r w:rsidR="006941BB" w:rsidRPr="004A2748">
        <w:rPr>
          <w:rFonts w:ascii="Arial" w:hAnsi="Arial" w:cs="Arial"/>
        </w:rPr>
        <w:t xml:space="preserve">aving such a programme that </w:t>
      </w:r>
      <w:r w:rsidRPr="004A2748">
        <w:rPr>
          <w:rFonts w:ascii="Arial" w:hAnsi="Arial" w:cs="Arial"/>
        </w:rPr>
        <w:t>creates an</w:t>
      </w:r>
      <w:r w:rsidR="006941BB" w:rsidRPr="004A2748">
        <w:rPr>
          <w:rFonts w:ascii="Arial" w:hAnsi="Arial" w:cs="Arial"/>
        </w:rPr>
        <w:t xml:space="preserve"> opportunity for learning and rehabilitation, would offer a means of reducing the number of hate crime offences in the longer-term.</w:t>
      </w:r>
    </w:p>
    <w:p w14:paraId="693E2003" w14:textId="25158C01" w:rsidR="00636018" w:rsidRPr="00636018" w:rsidRDefault="00DA7876" w:rsidP="003D6BFC">
      <w:pPr>
        <w:ind w:right="545"/>
        <w:rPr>
          <w:rFonts w:ascii="Arial" w:hAnsi="Arial" w:cs="Arial"/>
        </w:rPr>
      </w:pPr>
      <w:r w:rsidRPr="004A2748">
        <w:rPr>
          <w:rFonts w:ascii="Arial" w:hAnsi="Arial" w:cs="Arial"/>
        </w:rPr>
        <w:t>Additional objectives were to</w:t>
      </w:r>
      <w:r w:rsidR="00636018" w:rsidRPr="00636018">
        <w:rPr>
          <w:rFonts w:ascii="Arial" w:hAnsi="Arial" w:cs="Arial"/>
        </w:rPr>
        <w:t xml:space="preserve"> determine whether the proposed intervention will be effective in:</w:t>
      </w:r>
    </w:p>
    <w:p w14:paraId="73C7AA0E" w14:textId="77777777" w:rsidR="00DA7876" w:rsidRPr="004A2748" w:rsidRDefault="00636018" w:rsidP="003D6BFC">
      <w:pPr>
        <w:numPr>
          <w:ilvl w:val="0"/>
          <w:numId w:val="28"/>
        </w:numPr>
        <w:ind w:right="545"/>
        <w:rPr>
          <w:rFonts w:ascii="Arial" w:hAnsi="Arial" w:cs="Arial"/>
        </w:rPr>
      </w:pPr>
      <w:r w:rsidRPr="00636018">
        <w:rPr>
          <w:rFonts w:ascii="Arial" w:hAnsi="Arial" w:cs="Arial"/>
        </w:rPr>
        <w:t>Reducing public sector demand linked to Hate Crime, including Police/Probation/MH and housing and those organisations that support victims due to a reduction of victims and desistence from those perpetrators whom have engaged with the behavioural insights trial</w:t>
      </w:r>
    </w:p>
    <w:p w14:paraId="1255AE8F" w14:textId="33BC0B2B" w:rsidR="00223903" w:rsidRPr="004A2748" w:rsidRDefault="00636018" w:rsidP="003D6BFC">
      <w:pPr>
        <w:numPr>
          <w:ilvl w:val="0"/>
          <w:numId w:val="28"/>
        </w:numPr>
        <w:ind w:right="545"/>
        <w:rPr>
          <w:rFonts w:ascii="Arial" w:hAnsi="Arial" w:cs="Arial"/>
        </w:rPr>
      </w:pPr>
      <w:r w:rsidRPr="00636018">
        <w:rPr>
          <w:rFonts w:ascii="Arial" w:hAnsi="Arial" w:cs="Arial"/>
        </w:rPr>
        <w:t>Increasing confidence in reporting Hate Crime and Hate incidents reported in Cambridgeshire, Fenland and Peterborough</w:t>
      </w:r>
    </w:p>
    <w:p w14:paraId="5581C089" w14:textId="77777777" w:rsidR="00197472" w:rsidRDefault="00DA7876" w:rsidP="003D6BFC">
      <w:pPr>
        <w:ind w:right="545"/>
        <w:rPr>
          <w:rFonts w:ascii="Arial" w:hAnsi="Arial" w:cs="Arial"/>
          <w:b/>
          <w:bCs/>
          <w:i/>
          <w:iCs/>
          <w:color w:val="C00000"/>
        </w:rPr>
      </w:pPr>
      <w:r w:rsidRPr="004A2748">
        <w:rPr>
          <w:rFonts w:ascii="Arial" w:hAnsi="Arial" w:cs="Arial"/>
          <w:b/>
          <w:bCs/>
          <w:i/>
          <w:iCs/>
          <w:color w:val="C00000"/>
        </w:rPr>
        <w:t>Target cohort</w:t>
      </w:r>
    </w:p>
    <w:p w14:paraId="104BE312" w14:textId="5DB3CB0E" w:rsidR="00BC61D7" w:rsidRPr="004A2748" w:rsidRDefault="00FB071F" w:rsidP="003D6BFC">
      <w:pPr>
        <w:ind w:right="545"/>
        <w:rPr>
          <w:rFonts w:ascii="Arial" w:hAnsi="Arial" w:cs="Arial"/>
        </w:rPr>
      </w:pPr>
      <w:r w:rsidRPr="00DA7876">
        <w:rPr>
          <w:rFonts w:ascii="Arial" w:hAnsi="Arial" w:cs="Arial"/>
        </w:rPr>
        <w:lastRenderedPageBreak/>
        <w:t xml:space="preserve">The identified Target Cohort is therefore: White Males, Age 13-44, with an index incident of Hate Crime related to race and/or Religion. The majority of the cohort, those aged 25-34 and 13-24, will likely benefit from the intervention delivered digitally due to increased likelihood of computer literacy, which will have been a core part of educational syllabus. Research has indicated that younger people, particularly adolescents, have found a preference, and benefit from, digital delivery of interventions (Fleming, 2019). </w:t>
      </w:r>
    </w:p>
    <w:p w14:paraId="65689474" w14:textId="677CF98E" w:rsidR="00FB071F" w:rsidRPr="00DA7876" w:rsidRDefault="00FB071F" w:rsidP="003D6BFC">
      <w:pPr>
        <w:ind w:right="545"/>
        <w:rPr>
          <w:rFonts w:ascii="Arial" w:hAnsi="Arial" w:cs="Arial"/>
        </w:rPr>
      </w:pPr>
      <w:r w:rsidRPr="00DA7876">
        <w:rPr>
          <w:rFonts w:ascii="Arial" w:hAnsi="Arial" w:cs="Arial"/>
        </w:rPr>
        <w:t>However, the variation of needs, motivations and capability between a 13 year old and a 44 year old perpetrator is likely to be significant. For this reason, a simpler, adapted version of the intervention will be developed for individuals under 17. This reduce</w:t>
      </w:r>
      <w:r w:rsidR="00BC61D7" w:rsidRPr="004A2748">
        <w:rPr>
          <w:rFonts w:ascii="Arial" w:hAnsi="Arial" w:cs="Arial"/>
        </w:rPr>
        <w:t>s</w:t>
      </w:r>
      <w:r w:rsidRPr="00DA7876">
        <w:rPr>
          <w:rFonts w:ascii="Arial" w:hAnsi="Arial" w:cs="Arial"/>
        </w:rPr>
        <w:t xml:space="preserve"> the difficulties in standardisation and evaluation from a psychologist perspective. </w:t>
      </w:r>
    </w:p>
    <w:p w14:paraId="0AC13D28" w14:textId="50FE42AF" w:rsidR="00FB071F" w:rsidRPr="00FB071F" w:rsidRDefault="00FB071F" w:rsidP="003D6BFC">
      <w:pPr>
        <w:ind w:right="545"/>
        <w:rPr>
          <w:rFonts w:ascii="Arial" w:hAnsi="Arial" w:cs="Arial"/>
        </w:rPr>
      </w:pPr>
      <w:r w:rsidRPr="00FB071F">
        <w:rPr>
          <w:rFonts w:ascii="Arial" w:hAnsi="Arial" w:cs="Arial"/>
        </w:rPr>
        <w:t xml:space="preserve">The majority of </w:t>
      </w:r>
      <w:r w:rsidRPr="004A2748">
        <w:rPr>
          <w:rFonts w:ascii="Arial" w:hAnsi="Arial" w:cs="Arial"/>
        </w:rPr>
        <w:t>h</w:t>
      </w:r>
      <w:r w:rsidRPr="00FB071F">
        <w:rPr>
          <w:rFonts w:ascii="Arial" w:hAnsi="Arial" w:cs="Arial"/>
        </w:rPr>
        <w:t xml:space="preserve">ate </w:t>
      </w:r>
      <w:r w:rsidRPr="004A2748">
        <w:rPr>
          <w:rFonts w:ascii="Arial" w:hAnsi="Arial" w:cs="Arial"/>
        </w:rPr>
        <w:t>c</w:t>
      </w:r>
      <w:r w:rsidRPr="00FB071F">
        <w:rPr>
          <w:rFonts w:ascii="Arial" w:hAnsi="Arial" w:cs="Arial"/>
        </w:rPr>
        <w:t xml:space="preserve">rime incidents were linked to race and religion. As research indicates that these two factors are often interlinked in such incidents, the development of the Behavioural Insights Trial will focus primarily on this type of </w:t>
      </w:r>
      <w:r w:rsidRPr="004A2748">
        <w:rPr>
          <w:rFonts w:ascii="Arial" w:hAnsi="Arial" w:cs="Arial"/>
        </w:rPr>
        <w:t>h</w:t>
      </w:r>
      <w:r w:rsidRPr="00FB071F">
        <w:rPr>
          <w:rFonts w:ascii="Arial" w:hAnsi="Arial" w:cs="Arial"/>
        </w:rPr>
        <w:t xml:space="preserve">ate </w:t>
      </w:r>
      <w:r w:rsidRPr="004A2748">
        <w:rPr>
          <w:rFonts w:ascii="Arial" w:hAnsi="Arial" w:cs="Arial"/>
        </w:rPr>
        <w:t>cr</w:t>
      </w:r>
      <w:r w:rsidRPr="00FB071F">
        <w:rPr>
          <w:rFonts w:ascii="Arial" w:hAnsi="Arial" w:cs="Arial"/>
        </w:rPr>
        <w:t xml:space="preserve">ime. </w:t>
      </w:r>
    </w:p>
    <w:p w14:paraId="2DB81C0E" w14:textId="77777777" w:rsidR="00DA7876" w:rsidRPr="00DA7876" w:rsidRDefault="00DA7876" w:rsidP="003D6BFC">
      <w:pPr>
        <w:ind w:right="545"/>
        <w:rPr>
          <w:rFonts w:ascii="Arial" w:hAnsi="Arial" w:cs="Arial"/>
        </w:rPr>
      </w:pPr>
      <w:r w:rsidRPr="00DA7876">
        <w:rPr>
          <w:rFonts w:ascii="Arial" w:hAnsi="Arial" w:cs="Arial"/>
        </w:rPr>
        <w:t>The trial will however not exclude perpetrators that commit offences based on race and religion but that also present with concerning views in relation to the additional protected characteristics e.g. sexual orientation, transgender or disability. We consider it pertinent to address all forms of explicit and implicit prejudice given the increasing prevalence locally in all categories.</w:t>
      </w:r>
    </w:p>
    <w:p w14:paraId="7FEE25F4" w14:textId="73745AD6" w:rsidR="00FB071F" w:rsidRPr="00FB071F" w:rsidRDefault="00FB071F" w:rsidP="003D6BFC">
      <w:pPr>
        <w:ind w:right="545"/>
        <w:rPr>
          <w:rFonts w:ascii="Arial" w:hAnsi="Arial" w:cs="Arial"/>
        </w:rPr>
      </w:pPr>
      <w:r w:rsidRPr="00FB071F">
        <w:rPr>
          <w:rFonts w:ascii="Arial" w:hAnsi="Arial" w:cs="Arial"/>
        </w:rPr>
        <w:t>The</w:t>
      </w:r>
      <w:r w:rsidRPr="004A2748">
        <w:rPr>
          <w:rFonts w:ascii="Arial" w:hAnsi="Arial" w:cs="Arial"/>
        </w:rPr>
        <w:t xml:space="preserve"> four</w:t>
      </w:r>
      <w:r w:rsidRPr="00FB071F">
        <w:rPr>
          <w:rFonts w:ascii="Arial" w:hAnsi="Arial" w:cs="Arial"/>
        </w:rPr>
        <w:t xml:space="preserve"> typologies will be considered in the initial stages and will form part of the first session, as they likely indicate how the facilitator will work with that individual, and will have certain implications</w:t>
      </w:r>
      <w:r w:rsidRPr="004A2748">
        <w:rPr>
          <w:rFonts w:ascii="Arial" w:hAnsi="Arial" w:cs="Arial"/>
        </w:rPr>
        <w:t xml:space="preserve"> for the style of delivery.</w:t>
      </w:r>
    </w:p>
    <w:p w14:paraId="76AC667C" w14:textId="3D31ABDC" w:rsidR="008764A2" w:rsidRPr="004A2748" w:rsidRDefault="00223903" w:rsidP="003D6BFC">
      <w:pPr>
        <w:ind w:right="545"/>
        <w:rPr>
          <w:rFonts w:ascii="Arial" w:hAnsi="Arial" w:cs="Arial"/>
          <w:b/>
          <w:bCs/>
          <w:i/>
          <w:iCs/>
          <w:color w:val="C00000"/>
        </w:rPr>
      </w:pPr>
      <w:r w:rsidRPr="004A2748">
        <w:rPr>
          <w:rFonts w:ascii="Arial" w:hAnsi="Arial" w:cs="Arial"/>
          <w:b/>
          <w:bCs/>
          <w:i/>
          <w:iCs/>
          <w:color w:val="C00000"/>
        </w:rPr>
        <w:t>Behavioural insights assessed</w:t>
      </w:r>
    </w:p>
    <w:p w14:paraId="37057963" w14:textId="7ED14FC4" w:rsidR="00FB071F" w:rsidRPr="004A2748" w:rsidRDefault="00FB071F" w:rsidP="003D6BFC">
      <w:pPr>
        <w:ind w:right="545"/>
        <w:rPr>
          <w:rFonts w:ascii="Arial" w:hAnsi="Arial" w:cs="Arial"/>
        </w:rPr>
      </w:pPr>
      <w:r w:rsidRPr="004A2748">
        <w:rPr>
          <w:rFonts w:ascii="Arial" w:hAnsi="Arial" w:cs="Arial"/>
        </w:rPr>
        <w:t>The current intervention has been developed in accordance with Behavioural Insights Theory and highlighted additional areas of focus, particularly due to potential variability in motivation and rehabilitation needs within the diverse cohort of perpetrators.</w:t>
      </w:r>
    </w:p>
    <w:p w14:paraId="4C3734D8" w14:textId="77777777" w:rsidR="00223903" w:rsidRPr="004A2748" w:rsidRDefault="00223903" w:rsidP="003D6BFC">
      <w:pPr>
        <w:numPr>
          <w:ilvl w:val="0"/>
          <w:numId w:val="3"/>
        </w:numPr>
        <w:ind w:right="545"/>
        <w:rPr>
          <w:rFonts w:ascii="Arial" w:hAnsi="Arial" w:cs="Arial"/>
        </w:rPr>
      </w:pPr>
      <w:r w:rsidRPr="004A2748">
        <w:rPr>
          <w:rFonts w:ascii="Arial" w:hAnsi="Arial" w:cs="Arial"/>
          <w:b/>
          <w:bCs/>
        </w:rPr>
        <w:t xml:space="preserve">Psychological Capability: </w:t>
      </w:r>
      <w:r w:rsidRPr="004A2748">
        <w:rPr>
          <w:rFonts w:ascii="Arial" w:hAnsi="Arial" w:cs="Arial"/>
        </w:rPr>
        <w:t>Access to the Behavioural Insights Hate Crime programme will enable the perpetrator to develop new skills across all modules, and key elements of skill acquisition are contained in modules 2-4, but modules 1 and 5 are pivotal in providing information around the need for change and setting the scene for change by presenting relevant information about victim/perpetrator attributes. Additional factors such as mental health, substance misuse and family/peer difficulties will be considered in how they limit (or indeed increase) individual capability.</w:t>
      </w:r>
    </w:p>
    <w:p w14:paraId="7CF32080" w14:textId="77777777" w:rsidR="00223903" w:rsidRPr="004A2748" w:rsidRDefault="00223903" w:rsidP="003D6BFC">
      <w:pPr>
        <w:numPr>
          <w:ilvl w:val="0"/>
          <w:numId w:val="3"/>
        </w:numPr>
        <w:ind w:right="545"/>
        <w:rPr>
          <w:rFonts w:ascii="Arial" w:hAnsi="Arial" w:cs="Arial"/>
        </w:rPr>
      </w:pPr>
      <w:r w:rsidRPr="004A2748">
        <w:rPr>
          <w:rFonts w:ascii="Arial" w:hAnsi="Arial" w:cs="Arial"/>
          <w:b/>
          <w:bCs/>
        </w:rPr>
        <w:t xml:space="preserve">Motivation: </w:t>
      </w:r>
      <w:r w:rsidRPr="004A2748">
        <w:rPr>
          <w:rFonts w:ascii="Arial" w:hAnsi="Arial" w:cs="Arial"/>
        </w:rPr>
        <w:t>Aspects of this will be targeted as part of the Behavioural Insights intervention, including; the majority of the material from module 1, which defines hate crime and determines some motivational aspects of hate crime offences, as well as motivation for change (e.g. victim impact, stages of change); some of the reasoning dispositions and cognitive distortions addressed in module 3 may also address internal motivations to commit Hate Crime. Typologies will also be considered. Module 4 will seek to identify those individual emotional connections which shape individual actions in both positive and negative ways.</w:t>
      </w:r>
    </w:p>
    <w:p w14:paraId="669DDD35" w14:textId="77777777" w:rsidR="00BC61D7" w:rsidRPr="00BC61D7" w:rsidRDefault="00BC61D7" w:rsidP="003D6BFC">
      <w:pPr>
        <w:ind w:right="545"/>
        <w:rPr>
          <w:rFonts w:ascii="Arial" w:hAnsi="Arial" w:cs="Arial"/>
          <w:b/>
          <w:bCs/>
          <w:i/>
          <w:iCs/>
          <w:color w:val="C00000"/>
        </w:rPr>
      </w:pPr>
    </w:p>
    <w:p w14:paraId="43BA7ADA" w14:textId="55715746" w:rsidR="00BC61D7" w:rsidRPr="00BC61D7" w:rsidRDefault="00BC61D7" w:rsidP="003D6BFC">
      <w:pPr>
        <w:ind w:right="545"/>
        <w:rPr>
          <w:rFonts w:ascii="Arial" w:hAnsi="Arial" w:cs="Arial"/>
          <w:b/>
          <w:bCs/>
          <w:i/>
          <w:iCs/>
          <w:color w:val="C00000"/>
        </w:rPr>
      </w:pPr>
      <w:r w:rsidRPr="004A2748">
        <w:rPr>
          <w:rFonts w:ascii="Arial" w:hAnsi="Arial" w:cs="Arial"/>
          <w:noProof/>
        </w:rPr>
        <w:lastRenderedPageBreak/>
        <w:drawing>
          <wp:inline distT="0" distB="0" distL="0" distR="0" wp14:anchorId="782DF689" wp14:editId="2AD61455">
            <wp:extent cx="5683055" cy="2349304"/>
            <wp:effectExtent l="0" t="0" r="0" b="0"/>
            <wp:docPr id="1" name="Picture 1" descr="Diagram setting out link between the mode of delivery (Online completed independently and online completed with support), the modules within the intervention (module 1 impact, module 2 identifying key emotions linked, module 3 identifying thinking patterns, module 4 changing behaviours to interpersonal situations and module 5, diversity in the community) and target outcomes linked to motivation and psychological capabilit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etting out link between the mode of delivery (Online completed independently and online completed with support), the modules within the intervention (module 1 impact, module 2 identifying key emotions linked, module 3 identifying thinking patterns, module 4 changing behaviours to interpersonal situations and module 5, diversity in the community) and target outcomes linked to motivation and psychological capability. &#10;"/>
                    <pic:cNvPicPr/>
                  </pic:nvPicPr>
                  <pic:blipFill rotWithShape="1">
                    <a:blip r:embed="rId17"/>
                    <a:srcRect l="6091" t="24749" r="6024" b="10670"/>
                    <a:stretch/>
                  </pic:blipFill>
                  <pic:spPr bwMode="auto">
                    <a:xfrm>
                      <a:off x="0" y="0"/>
                      <a:ext cx="5683329" cy="2349417"/>
                    </a:xfrm>
                    <a:prstGeom prst="rect">
                      <a:avLst/>
                    </a:prstGeom>
                    <a:ln>
                      <a:noFill/>
                    </a:ln>
                    <a:extLst>
                      <a:ext uri="{53640926-AAD7-44D8-BBD7-CCE9431645EC}">
                        <a14:shadowObscured xmlns:a14="http://schemas.microsoft.com/office/drawing/2010/main"/>
                      </a:ext>
                    </a:extLst>
                  </pic:spPr>
                </pic:pic>
              </a:graphicData>
            </a:graphic>
          </wp:inline>
        </w:drawing>
      </w:r>
    </w:p>
    <w:p w14:paraId="77C57ACF" w14:textId="5BC71358" w:rsidR="00742C65" w:rsidRPr="004A2748" w:rsidRDefault="00FF2DBF" w:rsidP="003D6BFC">
      <w:pPr>
        <w:ind w:right="545"/>
        <w:rPr>
          <w:rFonts w:ascii="Arial" w:hAnsi="Arial" w:cs="Arial"/>
          <w:color w:val="C00000"/>
        </w:rPr>
      </w:pPr>
      <w:r w:rsidRPr="004A2748">
        <w:rPr>
          <w:rFonts w:ascii="Arial" w:hAnsi="Arial" w:cs="Arial"/>
          <w:b/>
          <w:bCs/>
          <w:i/>
          <w:iCs/>
          <w:color w:val="C00000"/>
        </w:rPr>
        <w:t>Participant Recruitment Process</w:t>
      </w:r>
    </w:p>
    <w:p w14:paraId="1868085E" w14:textId="6A49DC9F" w:rsidR="00FF2DBF" w:rsidRPr="004A2748" w:rsidRDefault="00FF2DBF" w:rsidP="003D6BFC">
      <w:pPr>
        <w:ind w:right="545"/>
        <w:rPr>
          <w:rFonts w:ascii="Arial" w:hAnsi="Arial" w:cs="Arial"/>
        </w:rPr>
      </w:pPr>
      <w:r w:rsidRPr="004A2748">
        <w:rPr>
          <w:rFonts w:ascii="Arial" w:hAnsi="Arial" w:cs="Arial"/>
        </w:rPr>
        <w:t xml:space="preserve">The recruitment of participants is subject to the </w:t>
      </w:r>
      <w:r w:rsidR="00E56D45" w:rsidRPr="004A2748">
        <w:rPr>
          <w:rFonts w:ascii="Arial" w:hAnsi="Arial" w:cs="Arial"/>
        </w:rPr>
        <w:t xml:space="preserve">standard policing process for hate crime </w:t>
      </w:r>
      <w:r w:rsidR="005416B0" w:rsidRPr="004A2748">
        <w:rPr>
          <w:rFonts w:ascii="Arial" w:hAnsi="Arial" w:cs="Arial"/>
        </w:rPr>
        <w:t>reporting, identification of a suspect and investigation leading to the designation of a crime and decision to prosecute or use an alternative approach, as</w:t>
      </w:r>
      <w:r w:rsidR="00E56D45" w:rsidRPr="004A2748">
        <w:rPr>
          <w:rFonts w:ascii="Arial" w:hAnsi="Arial" w:cs="Arial"/>
        </w:rPr>
        <w:t xml:space="preserve"> set out below</w:t>
      </w:r>
      <w:r w:rsidR="005416B0" w:rsidRPr="004A2748">
        <w:rPr>
          <w:rFonts w:ascii="Arial" w:hAnsi="Arial" w:cs="Arial"/>
        </w:rPr>
        <w:t xml:space="preserve">. </w:t>
      </w:r>
    </w:p>
    <w:p w14:paraId="0ABC2188" w14:textId="64DB0814" w:rsidR="00146935" w:rsidRPr="004A2748" w:rsidRDefault="00146935" w:rsidP="003D6BFC">
      <w:pPr>
        <w:ind w:right="545"/>
        <w:rPr>
          <w:rFonts w:ascii="Arial" w:hAnsi="Arial" w:cs="Arial"/>
        </w:rPr>
      </w:pPr>
      <w:r w:rsidRPr="004A2748">
        <w:rPr>
          <w:rFonts w:ascii="Arial" w:hAnsi="Arial" w:cs="Arial"/>
        </w:rPr>
        <w:t>The intention was also to involve individuals involved in hate incidents</w:t>
      </w:r>
      <w:r w:rsidR="00834AB2" w:rsidRPr="004A2748">
        <w:rPr>
          <w:rFonts w:ascii="Arial" w:hAnsi="Arial" w:cs="Arial"/>
        </w:rPr>
        <w:t xml:space="preserve">, not designated crimes, in the trial </w:t>
      </w:r>
      <w:r w:rsidR="00D40A81" w:rsidRPr="004A2748">
        <w:rPr>
          <w:rFonts w:ascii="Arial" w:hAnsi="Arial" w:cs="Arial"/>
        </w:rPr>
        <w:t xml:space="preserve">via referrals from local schools </w:t>
      </w:r>
      <w:r w:rsidR="00834AB2" w:rsidRPr="004A2748">
        <w:rPr>
          <w:rFonts w:ascii="Arial" w:hAnsi="Arial" w:cs="Arial"/>
        </w:rPr>
        <w:t xml:space="preserve">to assess the impact on this cohort, but the lack of uptake </w:t>
      </w:r>
      <w:r w:rsidR="00D40A81" w:rsidRPr="004A2748">
        <w:rPr>
          <w:rFonts w:ascii="Arial" w:hAnsi="Arial" w:cs="Arial"/>
        </w:rPr>
        <w:t>of this method made this unviable.</w:t>
      </w:r>
    </w:p>
    <w:p w14:paraId="6ACDF3AE" w14:textId="7F3E0675" w:rsidR="00FF2DBF" w:rsidRPr="004A2748" w:rsidRDefault="00FF2DBF" w:rsidP="003D6BFC">
      <w:pPr>
        <w:ind w:right="545"/>
        <w:rPr>
          <w:rFonts w:ascii="Arial" w:hAnsi="Arial" w:cs="Arial"/>
          <w:b/>
          <w:bCs/>
          <w:i/>
          <w:iCs/>
          <w:color w:val="C00000"/>
        </w:rPr>
      </w:pPr>
      <w:r w:rsidRPr="004A2748">
        <w:rPr>
          <w:rFonts w:ascii="Arial" w:hAnsi="Arial" w:cs="Arial"/>
          <w:noProof/>
        </w:rPr>
        <w:drawing>
          <wp:inline distT="0" distB="0" distL="0" distR="0" wp14:anchorId="098AC180" wp14:editId="223D23F1">
            <wp:extent cx="5035550" cy="4286250"/>
            <wp:effectExtent l="0" t="0" r="0" b="0"/>
            <wp:docPr id="9" name="Diagram 9" descr="Diagram that sets out policing process for hate crime reporting:&#10;Step 1 Report a crime or incident: Phone call, Online report or In person if police physically present.&#10;&#10;Step 2 Crime scene is 'attended' (or not attended: Officer present - Makes an arrest or takes an account&#10;Or not present during the incident,&#10;Evidence gathered (statements and reviews CCTV), Anybody can say they feel the incident is hate related (victim, officer, witnesses), Officer writes up the investigation (time delay), Raise a crime&#10;&#10;Step 3: Review&#10;The crime report is reviewed by the Q&amp;A team&#10;Confirm the type of offense&#10;Allocated to Neighbourhoods&#10;Assigned to an officer&#10;&#10;Step 4: Investigation&#10;Identify suspect&#10;Designate the incident a crime or not a crime&#10;'Not a crime' designation if there is not enough evidence to suggest a crime has taken place and additional verifiable information&#10;&#10;Step 5 Suspect Interview: &#10;Verify prejudice or bias&#10;Either no admission or full admission and remorse&#10;Can't advise of out of court disposal option if no admission&#10;&#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7AA4E54" w14:textId="6B8BBB0A" w:rsidR="00FF2DBF" w:rsidRPr="004A2748" w:rsidRDefault="00FF2DBF" w:rsidP="003D6BFC">
      <w:pPr>
        <w:ind w:right="545"/>
        <w:rPr>
          <w:rFonts w:ascii="Arial" w:hAnsi="Arial" w:cs="Arial"/>
          <w:b/>
          <w:bCs/>
          <w:i/>
          <w:iCs/>
          <w:color w:val="C00000"/>
        </w:rPr>
      </w:pPr>
      <w:r w:rsidRPr="004A2748">
        <w:rPr>
          <w:rFonts w:ascii="Arial" w:hAnsi="Arial" w:cs="Arial"/>
          <w:noProof/>
        </w:rPr>
        <w:lastRenderedPageBreak/>
        <w:drawing>
          <wp:inline distT="0" distB="0" distL="0" distR="0" wp14:anchorId="6A935642" wp14:editId="254806D4">
            <wp:extent cx="5234152" cy="1686911"/>
            <wp:effectExtent l="0" t="0" r="0" b="8890"/>
            <wp:docPr id="10" name="Diagram 10" descr="Diagram setting out process via referrals from local schools:&#10;&#10;Step 1: Review &#10;Officer reviews case with Sergeant &#10;Decision about whether there is enough evidence for the Crown Prosecution Service (CPS) or Out of Court Disposal&#10;Out of court disposal is contingent on perpetrators admission of prejudice motivation and evidence held&#10;&#10;Step 2 Case Outcome:&#10;If sent to CPS they make the decision whether to charge the perpetrator&#10;If Out of court disposal uses available interventions&#10;If insufficient evidence for either outcome the case is filed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CC149A8" w14:textId="6514F999" w:rsidR="00962F20" w:rsidRPr="004A2748" w:rsidRDefault="000340B3" w:rsidP="003D6BFC">
      <w:pPr>
        <w:pStyle w:val="ListParagraph"/>
        <w:numPr>
          <w:ilvl w:val="0"/>
          <w:numId w:val="46"/>
        </w:numPr>
        <w:ind w:right="545"/>
        <w:rPr>
          <w:rFonts w:ascii="Arial" w:hAnsi="Arial" w:cs="Arial"/>
        </w:rPr>
      </w:pPr>
      <w:r w:rsidRPr="004A2748">
        <w:rPr>
          <w:rFonts w:ascii="Arial" w:hAnsi="Arial" w:cs="Arial"/>
        </w:rPr>
        <w:t xml:space="preserve"> </w:t>
      </w:r>
    </w:p>
    <w:p w14:paraId="329FD3DC" w14:textId="41AE9E86" w:rsidR="008764A2" w:rsidRPr="004A2748" w:rsidRDefault="00742C65" w:rsidP="003D6BFC">
      <w:pPr>
        <w:ind w:right="545"/>
        <w:rPr>
          <w:rFonts w:ascii="Arial" w:hAnsi="Arial" w:cs="Arial"/>
          <w:b/>
          <w:bCs/>
          <w:i/>
          <w:iCs/>
          <w:color w:val="C00000"/>
        </w:rPr>
      </w:pPr>
      <w:r w:rsidRPr="004A2748">
        <w:rPr>
          <w:rFonts w:ascii="Arial" w:hAnsi="Arial" w:cs="Arial"/>
          <w:b/>
          <w:bCs/>
          <w:i/>
          <w:iCs/>
          <w:color w:val="C00000"/>
        </w:rPr>
        <w:t>Outside of scope of the trial</w:t>
      </w:r>
    </w:p>
    <w:p w14:paraId="7ED9589D" w14:textId="77777777" w:rsidR="00074FFE" w:rsidRPr="004A2748" w:rsidRDefault="00742C65" w:rsidP="003D6BFC">
      <w:pPr>
        <w:ind w:right="545"/>
        <w:rPr>
          <w:rFonts w:ascii="Arial" w:hAnsi="Arial" w:cs="Arial"/>
          <w:b/>
          <w:bCs/>
        </w:rPr>
      </w:pPr>
      <w:r w:rsidRPr="004A2748">
        <w:rPr>
          <w:rFonts w:ascii="Arial" w:hAnsi="Arial" w:cs="Arial"/>
          <w:b/>
          <w:bCs/>
        </w:rPr>
        <w:t>Additional Factors</w:t>
      </w:r>
    </w:p>
    <w:p w14:paraId="6FB717F8" w14:textId="5E1F8718" w:rsidR="00BC61D7" w:rsidRPr="004A2748" w:rsidRDefault="00BC61D7" w:rsidP="003D6BFC">
      <w:pPr>
        <w:ind w:right="545"/>
        <w:rPr>
          <w:rFonts w:ascii="Arial" w:hAnsi="Arial" w:cs="Arial"/>
        </w:rPr>
      </w:pPr>
      <w:r w:rsidRPr="004A2748">
        <w:rPr>
          <w:rFonts w:ascii="Arial" w:hAnsi="Arial" w:cs="Arial"/>
        </w:rPr>
        <w:t xml:space="preserve">In order to have the highest impact, evidence suggests that </w:t>
      </w:r>
      <w:r w:rsidR="00742C65" w:rsidRPr="004A2748">
        <w:rPr>
          <w:rFonts w:ascii="Arial" w:hAnsi="Arial" w:cs="Arial"/>
        </w:rPr>
        <w:t xml:space="preserve">responding to racist, religious, and other hate crime needs to extend beyond evidence-based interventions, as depicted in the Behavioural Insights Model and </w:t>
      </w:r>
      <w:r w:rsidRPr="004A2748">
        <w:rPr>
          <w:rFonts w:ascii="Arial" w:hAnsi="Arial" w:cs="Arial"/>
        </w:rPr>
        <w:t>Behaviour Change Wheel</w:t>
      </w:r>
      <w:r w:rsidR="00742C65" w:rsidRPr="004A2748">
        <w:rPr>
          <w:rFonts w:ascii="Arial" w:hAnsi="Arial" w:cs="Arial"/>
        </w:rPr>
        <w:t xml:space="preserve">. </w:t>
      </w:r>
      <w:r w:rsidRPr="004A2748">
        <w:rPr>
          <w:rFonts w:ascii="Arial" w:hAnsi="Arial" w:cs="Arial"/>
        </w:rPr>
        <w:t>To maximise impact,</w:t>
      </w:r>
      <w:r w:rsidR="00742C65" w:rsidRPr="004A2748">
        <w:rPr>
          <w:rFonts w:ascii="Arial" w:hAnsi="Arial" w:cs="Arial"/>
        </w:rPr>
        <w:t xml:space="preserve"> interventions should </w:t>
      </w:r>
      <w:r w:rsidRPr="004A2748">
        <w:rPr>
          <w:rFonts w:ascii="Arial" w:hAnsi="Arial" w:cs="Arial"/>
        </w:rPr>
        <w:t xml:space="preserve">provide a holistic response </w:t>
      </w:r>
      <w:r w:rsidR="00742C65" w:rsidRPr="004A2748">
        <w:rPr>
          <w:rFonts w:ascii="Arial" w:hAnsi="Arial" w:cs="Arial"/>
        </w:rPr>
        <w:t>to</w:t>
      </w:r>
      <w:r w:rsidRPr="004A2748">
        <w:rPr>
          <w:rFonts w:ascii="Arial" w:hAnsi="Arial" w:cs="Arial"/>
        </w:rPr>
        <w:t xml:space="preserve">: </w:t>
      </w:r>
      <w:r w:rsidR="00742C65" w:rsidRPr="004A2748">
        <w:rPr>
          <w:rFonts w:ascii="Arial" w:hAnsi="Arial" w:cs="Arial"/>
        </w:rPr>
        <w:t xml:space="preserve">socioeconomic, cultural and psychological factors, including deprivation, family dysfunction, </w:t>
      </w:r>
      <w:r w:rsidRPr="004A2748">
        <w:rPr>
          <w:rFonts w:ascii="Arial" w:hAnsi="Arial" w:cs="Arial"/>
        </w:rPr>
        <w:t xml:space="preserve">extreme </w:t>
      </w:r>
      <w:r w:rsidR="00742C65" w:rsidRPr="004A2748">
        <w:rPr>
          <w:rFonts w:ascii="Arial" w:hAnsi="Arial" w:cs="Arial"/>
        </w:rPr>
        <w:t xml:space="preserve">financial and life stress/illness, residential/cultural segregation, stereotypes/misperceptions, or myths about particular cultures and cultures of masculinity and criminality (e.g. GREC, 2013). </w:t>
      </w:r>
      <w:r w:rsidRPr="004A2748">
        <w:rPr>
          <w:rFonts w:ascii="Arial" w:hAnsi="Arial" w:cs="Arial"/>
        </w:rPr>
        <w:t>In particular, f</w:t>
      </w:r>
      <w:r w:rsidR="00742C65" w:rsidRPr="004A2748">
        <w:rPr>
          <w:rFonts w:ascii="Arial" w:hAnsi="Arial" w:cs="Arial"/>
        </w:rPr>
        <w:t xml:space="preserve">actors such as socioeconomic status, mental health issues and substance misuse are prevalent within this cohort, therefore interventions must offer practical support to alleviate such issues. </w:t>
      </w:r>
    </w:p>
    <w:p w14:paraId="51D8AA17" w14:textId="653CFCB2" w:rsidR="00742C65" w:rsidRPr="004A2748" w:rsidRDefault="00742C65" w:rsidP="003D6BFC">
      <w:pPr>
        <w:ind w:right="545"/>
        <w:rPr>
          <w:rFonts w:ascii="Arial" w:hAnsi="Arial" w:cs="Arial"/>
        </w:rPr>
      </w:pPr>
      <w:r w:rsidRPr="004A2748">
        <w:rPr>
          <w:rFonts w:ascii="Arial" w:hAnsi="Arial" w:cs="Arial"/>
        </w:rPr>
        <w:t>Interventions which are educational without developing new skills to move away from such issues tend not to be effective (</w:t>
      </w:r>
      <w:proofErr w:type="spellStart"/>
      <w:r w:rsidRPr="004A2748">
        <w:rPr>
          <w:rFonts w:ascii="Arial" w:hAnsi="Arial" w:cs="Arial"/>
        </w:rPr>
        <w:t>MacKenzie</w:t>
      </w:r>
      <w:proofErr w:type="spellEnd"/>
      <w:r w:rsidRPr="004A2748">
        <w:rPr>
          <w:rFonts w:ascii="Arial" w:hAnsi="Arial" w:cs="Arial"/>
        </w:rPr>
        <w:t xml:space="preserve"> &amp; Farrington, 2015). This intervention will therefore include signposting work and liaison with other local agencies. </w:t>
      </w:r>
    </w:p>
    <w:p w14:paraId="18BB67A7" w14:textId="4869E2EB" w:rsidR="00074FFE" w:rsidRPr="004A2748" w:rsidRDefault="00074FFE" w:rsidP="003D6BFC">
      <w:pPr>
        <w:ind w:right="545"/>
        <w:rPr>
          <w:rFonts w:ascii="Arial" w:hAnsi="Arial" w:cs="Arial"/>
          <w:b/>
          <w:bCs/>
        </w:rPr>
      </w:pPr>
      <w:r w:rsidRPr="004A2748">
        <w:rPr>
          <w:rFonts w:ascii="Arial" w:hAnsi="Arial" w:cs="Arial"/>
          <w:b/>
          <w:bCs/>
        </w:rPr>
        <w:t>Signposting</w:t>
      </w:r>
    </w:p>
    <w:p w14:paraId="6BBD4BBF" w14:textId="77777777" w:rsidR="007003C5" w:rsidRPr="004A2748" w:rsidRDefault="007003C5" w:rsidP="003D6BFC">
      <w:pPr>
        <w:ind w:right="545"/>
        <w:rPr>
          <w:rFonts w:ascii="Arial" w:hAnsi="Arial" w:cs="Arial"/>
        </w:rPr>
      </w:pPr>
      <w:r w:rsidRPr="004A2748">
        <w:rPr>
          <w:rFonts w:ascii="Arial" w:hAnsi="Arial" w:cs="Arial"/>
        </w:rPr>
        <w:t xml:space="preserve">After completing the pre-programme questions, participants are provided with information and signposting to local resources, in addition to a grounding method. </w:t>
      </w:r>
    </w:p>
    <w:p w14:paraId="580FDCA4" w14:textId="3BAC6897" w:rsidR="007003C5" w:rsidRPr="004A2748" w:rsidRDefault="007003C5" w:rsidP="003D6BFC">
      <w:pPr>
        <w:ind w:right="545"/>
        <w:rPr>
          <w:rFonts w:ascii="Arial" w:hAnsi="Arial" w:cs="Arial"/>
        </w:rPr>
      </w:pPr>
      <w:r w:rsidRPr="004A2748">
        <w:rPr>
          <w:rFonts w:ascii="Arial" w:hAnsi="Arial" w:cs="Arial"/>
        </w:rPr>
        <w:t xml:space="preserve">This is in acknowledgement </w:t>
      </w:r>
      <w:r w:rsidR="00BC61D7" w:rsidRPr="004A2748">
        <w:rPr>
          <w:rFonts w:ascii="Arial" w:hAnsi="Arial" w:cs="Arial"/>
        </w:rPr>
        <w:t xml:space="preserve">of the fact </w:t>
      </w:r>
      <w:r w:rsidRPr="004A2748">
        <w:rPr>
          <w:rFonts w:ascii="Arial" w:hAnsi="Arial" w:cs="Arial"/>
        </w:rPr>
        <w:t>that</w:t>
      </w:r>
      <w:r w:rsidR="00BC61D7" w:rsidRPr="004A2748">
        <w:rPr>
          <w:rFonts w:ascii="Arial" w:hAnsi="Arial" w:cs="Arial"/>
        </w:rPr>
        <w:t>,</w:t>
      </w:r>
      <w:r w:rsidRPr="004A2748">
        <w:rPr>
          <w:rFonts w:ascii="Arial" w:hAnsi="Arial" w:cs="Arial"/>
        </w:rPr>
        <w:t xml:space="preserve"> for offenders, traumatic life experiences, substance misuse and mental </w:t>
      </w:r>
      <w:proofErr w:type="spellStart"/>
      <w:r w:rsidRPr="004A2748">
        <w:rPr>
          <w:rFonts w:ascii="Arial" w:hAnsi="Arial" w:cs="Arial"/>
        </w:rPr>
        <w:t>heath</w:t>
      </w:r>
      <w:proofErr w:type="spellEnd"/>
      <w:r w:rsidRPr="004A2748">
        <w:rPr>
          <w:rFonts w:ascii="Arial" w:hAnsi="Arial" w:cs="Arial"/>
        </w:rPr>
        <w:t xml:space="preserve"> difficulties are more prevalent than the general population (Chiles, Von Cleve, </w:t>
      </w:r>
      <w:proofErr w:type="spellStart"/>
      <w:r w:rsidRPr="004A2748">
        <w:rPr>
          <w:rFonts w:ascii="Arial" w:hAnsi="Arial" w:cs="Arial"/>
        </w:rPr>
        <w:t>Jamelka</w:t>
      </w:r>
      <w:proofErr w:type="spellEnd"/>
      <w:r w:rsidRPr="004A2748">
        <w:rPr>
          <w:rFonts w:ascii="Arial" w:hAnsi="Arial" w:cs="Arial"/>
        </w:rPr>
        <w:t xml:space="preserve"> &amp; </w:t>
      </w:r>
      <w:proofErr w:type="spellStart"/>
      <w:r w:rsidRPr="004A2748">
        <w:rPr>
          <w:rFonts w:ascii="Arial" w:hAnsi="Arial" w:cs="Arial"/>
        </w:rPr>
        <w:t>Trupin</w:t>
      </w:r>
      <w:proofErr w:type="spellEnd"/>
      <w:r w:rsidRPr="004A2748">
        <w:rPr>
          <w:rFonts w:ascii="Arial" w:hAnsi="Arial" w:cs="Arial"/>
        </w:rPr>
        <w:t xml:space="preserve">, 1990; Senior et al., 2013). </w:t>
      </w:r>
    </w:p>
    <w:p w14:paraId="21332A63" w14:textId="7E4AA35F" w:rsidR="007003C5" w:rsidRPr="004A2748" w:rsidRDefault="00BC61D7" w:rsidP="003D6BFC">
      <w:pPr>
        <w:ind w:right="545"/>
        <w:rPr>
          <w:rFonts w:ascii="Arial" w:hAnsi="Arial" w:cs="Arial"/>
        </w:rPr>
      </w:pPr>
      <w:r w:rsidRPr="004A2748">
        <w:rPr>
          <w:rFonts w:ascii="Arial" w:hAnsi="Arial" w:cs="Arial"/>
        </w:rPr>
        <w:t>Moreover, t</w:t>
      </w:r>
      <w:r w:rsidR="007003C5" w:rsidRPr="004A2748">
        <w:rPr>
          <w:rFonts w:ascii="Arial" w:hAnsi="Arial" w:cs="Arial"/>
        </w:rPr>
        <w:t xml:space="preserve">he </w:t>
      </w:r>
      <w:r w:rsidRPr="004A2748">
        <w:rPr>
          <w:rFonts w:ascii="Arial" w:hAnsi="Arial" w:cs="Arial"/>
        </w:rPr>
        <w:t xml:space="preserve">reflective elements of the </w:t>
      </w:r>
      <w:r w:rsidR="007003C5" w:rsidRPr="004A2748">
        <w:rPr>
          <w:rFonts w:ascii="Arial" w:hAnsi="Arial" w:cs="Arial"/>
        </w:rPr>
        <w:t xml:space="preserve">content could have the potential to be </w:t>
      </w:r>
      <w:r w:rsidRPr="004A2748">
        <w:rPr>
          <w:rFonts w:ascii="Arial" w:hAnsi="Arial" w:cs="Arial"/>
        </w:rPr>
        <w:t>‘</w:t>
      </w:r>
      <w:r w:rsidR="007003C5" w:rsidRPr="004A2748">
        <w:rPr>
          <w:rFonts w:ascii="Arial" w:hAnsi="Arial" w:cs="Arial"/>
        </w:rPr>
        <w:t>triggering</w:t>
      </w:r>
      <w:r w:rsidRPr="004A2748">
        <w:rPr>
          <w:rFonts w:ascii="Arial" w:hAnsi="Arial" w:cs="Arial"/>
        </w:rPr>
        <w:t>’</w:t>
      </w:r>
      <w:r w:rsidR="007003C5" w:rsidRPr="004A2748">
        <w:rPr>
          <w:rFonts w:ascii="Arial" w:hAnsi="Arial" w:cs="Arial"/>
        </w:rPr>
        <w:t xml:space="preserve"> and/or the offender may need additional or broader support to that which the programme can offer.</w:t>
      </w:r>
    </w:p>
    <w:p w14:paraId="362DD844" w14:textId="41B1B2C2" w:rsidR="00BC61D7" w:rsidRDefault="00FC25BC" w:rsidP="003D6BFC">
      <w:pPr>
        <w:ind w:right="545"/>
        <w:rPr>
          <w:rFonts w:ascii="Arial" w:hAnsi="Arial" w:cs="Arial"/>
          <w:i/>
          <w:iCs/>
        </w:rPr>
      </w:pPr>
      <w:r w:rsidRPr="004A2748">
        <w:rPr>
          <w:rFonts w:ascii="Arial" w:hAnsi="Arial" w:cs="Arial"/>
          <w:i/>
          <w:iCs/>
        </w:rPr>
        <w:t>Content</w:t>
      </w:r>
      <w:r w:rsidR="00EE2DB1">
        <w:rPr>
          <w:rFonts w:ascii="Arial" w:hAnsi="Arial" w:cs="Arial"/>
          <w:i/>
          <w:iCs/>
        </w:rPr>
        <w:t xml:space="preserve"> &amp; Wording for Signposting:</w:t>
      </w:r>
    </w:p>
    <w:p w14:paraId="4E13A87B" w14:textId="0452B842" w:rsidR="00B85DF5" w:rsidRDefault="006D31B1" w:rsidP="003D6BFC">
      <w:pPr>
        <w:ind w:right="545"/>
        <w:rPr>
          <w:rFonts w:ascii="Arial" w:hAnsi="Arial" w:cs="Arial"/>
          <w:i/>
          <w:iCs/>
        </w:rPr>
      </w:pPr>
      <w:r>
        <w:rPr>
          <w:rFonts w:ascii="Arial" w:hAnsi="Arial" w:cs="Arial"/>
          <w:i/>
          <w:iCs/>
        </w:rPr>
        <w:t>“</w:t>
      </w:r>
      <w:r w:rsidR="0003511E">
        <w:rPr>
          <w:rFonts w:ascii="Arial" w:hAnsi="Arial" w:cs="Arial"/>
          <w:i/>
          <w:iCs/>
        </w:rPr>
        <w:t>This programme is intended for the purpose</w:t>
      </w:r>
      <w:r w:rsidR="009E4499" w:rsidRPr="009E4499">
        <w:t xml:space="preserve"> </w:t>
      </w:r>
      <w:r w:rsidR="009E4499" w:rsidRPr="009E4499">
        <w:rPr>
          <w:rFonts w:ascii="Arial" w:hAnsi="Arial" w:cs="Arial"/>
          <w:i/>
          <w:iCs/>
        </w:rPr>
        <w:t xml:space="preserve">of guided self-help However, </w:t>
      </w:r>
      <w:r w:rsidR="009E4499">
        <w:rPr>
          <w:rFonts w:ascii="Arial" w:hAnsi="Arial" w:cs="Arial"/>
          <w:i/>
          <w:iCs/>
        </w:rPr>
        <w:t>i</w:t>
      </w:r>
      <w:r w:rsidR="009E4499" w:rsidRPr="009E4499">
        <w:rPr>
          <w:rFonts w:ascii="Arial" w:hAnsi="Arial" w:cs="Arial"/>
          <w:i/>
          <w:iCs/>
        </w:rPr>
        <w:t>t wo</w:t>
      </w:r>
      <w:r w:rsidR="009E4499">
        <w:rPr>
          <w:rFonts w:ascii="Arial" w:hAnsi="Arial" w:cs="Arial"/>
          <w:i/>
          <w:iCs/>
        </w:rPr>
        <w:t>u</w:t>
      </w:r>
      <w:r w:rsidR="009E4499" w:rsidRPr="009E4499">
        <w:rPr>
          <w:rFonts w:ascii="Arial" w:hAnsi="Arial" w:cs="Arial"/>
          <w:i/>
          <w:iCs/>
        </w:rPr>
        <w:t xml:space="preserve">ld be advisable that </w:t>
      </w:r>
      <w:r w:rsidR="00B85DF5">
        <w:rPr>
          <w:rFonts w:ascii="Arial" w:hAnsi="Arial" w:cs="Arial"/>
          <w:i/>
          <w:iCs/>
        </w:rPr>
        <w:t>i</w:t>
      </w:r>
      <w:r w:rsidR="009E4499" w:rsidRPr="009E4499">
        <w:rPr>
          <w:rFonts w:ascii="Arial" w:hAnsi="Arial" w:cs="Arial"/>
          <w:i/>
          <w:iCs/>
        </w:rPr>
        <w:t>f not w</w:t>
      </w:r>
      <w:r w:rsidR="00B85DF5">
        <w:rPr>
          <w:rFonts w:ascii="Arial" w:hAnsi="Arial" w:cs="Arial"/>
          <w:i/>
          <w:iCs/>
        </w:rPr>
        <w:t>i</w:t>
      </w:r>
      <w:r w:rsidR="009E4499" w:rsidRPr="009E4499">
        <w:rPr>
          <w:rFonts w:ascii="Arial" w:hAnsi="Arial" w:cs="Arial"/>
          <w:i/>
          <w:iCs/>
        </w:rPr>
        <w:t>th</w:t>
      </w:r>
      <w:r w:rsidR="00B85DF5">
        <w:rPr>
          <w:rFonts w:ascii="Arial" w:hAnsi="Arial" w:cs="Arial"/>
          <w:i/>
          <w:iCs/>
        </w:rPr>
        <w:t xml:space="preserve"> </w:t>
      </w:r>
      <w:r w:rsidR="009E4499" w:rsidRPr="009E4499">
        <w:rPr>
          <w:rFonts w:ascii="Arial" w:hAnsi="Arial" w:cs="Arial"/>
          <w:i/>
          <w:iCs/>
        </w:rPr>
        <w:t>a</w:t>
      </w:r>
      <w:r w:rsidR="00B85DF5">
        <w:rPr>
          <w:rFonts w:ascii="Arial" w:hAnsi="Arial" w:cs="Arial"/>
          <w:i/>
          <w:iCs/>
        </w:rPr>
        <w:t xml:space="preserve"> </w:t>
      </w:r>
      <w:r w:rsidR="009E4499" w:rsidRPr="009E4499">
        <w:rPr>
          <w:rFonts w:ascii="Arial" w:hAnsi="Arial" w:cs="Arial"/>
          <w:i/>
          <w:iCs/>
        </w:rPr>
        <w:t xml:space="preserve">professional, or </w:t>
      </w:r>
      <w:r w:rsidR="00B85DF5" w:rsidRPr="009E4499">
        <w:rPr>
          <w:rFonts w:ascii="Arial" w:hAnsi="Arial" w:cs="Arial"/>
          <w:i/>
          <w:iCs/>
        </w:rPr>
        <w:t>facilitator</w:t>
      </w:r>
      <w:r w:rsidR="009E4499" w:rsidRPr="009E4499">
        <w:rPr>
          <w:rFonts w:ascii="Arial" w:hAnsi="Arial" w:cs="Arial"/>
          <w:i/>
          <w:iCs/>
        </w:rPr>
        <w:t xml:space="preserve"> you</w:t>
      </w:r>
      <w:r w:rsidR="00B85DF5">
        <w:rPr>
          <w:rFonts w:ascii="Arial" w:hAnsi="Arial" w:cs="Arial"/>
          <w:i/>
          <w:iCs/>
        </w:rPr>
        <w:t xml:space="preserve"> </w:t>
      </w:r>
      <w:r w:rsidR="009E4499" w:rsidRPr="009E4499">
        <w:rPr>
          <w:rFonts w:ascii="Arial" w:hAnsi="Arial" w:cs="Arial"/>
          <w:i/>
          <w:iCs/>
        </w:rPr>
        <w:t xml:space="preserve">have someone close to you or trusted, that you could contact just to check in (even if you choose not to tell then about the </w:t>
      </w:r>
      <w:r w:rsidR="00B85DF5" w:rsidRPr="009E4499">
        <w:rPr>
          <w:rFonts w:ascii="Arial" w:hAnsi="Arial" w:cs="Arial"/>
          <w:i/>
          <w:iCs/>
        </w:rPr>
        <w:t>program</w:t>
      </w:r>
      <w:r w:rsidR="00B85DF5">
        <w:rPr>
          <w:rFonts w:ascii="Arial" w:hAnsi="Arial" w:cs="Arial"/>
          <w:i/>
          <w:iCs/>
        </w:rPr>
        <w:t>me</w:t>
      </w:r>
      <w:r w:rsidR="009E4499" w:rsidRPr="009E4499">
        <w:rPr>
          <w:rFonts w:ascii="Arial" w:hAnsi="Arial" w:cs="Arial"/>
          <w:i/>
          <w:iCs/>
        </w:rPr>
        <w:t>)</w:t>
      </w:r>
      <w:r w:rsidR="00B85DF5">
        <w:rPr>
          <w:rFonts w:ascii="Arial" w:hAnsi="Arial" w:cs="Arial"/>
          <w:i/>
          <w:iCs/>
        </w:rPr>
        <w:t>.</w:t>
      </w:r>
    </w:p>
    <w:p w14:paraId="56A1273A" w14:textId="77777777" w:rsidR="00F078AB" w:rsidRDefault="009E4499" w:rsidP="003D6BFC">
      <w:pPr>
        <w:ind w:right="545"/>
        <w:rPr>
          <w:rFonts w:ascii="Arial" w:hAnsi="Arial" w:cs="Arial"/>
          <w:i/>
          <w:iCs/>
        </w:rPr>
      </w:pPr>
      <w:r w:rsidRPr="009E4499">
        <w:rPr>
          <w:rFonts w:ascii="Arial" w:hAnsi="Arial" w:cs="Arial"/>
          <w:i/>
          <w:iCs/>
        </w:rPr>
        <w:br/>
        <w:t xml:space="preserve">It is strongly encouraged that you seek professional advice if </w:t>
      </w:r>
      <w:r w:rsidR="00B85DF5" w:rsidRPr="009E4499">
        <w:rPr>
          <w:rFonts w:ascii="Arial" w:hAnsi="Arial" w:cs="Arial"/>
          <w:i/>
          <w:iCs/>
        </w:rPr>
        <w:t>anything</w:t>
      </w:r>
      <w:r w:rsidRPr="009E4499">
        <w:rPr>
          <w:rFonts w:ascii="Arial" w:hAnsi="Arial" w:cs="Arial"/>
          <w:i/>
          <w:iCs/>
        </w:rPr>
        <w:t xml:space="preserve"> comes up during this programme that you need more help and support</w:t>
      </w:r>
      <w:r w:rsidR="00B85DF5">
        <w:rPr>
          <w:rFonts w:ascii="Arial" w:hAnsi="Arial" w:cs="Arial"/>
          <w:i/>
          <w:iCs/>
        </w:rPr>
        <w:t xml:space="preserve"> </w:t>
      </w:r>
      <w:r w:rsidRPr="009E4499">
        <w:rPr>
          <w:rFonts w:ascii="Arial" w:hAnsi="Arial" w:cs="Arial"/>
          <w:i/>
          <w:iCs/>
        </w:rPr>
        <w:t>with</w:t>
      </w:r>
      <w:r w:rsidR="00734C49">
        <w:rPr>
          <w:rFonts w:ascii="Arial" w:hAnsi="Arial" w:cs="Arial"/>
          <w:i/>
          <w:iCs/>
        </w:rPr>
        <w:t>.</w:t>
      </w:r>
    </w:p>
    <w:p w14:paraId="1BEB9AB0" w14:textId="567957EA" w:rsidR="00734C49" w:rsidRDefault="009E4499" w:rsidP="003D6BFC">
      <w:pPr>
        <w:ind w:right="545"/>
        <w:rPr>
          <w:rFonts w:ascii="Arial" w:hAnsi="Arial" w:cs="Arial"/>
          <w:i/>
          <w:iCs/>
        </w:rPr>
      </w:pPr>
      <w:r w:rsidRPr="009E4499">
        <w:rPr>
          <w:rFonts w:ascii="Arial" w:hAnsi="Arial" w:cs="Arial"/>
          <w:i/>
          <w:iCs/>
        </w:rPr>
        <w:br/>
        <w:t xml:space="preserve">Despite attempts to avoid material that could be too emotive, some subjects may resonate with you </w:t>
      </w:r>
      <w:r w:rsidR="00734C49" w:rsidRPr="009E4499">
        <w:rPr>
          <w:rFonts w:ascii="Arial" w:hAnsi="Arial" w:cs="Arial"/>
          <w:i/>
          <w:iCs/>
        </w:rPr>
        <w:t>personally</w:t>
      </w:r>
      <w:r w:rsidR="00734C49">
        <w:rPr>
          <w:rFonts w:ascii="Arial" w:hAnsi="Arial" w:cs="Arial"/>
          <w:i/>
          <w:iCs/>
        </w:rPr>
        <w:t xml:space="preserve">. </w:t>
      </w:r>
      <w:r w:rsidR="00734C49" w:rsidRPr="009E4499">
        <w:rPr>
          <w:rFonts w:ascii="Arial" w:hAnsi="Arial" w:cs="Arial"/>
          <w:i/>
          <w:iCs/>
        </w:rPr>
        <w:t>If</w:t>
      </w:r>
      <w:r w:rsidRPr="009E4499">
        <w:rPr>
          <w:rFonts w:ascii="Arial" w:hAnsi="Arial" w:cs="Arial"/>
          <w:i/>
          <w:iCs/>
        </w:rPr>
        <w:t xml:space="preserve"> this </w:t>
      </w:r>
      <w:r w:rsidR="00F078AB" w:rsidRPr="009E4499">
        <w:rPr>
          <w:rFonts w:ascii="Arial" w:hAnsi="Arial" w:cs="Arial"/>
          <w:i/>
          <w:iCs/>
        </w:rPr>
        <w:t>happens,</w:t>
      </w:r>
      <w:r w:rsidRPr="009E4499">
        <w:rPr>
          <w:rFonts w:ascii="Arial" w:hAnsi="Arial" w:cs="Arial"/>
          <w:i/>
          <w:iCs/>
        </w:rPr>
        <w:t xml:space="preserve"> we want you to</w:t>
      </w:r>
      <w:r w:rsidR="00734C49">
        <w:rPr>
          <w:rFonts w:ascii="Arial" w:hAnsi="Arial" w:cs="Arial"/>
          <w:i/>
          <w:iCs/>
        </w:rPr>
        <w:t xml:space="preserve"> </w:t>
      </w:r>
      <w:r w:rsidRPr="009E4499">
        <w:rPr>
          <w:rFonts w:ascii="Arial" w:hAnsi="Arial" w:cs="Arial"/>
          <w:i/>
          <w:iCs/>
        </w:rPr>
        <w:t xml:space="preserve">know that you are not alone, support is here for you, </w:t>
      </w:r>
      <w:r w:rsidRPr="009E4499">
        <w:rPr>
          <w:rFonts w:ascii="Arial" w:hAnsi="Arial" w:cs="Arial"/>
          <w:i/>
          <w:iCs/>
        </w:rPr>
        <w:lastRenderedPageBreak/>
        <w:t xml:space="preserve">and if </w:t>
      </w:r>
      <w:r w:rsidR="00734C49" w:rsidRPr="009E4499">
        <w:rPr>
          <w:rFonts w:ascii="Arial" w:hAnsi="Arial" w:cs="Arial"/>
          <w:i/>
          <w:iCs/>
        </w:rPr>
        <w:t>you</w:t>
      </w:r>
      <w:r w:rsidRPr="009E4499">
        <w:rPr>
          <w:rFonts w:ascii="Arial" w:hAnsi="Arial" w:cs="Arial"/>
          <w:i/>
          <w:iCs/>
        </w:rPr>
        <w:t xml:space="preserve"> are </w:t>
      </w:r>
      <w:r w:rsidR="00F078AB" w:rsidRPr="009E4499">
        <w:rPr>
          <w:rFonts w:ascii="Arial" w:hAnsi="Arial" w:cs="Arial"/>
          <w:i/>
          <w:iCs/>
        </w:rPr>
        <w:t>struggling,</w:t>
      </w:r>
      <w:r w:rsidRPr="009E4499">
        <w:rPr>
          <w:rFonts w:ascii="Arial" w:hAnsi="Arial" w:cs="Arial"/>
          <w:i/>
          <w:iCs/>
        </w:rPr>
        <w:t xml:space="preserve"> please reach out for help The following contact numbers and</w:t>
      </w:r>
      <w:r w:rsidRPr="009E4499">
        <w:rPr>
          <w:rFonts w:ascii="Arial" w:hAnsi="Arial" w:cs="Arial"/>
          <w:i/>
          <w:iCs/>
        </w:rPr>
        <w:br/>
        <w:t>services can be a really good start if you feel unable to reach out to your GP or a friend/</w:t>
      </w:r>
      <w:r w:rsidR="00734C49" w:rsidRPr="009E4499">
        <w:rPr>
          <w:rFonts w:ascii="Arial" w:hAnsi="Arial" w:cs="Arial"/>
          <w:i/>
          <w:iCs/>
        </w:rPr>
        <w:t>family</w:t>
      </w:r>
      <w:r w:rsidRPr="009E4499">
        <w:rPr>
          <w:rFonts w:ascii="Arial" w:hAnsi="Arial" w:cs="Arial"/>
          <w:i/>
          <w:iCs/>
        </w:rPr>
        <w:t xml:space="preserve"> </w:t>
      </w:r>
      <w:r w:rsidR="00734C49" w:rsidRPr="009E4499">
        <w:rPr>
          <w:rFonts w:ascii="Arial" w:hAnsi="Arial" w:cs="Arial"/>
          <w:i/>
          <w:iCs/>
        </w:rPr>
        <w:t>member</w:t>
      </w:r>
      <w:r w:rsidRPr="009E4499">
        <w:rPr>
          <w:rFonts w:ascii="Arial" w:hAnsi="Arial" w:cs="Arial"/>
          <w:i/>
          <w:iCs/>
        </w:rPr>
        <w:t>.</w:t>
      </w:r>
    </w:p>
    <w:p w14:paraId="26B87675" w14:textId="77777777" w:rsidR="00E247FF" w:rsidRPr="00E247FF" w:rsidRDefault="009E4499" w:rsidP="00E247FF">
      <w:pPr>
        <w:pStyle w:val="ListParagraph"/>
        <w:numPr>
          <w:ilvl w:val="0"/>
          <w:numId w:val="51"/>
        </w:numPr>
        <w:ind w:right="545"/>
        <w:rPr>
          <w:rFonts w:ascii="Arial" w:hAnsi="Arial" w:cs="Arial"/>
          <w:noProof/>
        </w:rPr>
      </w:pPr>
      <w:r w:rsidRPr="00E247FF">
        <w:rPr>
          <w:rFonts w:ascii="Arial" w:hAnsi="Arial" w:cs="Arial"/>
          <w:i/>
          <w:iCs/>
        </w:rPr>
        <w:t>Samaritans: Call for all mental health, 24hrs a day 365 days a year - 116 123</w:t>
      </w:r>
    </w:p>
    <w:p w14:paraId="7BE4EBCC" w14:textId="77777777" w:rsidR="00E247FF" w:rsidRPr="00E247FF" w:rsidRDefault="009E4499" w:rsidP="00E247FF">
      <w:pPr>
        <w:pStyle w:val="ListParagraph"/>
        <w:numPr>
          <w:ilvl w:val="0"/>
          <w:numId w:val="51"/>
        </w:numPr>
        <w:ind w:right="545"/>
        <w:rPr>
          <w:rFonts w:ascii="Arial" w:hAnsi="Arial" w:cs="Arial"/>
          <w:noProof/>
        </w:rPr>
      </w:pPr>
      <w:r w:rsidRPr="00E247FF">
        <w:rPr>
          <w:rFonts w:ascii="Arial" w:hAnsi="Arial" w:cs="Arial"/>
          <w:i/>
          <w:iCs/>
        </w:rPr>
        <w:t>Lifeline: Everyday 1</w:t>
      </w:r>
      <w:r w:rsidR="00F078AB" w:rsidRPr="00E247FF">
        <w:rPr>
          <w:rFonts w:ascii="Arial" w:hAnsi="Arial" w:cs="Arial"/>
          <w:i/>
          <w:iCs/>
        </w:rPr>
        <w:t>1am</w:t>
      </w:r>
      <w:r w:rsidRPr="00E247FF">
        <w:rPr>
          <w:rFonts w:ascii="Arial" w:hAnsi="Arial" w:cs="Arial"/>
          <w:i/>
          <w:iCs/>
        </w:rPr>
        <w:t>-11p</w:t>
      </w:r>
      <w:r w:rsidR="00F078AB" w:rsidRPr="00E247FF">
        <w:rPr>
          <w:rFonts w:ascii="Arial" w:hAnsi="Arial" w:cs="Arial"/>
          <w:i/>
          <w:iCs/>
        </w:rPr>
        <w:t>m</w:t>
      </w:r>
      <w:r w:rsidRPr="00E247FF">
        <w:rPr>
          <w:rFonts w:ascii="Arial" w:hAnsi="Arial" w:cs="Arial"/>
          <w:i/>
          <w:iCs/>
        </w:rPr>
        <w:t xml:space="preserve"> for listening support and information to someone experiencing mental distress -</w:t>
      </w:r>
      <w:r w:rsidR="00F078AB" w:rsidRPr="00E247FF">
        <w:rPr>
          <w:rFonts w:ascii="Arial" w:hAnsi="Arial" w:cs="Arial"/>
          <w:i/>
          <w:iCs/>
        </w:rPr>
        <w:t xml:space="preserve"> </w:t>
      </w:r>
      <w:r w:rsidRPr="00E247FF">
        <w:rPr>
          <w:rFonts w:ascii="Arial" w:hAnsi="Arial" w:cs="Arial"/>
          <w:i/>
          <w:iCs/>
        </w:rPr>
        <w:t>0808 808 2121</w:t>
      </w:r>
    </w:p>
    <w:p w14:paraId="6F8F4D5E" w14:textId="77777777" w:rsidR="00E247FF" w:rsidRPr="00E247FF" w:rsidRDefault="009E4499" w:rsidP="00E247FF">
      <w:pPr>
        <w:pStyle w:val="ListParagraph"/>
        <w:numPr>
          <w:ilvl w:val="0"/>
          <w:numId w:val="51"/>
        </w:numPr>
        <w:ind w:right="545"/>
        <w:rPr>
          <w:rFonts w:ascii="Arial" w:hAnsi="Arial" w:cs="Arial"/>
          <w:noProof/>
        </w:rPr>
      </w:pPr>
      <w:r w:rsidRPr="00E247FF">
        <w:rPr>
          <w:rFonts w:ascii="Arial" w:hAnsi="Arial" w:cs="Arial"/>
          <w:i/>
          <w:iCs/>
        </w:rPr>
        <w:t>Mind Infoline: Call or text for help with all</w:t>
      </w:r>
      <w:r w:rsidR="00F078AB" w:rsidRPr="00E247FF">
        <w:rPr>
          <w:rFonts w:ascii="Arial" w:hAnsi="Arial" w:cs="Arial"/>
          <w:i/>
          <w:iCs/>
        </w:rPr>
        <w:t xml:space="preserve"> </w:t>
      </w:r>
      <w:r w:rsidRPr="00E247FF">
        <w:rPr>
          <w:rFonts w:ascii="Arial" w:hAnsi="Arial" w:cs="Arial"/>
          <w:i/>
          <w:iCs/>
        </w:rPr>
        <w:t>mental health challenges, Mon-Fri 9a</w:t>
      </w:r>
      <w:r w:rsidR="00DC6A5A" w:rsidRPr="00E247FF">
        <w:rPr>
          <w:rFonts w:ascii="Arial" w:hAnsi="Arial" w:cs="Arial"/>
          <w:i/>
          <w:iCs/>
        </w:rPr>
        <w:t>m</w:t>
      </w:r>
      <w:r w:rsidRPr="00E247FF">
        <w:rPr>
          <w:rFonts w:ascii="Arial" w:hAnsi="Arial" w:cs="Arial"/>
          <w:i/>
          <w:iCs/>
        </w:rPr>
        <w:t>-6pm-</w:t>
      </w:r>
      <w:r w:rsidR="00DC6A5A" w:rsidRPr="00E247FF">
        <w:rPr>
          <w:rFonts w:ascii="Arial" w:hAnsi="Arial" w:cs="Arial"/>
          <w:i/>
          <w:iCs/>
        </w:rPr>
        <w:t xml:space="preserve"> </w:t>
      </w:r>
      <w:r w:rsidRPr="00E247FF">
        <w:rPr>
          <w:rFonts w:ascii="Arial" w:hAnsi="Arial" w:cs="Arial"/>
          <w:i/>
          <w:iCs/>
        </w:rPr>
        <w:t>0300 123 3393</w:t>
      </w:r>
    </w:p>
    <w:p w14:paraId="2B9EC358" w14:textId="40145F39" w:rsidR="00E247FF" w:rsidRPr="00E247FF" w:rsidRDefault="009E4499" w:rsidP="00E247FF">
      <w:pPr>
        <w:pStyle w:val="ListParagraph"/>
        <w:numPr>
          <w:ilvl w:val="0"/>
          <w:numId w:val="51"/>
        </w:numPr>
        <w:ind w:right="545"/>
        <w:rPr>
          <w:rFonts w:ascii="Arial" w:hAnsi="Arial" w:cs="Arial"/>
          <w:noProof/>
        </w:rPr>
      </w:pPr>
      <w:r w:rsidRPr="00E247FF">
        <w:rPr>
          <w:rFonts w:ascii="Arial" w:hAnsi="Arial" w:cs="Arial"/>
          <w:i/>
          <w:iCs/>
        </w:rPr>
        <w:t>Shout: Text shout for support w</w:t>
      </w:r>
      <w:r w:rsidR="00DC6A5A" w:rsidRPr="00E247FF">
        <w:rPr>
          <w:rFonts w:ascii="Arial" w:hAnsi="Arial" w:cs="Arial"/>
          <w:i/>
          <w:iCs/>
        </w:rPr>
        <w:t>i</w:t>
      </w:r>
      <w:r w:rsidRPr="00E247FF">
        <w:rPr>
          <w:rFonts w:ascii="Arial" w:hAnsi="Arial" w:cs="Arial"/>
          <w:i/>
          <w:iCs/>
        </w:rPr>
        <w:t>th a mental health crisis and other mental health challenges, 24 hours a day. 365 days a year</w:t>
      </w:r>
      <w:r w:rsidR="00DC6A5A" w:rsidRPr="00E247FF">
        <w:rPr>
          <w:rFonts w:ascii="Arial" w:hAnsi="Arial" w:cs="Arial"/>
          <w:i/>
          <w:iCs/>
        </w:rPr>
        <w:t xml:space="preserve"> </w:t>
      </w:r>
      <w:r w:rsidR="00E247FF">
        <w:rPr>
          <w:rFonts w:ascii="Arial" w:hAnsi="Arial" w:cs="Arial"/>
          <w:i/>
          <w:iCs/>
        </w:rPr>
        <w:t>–</w:t>
      </w:r>
      <w:r w:rsidRPr="00E247FF">
        <w:rPr>
          <w:rFonts w:ascii="Arial" w:hAnsi="Arial" w:cs="Arial"/>
          <w:i/>
          <w:iCs/>
        </w:rPr>
        <w:t xml:space="preserve"> 85258</w:t>
      </w:r>
    </w:p>
    <w:p w14:paraId="16C9FC46" w14:textId="77777777" w:rsidR="00E247FF" w:rsidRPr="00E247FF" w:rsidRDefault="009E4499" w:rsidP="00E247FF">
      <w:pPr>
        <w:pStyle w:val="ListParagraph"/>
        <w:numPr>
          <w:ilvl w:val="0"/>
          <w:numId w:val="51"/>
        </w:numPr>
        <w:ind w:right="545"/>
        <w:rPr>
          <w:rFonts w:ascii="Arial" w:hAnsi="Arial" w:cs="Arial"/>
          <w:noProof/>
        </w:rPr>
      </w:pPr>
      <w:r w:rsidRPr="00E247FF">
        <w:rPr>
          <w:rFonts w:ascii="Arial" w:hAnsi="Arial" w:cs="Arial"/>
          <w:i/>
          <w:iCs/>
        </w:rPr>
        <w:t>The Kaleidoscope+ Group: The Kaleidoscope Plus</w:t>
      </w:r>
      <w:r w:rsidR="00DC6A5A" w:rsidRPr="00E247FF">
        <w:rPr>
          <w:rFonts w:ascii="Arial" w:hAnsi="Arial" w:cs="Arial"/>
          <w:i/>
          <w:iCs/>
        </w:rPr>
        <w:t xml:space="preserve"> </w:t>
      </w:r>
      <w:r w:rsidRPr="00E247FF">
        <w:rPr>
          <w:rFonts w:ascii="Arial" w:hAnsi="Arial" w:cs="Arial"/>
          <w:i/>
          <w:iCs/>
        </w:rPr>
        <w:t>Group have partnered up with Shout a char</w:t>
      </w:r>
      <w:r w:rsidR="00DC6A5A" w:rsidRPr="00E247FF">
        <w:rPr>
          <w:rFonts w:ascii="Arial" w:hAnsi="Arial" w:cs="Arial"/>
          <w:i/>
          <w:iCs/>
        </w:rPr>
        <w:t>i</w:t>
      </w:r>
      <w:r w:rsidRPr="00E247FF">
        <w:rPr>
          <w:rFonts w:ascii="Arial" w:hAnsi="Arial" w:cs="Arial"/>
          <w:i/>
          <w:iCs/>
        </w:rPr>
        <w:t>ty in Sol</w:t>
      </w:r>
      <w:r w:rsidR="00DC6A5A" w:rsidRPr="00E247FF">
        <w:rPr>
          <w:rFonts w:ascii="Arial" w:hAnsi="Arial" w:cs="Arial"/>
          <w:i/>
          <w:iCs/>
        </w:rPr>
        <w:t>ih</w:t>
      </w:r>
      <w:r w:rsidRPr="00E247FF">
        <w:rPr>
          <w:rFonts w:ascii="Arial" w:hAnsi="Arial" w:cs="Arial"/>
          <w:i/>
          <w:iCs/>
        </w:rPr>
        <w:t>ull, to provide a 24/7 crisis text</w:t>
      </w:r>
      <w:r w:rsidR="00685382" w:rsidRPr="00E247FF">
        <w:rPr>
          <w:rFonts w:ascii="Arial" w:hAnsi="Arial" w:cs="Arial"/>
          <w:i/>
          <w:iCs/>
        </w:rPr>
        <w:t xml:space="preserve"> </w:t>
      </w:r>
      <w:r w:rsidRPr="00E247FF">
        <w:rPr>
          <w:rFonts w:ascii="Arial" w:hAnsi="Arial" w:cs="Arial"/>
          <w:i/>
          <w:iCs/>
        </w:rPr>
        <w:t xml:space="preserve">messaging service Text </w:t>
      </w:r>
      <w:proofErr w:type="spellStart"/>
      <w:r w:rsidRPr="00E247FF">
        <w:rPr>
          <w:rFonts w:ascii="Arial" w:hAnsi="Arial" w:cs="Arial"/>
          <w:i/>
          <w:iCs/>
        </w:rPr>
        <w:t>Team</w:t>
      </w:r>
      <w:r w:rsidR="00685382" w:rsidRPr="00E247FF">
        <w:rPr>
          <w:rFonts w:ascii="Arial" w:hAnsi="Arial" w:cs="Arial"/>
          <w:i/>
          <w:iCs/>
        </w:rPr>
        <w:t>K</w:t>
      </w:r>
      <w:r w:rsidRPr="00E247FF">
        <w:rPr>
          <w:rFonts w:ascii="Arial" w:hAnsi="Arial" w:cs="Arial"/>
          <w:i/>
          <w:iCs/>
        </w:rPr>
        <w:t>PG</w:t>
      </w:r>
      <w:proofErr w:type="spellEnd"/>
      <w:r w:rsidRPr="00E247FF">
        <w:rPr>
          <w:rFonts w:ascii="Arial" w:hAnsi="Arial" w:cs="Arial"/>
          <w:i/>
          <w:iCs/>
        </w:rPr>
        <w:t xml:space="preserve"> </w:t>
      </w:r>
      <w:r w:rsidR="00685382" w:rsidRPr="00E247FF">
        <w:rPr>
          <w:rFonts w:ascii="Arial" w:hAnsi="Arial" w:cs="Arial"/>
          <w:i/>
          <w:iCs/>
        </w:rPr>
        <w:t>t</w:t>
      </w:r>
      <w:r w:rsidRPr="00E247FF">
        <w:rPr>
          <w:rFonts w:ascii="Arial" w:hAnsi="Arial" w:cs="Arial"/>
          <w:i/>
          <w:iCs/>
        </w:rPr>
        <w:t>o 85258 for 24/7 support</w:t>
      </w:r>
      <w:r w:rsidR="00685382" w:rsidRPr="00E247FF">
        <w:rPr>
          <w:rFonts w:ascii="Arial" w:hAnsi="Arial" w:cs="Arial"/>
          <w:i/>
          <w:iCs/>
        </w:rPr>
        <w:t>.</w:t>
      </w:r>
    </w:p>
    <w:p w14:paraId="772F82F8" w14:textId="77777777" w:rsidR="00E247FF" w:rsidRPr="00E247FF" w:rsidRDefault="009E4499" w:rsidP="00E247FF">
      <w:pPr>
        <w:pStyle w:val="ListParagraph"/>
        <w:numPr>
          <w:ilvl w:val="0"/>
          <w:numId w:val="51"/>
        </w:numPr>
        <w:ind w:right="545"/>
        <w:rPr>
          <w:rFonts w:ascii="Arial" w:hAnsi="Arial" w:cs="Arial"/>
          <w:noProof/>
        </w:rPr>
      </w:pPr>
      <w:r w:rsidRPr="00E247FF">
        <w:rPr>
          <w:rFonts w:ascii="Arial" w:hAnsi="Arial" w:cs="Arial"/>
          <w:i/>
          <w:iCs/>
        </w:rPr>
        <w:t>Anxiety UK</w:t>
      </w:r>
      <w:r w:rsidR="00685382" w:rsidRPr="00E247FF">
        <w:rPr>
          <w:rFonts w:ascii="Arial" w:hAnsi="Arial" w:cs="Arial"/>
          <w:i/>
          <w:iCs/>
        </w:rPr>
        <w:t>:</w:t>
      </w:r>
      <w:r w:rsidRPr="00E247FF">
        <w:rPr>
          <w:rFonts w:ascii="Arial" w:hAnsi="Arial" w:cs="Arial"/>
          <w:i/>
          <w:iCs/>
        </w:rPr>
        <w:t xml:space="preserve"> Call for help with an</w:t>
      </w:r>
      <w:r w:rsidR="00685382" w:rsidRPr="00E247FF">
        <w:rPr>
          <w:rFonts w:ascii="Arial" w:hAnsi="Arial" w:cs="Arial"/>
          <w:i/>
          <w:iCs/>
        </w:rPr>
        <w:t>x</w:t>
      </w:r>
      <w:r w:rsidRPr="00E247FF">
        <w:rPr>
          <w:rFonts w:ascii="Arial" w:hAnsi="Arial" w:cs="Arial"/>
          <w:i/>
          <w:iCs/>
        </w:rPr>
        <w:t>iety challenges, ava</w:t>
      </w:r>
      <w:r w:rsidR="00685382" w:rsidRPr="00E247FF">
        <w:rPr>
          <w:rFonts w:ascii="Arial" w:hAnsi="Arial" w:cs="Arial"/>
          <w:i/>
          <w:iCs/>
        </w:rPr>
        <w:t>i</w:t>
      </w:r>
      <w:r w:rsidRPr="00E247FF">
        <w:rPr>
          <w:rFonts w:ascii="Arial" w:hAnsi="Arial" w:cs="Arial"/>
          <w:i/>
          <w:iCs/>
        </w:rPr>
        <w:t>lable Mon-Fri between 9</w:t>
      </w:r>
      <w:r w:rsidR="00685382" w:rsidRPr="00E247FF">
        <w:rPr>
          <w:rFonts w:ascii="Arial" w:hAnsi="Arial" w:cs="Arial"/>
          <w:i/>
          <w:iCs/>
        </w:rPr>
        <w:t>:</w:t>
      </w:r>
      <w:r w:rsidRPr="00E247FF">
        <w:rPr>
          <w:rFonts w:ascii="Arial" w:hAnsi="Arial" w:cs="Arial"/>
          <w:i/>
          <w:iCs/>
        </w:rPr>
        <w:t>30am-6</w:t>
      </w:r>
      <w:r w:rsidR="00685382" w:rsidRPr="00E247FF">
        <w:rPr>
          <w:rFonts w:ascii="Arial" w:hAnsi="Arial" w:cs="Arial"/>
          <w:i/>
          <w:iCs/>
        </w:rPr>
        <w:t>:</w:t>
      </w:r>
      <w:r w:rsidRPr="00E247FF">
        <w:rPr>
          <w:rFonts w:ascii="Arial" w:hAnsi="Arial" w:cs="Arial"/>
          <w:i/>
          <w:iCs/>
        </w:rPr>
        <w:t>30pm- 03444 775 774</w:t>
      </w:r>
    </w:p>
    <w:p w14:paraId="536F8121" w14:textId="77777777" w:rsidR="00E247FF" w:rsidRPr="00E247FF" w:rsidRDefault="009E4499" w:rsidP="00E247FF">
      <w:pPr>
        <w:pStyle w:val="ListParagraph"/>
        <w:numPr>
          <w:ilvl w:val="0"/>
          <w:numId w:val="51"/>
        </w:numPr>
        <w:ind w:right="545"/>
        <w:rPr>
          <w:rFonts w:ascii="Arial" w:hAnsi="Arial" w:cs="Arial"/>
          <w:noProof/>
        </w:rPr>
      </w:pPr>
      <w:r w:rsidRPr="00E247FF">
        <w:rPr>
          <w:rFonts w:ascii="Arial" w:hAnsi="Arial" w:cs="Arial"/>
          <w:i/>
          <w:iCs/>
        </w:rPr>
        <w:t>No Panic Youth: (For 13-20 ye</w:t>
      </w:r>
      <w:r w:rsidR="00685382" w:rsidRPr="00E247FF">
        <w:rPr>
          <w:rFonts w:ascii="Arial" w:hAnsi="Arial" w:cs="Arial"/>
          <w:i/>
          <w:iCs/>
        </w:rPr>
        <w:t>a</w:t>
      </w:r>
      <w:r w:rsidRPr="00E247FF">
        <w:rPr>
          <w:rFonts w:ascii="Arial" w:hAnsi="Arial" w:cs="Arial"/>
          <w:i/>
          <w:iCs/>
        </w:rPr>
        <w:t>r olds) Call Mon/Tues/Wed/Fri 3pm-6pm, Thurs and Sat 6</w:t>
      </w:r>
      <w:r w:rsidR="00685382" w:rsidRPr="00E247FF">
        <w:rPr>
          <w:rFonts w:ascii="Arial" w:hAnsi="Arial" w:cs="Arial"/>
          <w:i/>
          <w:iCs/>
        </w:rPr>
        <w:t>pm</w:t>
      </w:r>
      <w:r w:rsidRPr="00E247FF">
        <w:rPr>
          <w:rFonts w:ascii="Arial" w:hAnsi="Arial" w:cs="Arial"/>
          <w:i/>
          <w:iCs/>
        </w:rPr>
        <w:t>-8p</w:t>
      </w:r>
      <w:r w:rsidR="00685382" w:rsidRPr="00E247FF">
        <w:rPr>
          <w:rFonts w:ascii="Arial" w:hAnsi="Arial" w:cs="Arial"/>
          <w:i/>
          <w:iCs/>
        </w:rPr>
        <w:t>m</w:t>
      </w:r>
      <w:r w:rsidRPr="00E247FF">
        <w:rPr>
          <w:rFonts w:ascii="Arial" w:hAnsi="Arial" w:cs="Arial"/>
          <w:i/>
          <w:iCs/>
        </w:rPr>
        <w:t xml:space="preserve"> for help and support for sufferers of</w:t>
      </w:r>
      <w:r w:rsidR="00685382" w:rsidRPr="00E247FF">
        <w:rPr>
          <w:rFonts w:ascii="Arial" w:hAnsi="Arial" w:cs="Arial"/>
          <w:i/>
          <w:iCs/>
        </w:rPr>
        <w:t xml:space="preserve"> </w:t>
      </w:r>
      <w:r w:rsidRPr="00E247FF">
        <w:rPr>
          <w:rFonts w:ascii="Arial" w:hAnsi="Arial" w:cs="Arial"/>
          <w:i/>
          <w:iCs/>
        </w:rPr>
        <w:t>pa</w:t>
      </w:r>
      <w:r w:rsidR="00685382" w:rsidRPr="00E247FF">
        <w:rPr>
          <w:rFonts w:ascii="Arial" w:hAnsi="Arial" w:cs="Arial"/>
          <w:i/>
          <w:iCs/>
        </w:rPr>
        <w:t>n</w:t>
      </w:r>
      <w:r w:rsidRPr="00E247FF">
        <w:rPr>
          <w:rFonts w:ascii="Arial" w:hAnsi="Arial" w:cs="Arial"/>
          <w:i/>
          <w:iCs/>
        </w:rPr>
        <w:t>ic attacks and OCD- 0330 606 1174</w:t>
      </w:r>
    </w:p>
    <w:p w14:paraId="12A9F074" w14:textId="77B9B4D0" w:rsidR="00E247FF" w:rsidRPr="00E247FF" w:rsidRDefault="009E4499" w:rsidP="00E247FF">
      <w:pPr>
        <w:pStyle w:val="ListParagraph"/>
        <w:numPr>
          <w:ilvl w:val="0"/>
          <w:numId w:val="51"/>
        </w:numPr>
        <w:ind w:right="545"/>
        <w:rPr>
          <w:rFonts w:ascii="Arial" w:hAnsi="Arial" w:cs="Arial"/>
          <w:noProof/>
        </w:rPr>
      </w:pPr>
      <w:r w:rsidRPr="00E247FF">
        <w:rPr>
          <w:rFonts w:ascii="Arial" w:hAnsi="Arial" w:cs="Arial"/>
          <w:i/>
          <w:iCs/>
        </w:rPr>
        <w:t>LGBT+: Call everyday 10am-10pm-0300 330 0630</w:t>
      </w:r>
      <w:r w:rsidRPr="00E247FF">
        <w:rPr>
          <w:rFonts w:ascii="Arial" w:hAnsi="Arial" w:cs="Arial"/>
          <w:i/>
          <w:iCs/>
        </w:rPr>
        <w:br/>
      </w:r>
    </w:p>
    <w:p w14:paraId="7450ABCA" w14:textId="77777777" w:rsidR="00C14F9B" w:rsidRDefault="009E4499" w:rsidP="003D6BFC">
      <w:pPr>
        <w:ind w:right="545"/>
        <w:rPr>
          <w:rFonts w:ascii="Arial" w:hAnsi="Arial" w:cs="Arial"/>
          <w:i/>
          <w:iCs/>
        </w:rPr>
      </w:pPr>
      <w:r w:rsidRPr="009E4499">
        <w:rPr>
          <w:rFonts w:ascii="Arial" w:hAnsi="Arial" w:cs="Arial"/>
          <w:i/>
          <w:iCs/>
        </w:rPr>
        <w:t xml:space="preserve">If this happens, in the meantime, try and remind yourself where you are in the here and now, and the distress is coming from </w:t>
      </w:r>
      <w:r w:rsidR="00C14F9B" w:rsidRPr="009E4499">
        <w:rPr>
          <w:rFonts w:ascii="Arial" w:hAnsi="Arial" w:cs="Arial"/>
          <w:i/>
          <w:iCs/>
        </w:rPr>
        <w:t>something</w:t>
      </w:r>
      <w:r w:rsidRPr="009E4499">
        <w:rPr>
          <w:rFonts w:ascii="Arial" w:hAnsi="Arial" w:cs="Arial"/>
          <w:i/>
          <w:iCs/>
        </w:rPr>
        <w:t xml:space="preserve"> that</w:t>
      </w:r>
      <w:r w:rsidR="00C14F9B">
        <w:rPr>
          <w:rFonts w:ascii="Arial" w:hAnsi="Arial" w:cs="Arial"/>
          <w:i/>
          <w:iCs/>
        </w:rPr>
        <w:t xml:space="preserve"> </w:t>
      </w:r>
      <w:r w:rsidRPr="009E4499">
        <w:rPr>
          <w:rFonts w:ascii="Arial" w:hAnsi="Arial" w:cs="Arial"/>
          <w:i/>
          <w:iCs/>
        </w:rPr>
        <w:t>has passed Try this exercise:</w:t>
      </w:r>
    </w:p>
    <w:p w14:paraId="60A21D30" w14:textId="747369FB" w:rsidR="00C14F9B" w:rsidRDefault="009E4499" w:rsidP="003D6BFC">
      <w:pPr>
        <w:ind w:right="545"/>
        <w:rPr>
          <w:rFonts w:ascii="Arial" w:hAnsi="Arial" w:cs="Arial"/>
          <w:i/>
          <w:iCs/>
        </w:rPr>
      </w:pPr>
      <w:r w:rsidRPr="009E4499">
        <w:rPr>
          <w:rFonts w:ascii="Arial" w:hAnsi="Arial" w:cs="Arial"/>
          <w:i/>
          <w:iCs/>
        </w:rPr>
        <w:t xml:space="preserve">Feel the chair beneath your legs (if you are sitting on one). your feet on the </w:t>
      </w:r>
      <w:r w:rsidR="00C14F9B" w:rsidRPr="009E4499">
        <w:rPr>
          <w:rFonts w:ascii="Arial" w:hAnsi="Arial" w:cs="Arial"/>
          <w:i/>
          <w:iCs/>
        </w:rPr>
        <w:t>floor</w:t>
      </w:r>
      <w:r w:rsidRPr="009E4499">
        <w:rPr>
          <w:rFonts w:ascii="Arial" w:hAnsi="Arial" w:cs="Arial"/>
          <w:i/>
          <w:iCs/>
        </w:rPr>
        <w:t xml:space="preserve">, </w:t>
      </w:r>
      <w:r w:rsidR="00C14F9B" w:rsidRPr="009E4499">
        <w:rPr>
          <w:rFonts w:ascii="Arial" w:hAnsi="Arial" w:cs="Arial"/>
          <w:i/>
          <w:iCs/>
        </w:rPr>
        <w:t>remind</w:t>
      </w:r>
      <w:r w:rsidRPr="009E4499">
        <w:rPr>
          <w:rFonts w:ascii="Arial" w:hAnsi="Arial" w:cs="Arial"/>
          <w:i/>
          <w:iCs/>
        </w:rPr>
        <w:t xml:space="preserve"> yourself how old you are and</w:t>
      </w:r>
      <w:r w:rsidR="00C14F9B">
        <w:rPr>
          <w:rFonts w:ascii="Arial" w:hAnsi="Arial" w:cs="Arial"/>
          <w:i/>
          <w:iCs/>
        </w:rPr>
        <w:t xml:space="preserve"> </w:t>
      </w:r>
      <w:r w:rsidRPr="009E4499">
        <w:rPr>
          <w:rFonts w:ascii="Arial" w:hAnsi="Arial" w:cs="Arial"/>
          <w:i/>
          <w:iCs/>
        </w:rPr>
        <w:t>think about where you are. Try and touch something close to you whilst reminding yourself of what is happening around</w:t>
      </w:r>
      <w:r w:rsidR="00C14F9B">
        <w:rPr>
          <w:rFonts w:ascii="Arial" w:hAnsi="Arial" w:cs="Arial"/>
          <w:i/>
          <w:iCs/>
        </w:rPr>
        <w:t xml:space="preserve"> </w:t>
      </w:r>
      <w:r w:rsidRPr="009E4499">
        <w:rPr>
          <w:rFonts w:ascii="Arial" w:hAnsi="Arial" w:cs="Arial"/>
          <w:i/>
          <w:iCs/>
        </w:rPr>
        <w:t>you in the here and now.</w:t>
      </w:r>
    </w:p>
    <w:p w14:paraId="592383E2" w14:textId="0AB5B042" w:rsidR="0003511E" w:rsidRPr="004A2748" w:rsidRDefault="009E4499" w:rsidP="003D6BFC">
      <w:pPr>
        <w:ind w:right="545"/>
        <w:rPr>
          <w:rFonts w:ascii="Arial" w:hAnsi="Arial" w:cs="Arial"/>
          <w:i/>
          <w:iCs/>
        </w:rPr>
      </w:pPr>
      <w:r w:rsidRPr="009E4499">
        <w:rPr>
          <w:rFonts w:ascii="Arial" w:hAnsi="Arial" w:cs="Arial"/>
          <w:i/>
          <w:iCs/>
        </w:rPr>
        <w:t xml:space="preserve">Please contact </w:t>
      </w:r>
      <w:r w:rsidR="00C14F9B" w:rsidRPr="009E4499">
        <w:rPr>
          <w:rFonts w:ascii="Arial" w:hAnsi="Arial" w:cs="Arial"/>
          <w:i/>
          <w:iCs/>
        </w:rPr>
        <w:t>someone</w:t>
      </w:r>
      <w:r w:rsidRPr="009E4499">
        <w:rPr>
          <w:rFonts w:ascii="Arial" w:hAnsi="Arial" w:cs="Arial"/>
          <w:i/>
          <w:iCs/>
        </w:rPr>
        <w:t xml:space="preserve"> and speak about this</w:t>
      </w:r>
      <w:r w:rsidR="00C14F9B">
        <w:rPr>
          <w:rFonts w:ascii="Arial" w:hAnsi="Arial" w:cs="Arial"/>
          <w:i/>
          <w:iCs/>
        </w:rPr>
        <w:t>.</w:t>
      </w:r>
      <w:r w:rsidRPr="009E4499">
        <w:rPr>
          <w:rFonts w:ascii="Arial" w:hAnsi="Arial" w:cs="Arial"/>
          <w:i/>
          <w:iCs/>
        </w:rPr>
        <w:t xml:space="preserve"> We will cover this a </w:t>
      </w:r>
      <w:r w:rsidR="00C14F9B" w:rsidRPr="009E4499">
        <w:rPr>
          <w:rFonts w:ascii="Arial" w:hAnsi="Arial" w:cs="Arial"/>
          <w:i/>
          <w:iCs/>
        </w:rPr>
        <w:t>little</w:t>
      </w:r>
      <w:r w:rsidRPr="009E4499">
        <w:rPr>
          <w:rFonts w:ascii="Arial" w:hAnsi="Arial" w:cs="Arial"/>
          <w:i/>
          <w:iCs/>
        </w:rPr>
        <w:t xml:space="preserve"> more in one of the modules as these </w:t>
      </w:r>
      <w:r w:rsidR="00C14F9B" w:rsidRPr="009E4499">
        <w:rPr>
          <w:rFonts w:ascii="Arial" w:hAnsi="Arial" w:cs="Arial"/>
          <w:i/>
          <w:iCs/>
        </w:rPr>
        <w:t>tips</w:t>
      </w:r>
      <w:r w:rsidRPr="009E4499">
        <w:rPr>
          <w:rFonts w:ascii="Arial" w:hAnsi="Arial" w:cs="Arial"/>
          <w:i/>
          <w:iCs/>
        </w:rPr>
        <w:t xml:space="preserve"> can be useful in helping us</w:t>
      </w:r>
      <w:r w:rsidR="006D31B1">
        <w:rPr>
          <w:rFonts w:ascii="Arial" w:hAnsi="Arial" w:cs="Arial"/>
          <w:i/>
          <w:iCs/>
        </w:rPr>
        <w:t xml:space="preserve"> </w:t>
      </w:r>
      <w:r w:rsidRPr="009E4499">
        <w:rPr>
          <w:rFonts w:ascii="Arial" w:hAnsi="Arial" w:cs="Arial"/>
          <w:i/>
          <w:iCs/>
        </w:rPr>
        <w:t xml:space="preserve">manage and regulate our </w:t>
      </w:r>
      <w:r w:rsidR="006D31B1" w:rsidRPr="009E4499">
        <w:rPr>
          <w:rFonts w:ascii="Arial" w:hAnsi="Arial" w:cs="Arial"/>
          <w:i/>
          <w:iCs/>
        </w:rPr>
        <w:t>emotional</w:t>
      </w:r>
      <w:r w:rsidR="006D31B1">
        <w:rPr>
          <w:rFonts w:ascii="Arial" w:hAnsi="Arial" w:cs="Arial"/>
          <w:i/>
          <w:iCs/>
        </w:rPr>
        <w:t xml:space="preserve"> e</w:t>
      </w:r>
      <w:r w:rsidRPr="009E4499">
        <w:rPr>
          <w:rFonts w:ascii="Arial" w:hAnsi="Arial" w:cs="Arial"/>
          <w:i/>
          <w:iCs/>
        </w:rPr>
        <w:t>xperience/reactions to events</w:t>
      </w:r>
      <w:r w:rsidR="006D31B1">
        <w:rPr>
          <w:rFonts w:ascii="Arial" w:hAnsi="Arial" w:cs="Arial"/>
          <w:i/>
          <w:iCs/>
        </w:rPr>
        <w:t>.</w:t>
      </w:r>
      <w:r w:rsidRPr="009E4499">
        <w:rPr>
          <w:rFonts w:ascii="Arial" w:hAnsi="Arial" w:cs="Arial"/>
          <w:i/>
          <w:iCs/>
        </w:rPr>
        <w:t xml:space="preserve"> If these feelings pose an urgent </w:t>
      </w:r>
      <w:r w:rsidR="006D31B1" w:rsidRPr="009E4499">
        <w:rPr>
          <w:rFonts w:ascii="Arial" w:hAnsi="Arial" w:cs="Arial"/>
          <w:i/>
          <w:iCs/>
        </w:rPr>
        <w:t>risk,</w:t>
      </w:r>
      <w:r w:rsidRPr="009E4499">
        <w:rPr>
          <w:rFonts w:ascii="Arial" w:hAnsi="Arial" w:cs="Arial"/>
          <w:i/>
          <w:iCs/>
        </w:rPr>
        <w:t xml:space="preserve"> please attend the </w:t>
      </w:r>
      <w:r w:rsidR="006D31B1" w:rsidRPr="009E4499">
        <w:rPr>
          <w:rFonts w:ascii="Arial" w:hAnsi="Arial" w:cs="Arial"/>
          <w:i/>
          <w:iCs/>
        </w:rPr>
        <w:t>Accident</w:t>
      </w:r>
      <w:r w:rsidRPr="009E4499">
        <w:rPr>
          <w:rFonts w:ascii="Arial" w:hAnsi="Arial" w:cs="Arial"/>
          <w:i/>
          <w:iCs/>
        </w:rPr>
        <w:t xml:space="preserve"> and</w:t>
      </w:r>
      <w:r w:rsidR="006D31B1">
        <w:rPr>
          <w:rFonts w:ascii="Arial" w:hAnsi="Arial" w:cs="Arial"/>
          <w:i/>
          <w:iCs/>
        </w:rPr>
        <w:t xml:space="preserve"> </w:t>
      </w:r>
      <w:r w:rsidRPr="009E4499">
        <w:rPr>
          <w:rFonts w:ascii="Arial" w:hAnsi="Arial" w:cs="Arial"/>
          <w:i/>
          <w:iCs/>
        </w:rPr>
        <w:t>Emergency Department, your local Crisis Assessment Suite if you have one, or call 11</w:t>
      </w:r>
      <w:r w:rsidR="006D31B1">
        <w:rPr>
          <w:rFonts w:ascii="Arial" w:hAnsi="Arial" w:cs="Arial"/>
          <w:i/>
          <w:iCs/>
        </w:rPr>
        <w:t>1</w:t>
      </w:r>
      <w:r w:rsidRPr="009E4499">
        <w:rPr>
          <w:rFonts w:ascii="Arial" w:hAnsi="Arial" w:cs="Arial"/>
          <w:i/>
          <w:iCs/>
        </w:rPr>
        <w:t xml:space="preserve"> or your local mental health Crisis Team</w:t>
      </w:r>
      <w:r w:rsidR="006D31B1">
        <w:rPr>
          <w:rFonts w:ascii="Arial" w:hAnsi="Arial" w:cs="Arial"/>
          <w:i/>
          <w:iCs/>
        </w:rPr>
        <w:t>.”</w:t>
      </w:r>
    </w:p>
    <w:p w14:paraId="70B8488F" w14:textId="5B9CE3C5" w:rsidR="00540798" w:rsidRPr="004A2748" w:rsidRDefault="00540798" w:rsidP="00540798">
      <w:pPr>
        <w:ind w:right="545"/>
        <w:rPr>
          <w:rFonts w:ascii="Arial" w:hAnsi="Arial" w:cs="Arial"/>
          <w:b/>
          <w:bCs/>
          <w:color w:val="C00000"/>
        </w:rPr>
      </w:pPr>
      <w:r w:rsidRPr="004A2748">
        <w:rPr>
          <w:rFonts w:ascii="Arial" w:hAnsi="Arial" w:cs="Arial"/>
          <w:b/>
          <w:bCs/>
          <w:i/>
          <w:iCs/>
          <w:color w:val="C00000"/>
        </w:rPr>
        <w:t>Risks</w:t>
      </w:r>
    </w:p>
    <w:p w14:paraId="68C477F4" w14:textId="77777777" w:rsidR="00540798" w:rsidRPr="004A2748" w:rsidRDefault="00540798" w:rsidP="00540798">
      <w:pPr>
        <w:ind w:right="545" w:hanging="11"/>
        <w:rPr>
          <w:rFonts w:ascii="Arial" w:hAnsi="Arial" w:cs="Arial"/>
        </w:rPr>
      </w:pPr>
      <w:r w:rsidRPr="004A2748">
        <w:rPr>
          <w:rFonts w:ascii="Arial" w:hAnsi="Arial" w:cs="Arial"/>
        </w:rPr>
        <w:t>At each stage of the hate crime policing process, there are risks for drop off of trial participants. As part of the evaluation a workshop was held with local police officers involved in policing hate crime, who identified the following risks, drawn from their experience:</w:t>
      </w:r>
    </w:p>
    <w:p w14:paraId="543ABBF5" w14:textId="77777777" w:rsidR="00540798" w:rsidRPr="004A2748" w:rsidRDefault="00540798" w:rsidP="00540798">
      <w:pPr>
        <w:pStyle w:val="ListParagraph"/>
        <w:numPr>
          <w:ilvl w:val="0"/>
          <w:numId w:val="46"/>
        </w:numPr>
        <w:ind w:right="545"/>
        <w:rPr>
          <w:rFonts w:ascii="Arial" w:hAnsi="Arial" w:cs="Arial"/>
        </w:rPr>
      </w:pPr>
      <w:r w:rsidRPr="004A2748">
        <w:rPr>
          <w:rFonts w:ascii="Arial" w:hAnsi="Arial" w:cs="Arial"/>
          <w:i/>
          <w:iCs/>
        </w:rPr>
        <w:t>Non-reporting</w:t>
      </w:r>
      <w:r w:rsidRPr="004A2748">
        <w:rPr>
          <w:rFonts w:ascii="Arial" w:hAnsi="Arial" w:cs="Arial"/>
        </w:rPr>
        <w:t xml:space="preserve"> – the victim may have been involved in a reporting a previous incident or repeatedly subject to hate crime and therefore not report as they feel ‘it happens all the time’. This was particularly the case within hospital environments, where the officers noted the frequency of sanctioned patient hate crime against staff where there is a complex medical context.</w:t>
      </w:r>
    </w:p>
    <w:p w14:paraId="6C498A8E" w14:textId="77777777" w:rsidR="00540798" w:rsidRPr="004A2748" w:rsidRDefault="00540798" w:rsidP="00540798">
      <w:pPr>
        <w:pStyle w:val="ListParagraph"/>
        <w:numPr>
          <w:ilvl w:val="0"/>
          <w:numId w:val="46"/>
        </w:numPr>
        <w:ind w:right="545"/>
        <w:rPr>
          <w:rFonts w:ascii="Arial" w:hAnsi="Arial" w:cs="Arial"/>
        </w:rPr>
      </w:pPr>
      <w:r w:rsidRPr="004A2748">
        <w:rPr>
          <w:rFonts w:ascii="Arial" w:hAnsi="Arial" w:cs="Arial"/>
          <w:i/>
          <w:iCs/>
        </w:rPr>
        <w:t>Reporting</w:t>
      </w:r>
      <w:r w:rsidRPr="004A2748">
        <w:rPr>
          <w:rFonts w:ascii="Arial" w:hAnsi="Arial" w:cs="Arial"/>
        </w:rPr>
        <w:t xml:space="preserve"> – the victim may fear negative repercussions of reporting and decline to name the suspect. Where officers are present during the incident, if no other party notes a hate element in the offence, the bias, or gaps in knowledge of local officers, can impact their identification of the hate crime element even if this is objectively present. Officers noted the prevalence of hate sentiments being articulated in passing. </w:t>
      </w:r>
    </w:p>
    <w:p w14:paraId="5C5560A5" w14:textId="77777777" w:rsidR="00540798" w:rsidRPr="004A2748" w:rsidRDefault="00540798" w:rsidP="00540798">
      <w:pPr>
        <w:pStyle w:val="ListParagraph"/>
        <w:numPr>
          <w:ilvl w:val="0"/>
          <w:numId w:val="46"/>
        </w:numPr>
        <w:ind w:right="545"/>
        <w:rPr>
          <w:rFonts w:ascii="Arial" w:hAnsi="Arial" w:cs="Arial"/>
        </w:rPr>
      </w:pPr>
      <w:r w:rsidRPr="004A2748">
        <w:rPr>
          <w:rFonts w:ascii="Arial" w:hAnsi="Arial" w:cs="Arial"/>
          <w:i/>
          <w:iCs/>
        </w:rPr>
        <w:t xml:space="preserve">Investigation </w:t>
      </w:r>
      <w:r w:rsidRPr="004A2748">
        <w:rPr>
          <w:rFonts w:ascii="Arial" w:hAnsi="Arial" w:cs="Arial"/>
        </w:rPr>
        <w:t xml:space="preserve">– local officers have a lot of demand on their capacity which can delay the investigation, Victims can decline to support the evidence gathering process, fearing a </w:t>
      </w:r>
      <w:r w:rsidRPr="004A2748">
        <w:rPr>
          <w:rFonts w:ascii="Arial" w:hAnsi="Arial" w:cs="Arial"/>
        </w:rPr>
        <w:lastRenderedPageBreak/>
        <w:t xml:space="preserve">negative social impact of being a witness in a trial or stop assisting the investigation if they feel the process is too onerous or lengthy. </w:t>
      </w:r>
    </w:p>
    <w:p w14:paraId="52698BE8" w14:textId="046163F8" w:rsidR="00540798" w:rsidRPr="004A2748" w:rsidRDefault="00540798" w:rsidP="00540798">
      <w:pPr>
        <w:pStyle w:val="ListParagraph"/>
        <w:numPr>
          <w:ilvl w:val="0"/>
          <w:numId w:val="46"/>
        </w:numPr>
        <w:ind w:right="545"/>
        <w:rPr>
          <w:rFonts w:ascii="Arial" w:hAnsi="Arial" w:cs="Arial"/>
        </w:rPr>
      </w:pPr>
      <w:r w:rsidRPr="004A2748">
        <w:rPr>
          <w:rFonts w:ascii="Arial" w:hAnsi="Arial" w:cs="Arial"/>
          <w:i/>
          <w:iCs/>
        </w:rPr>
        <w:t xml:space="preserve">Suspect interview </w:t>
      </w:r>
      <w:r w:rsidRPr="004A2748">
        <w:rPr>
          <w:rFonts w:ascii="Arial" w:hAnsi="Arial" w:cs="Arial"/>
        </w:rPr>
        <w:t xml:space="preserve">– the most significant barrier to uptake was the requirement for perpetrators/ suspects to ‘admit their racism’ as part of their admission. This was viewed as an action that was highly improbable in most cases due to severe social stigma about being labelled ‘a racist’, even where racist views are held by individuals and openly shared in social </w:t>
      </w:r>
      <w:r w:rsidR="00AA59B3" w:rsidRPr="004A2748">
        <w:rPr>
          <w:rFonts w:ascii="Arial" w:hAnsi="Arial" w:cs="Arial"/>
        </w:rPr>
        <w:t>contexts.</w:t>
      </w:r>
    </w:p>
    <w:p w14:paraId="4C8DC94F" w14:textId="362927B0" w:rsidR="008764A2" w:rsidRPr="004A2748" w:rsidRDefault="00540798" w:rsidP="00540798">
      <w:pPr>
        <w:ind w:right="545"/>
        <w:rPr>
          <w:rFonts w:ascii="Arial" w:hAnsi="Arial" w:cs="Arial"/>
        </w:rPr>
      </w:pPr>
      <w:r w:rsidRPr="004A2748">
        <w:rPr>
          <w:rFonts w:ascii="Arial" w:hAnsi="Arial" w:cs="Arial"/>
          <w:i/>
          <w:iCs/>
        </w:rPr>
        <w:t>Out of court disposal route</w:t>
      </w:r>
      <w:r w:rsidRPr="004A2748">
        <w:rPr>
          <w:rFonts w:ascii="Arial" w:hAnsi="Arial" w:cs="Arial"/>
        </w:rPr>
        <w:t>-</w:t>
      </w:r>
      <w:r w:rsidRPr="004A2748">
        <w:rPr>
          <w:rFonts w:ascii="Arial" w:hAnsi="Arial" w:cs="Arial"/>
          <w:b/>
          <w:bCs/>
        </w:rPr>
        <w:t xml:space="preserve"> </w:t>
      </w:r>
      <w:r w:rsidRPr="004A2748">
        <w:rPr>
          <w:rFonts w:ascii="Arial" w:hAnsi="Arial" w:cs="Arial"/>
        </w:rPr>
        <w:t>the introduction of a new out of court disposal, disrupting standard processes carried risks in terms of awareness of the intervention, confidence in deploying the intervention and the perception of the additional work the intervention would create in cases that may previously have been filed and not progressed to a CPS referral. Moreover, the digital mode of delivery and length of the intervention (10 modules) were also viewed as potential barriers</w:t>
      </w:r>
    </w:p>
    <w:p w14:paraId="1C799504" w14:textId="67398717" w:rsidR="00EA1FB9" w:rsidRPr="004A2748" w:rsidRDefault="00834D62" w:rsidP="003D6BFC">
      <w:pPr>
        <w:pStyle w:val="Heading1"/>
        <w:ind w:right="545"/>
        <w:rPr>
          <w:rFonts w:ascii="Arial" w:eastAsia="Lato" w:hAnsi="Arial" w:cs="Arial"/>
          <w:b/>
          <w:bCs/>
          <w:color w:val="002060"/>
          <w:sz w:val="48"/>
          <w:szCs w:val="48"/>
        </w:rPr>
      </w:pPr>
      <w:r w:rsidRPr="004A2748">
        <w:rPr>
          <w:rFonts w:ascii="Arial" w:eastAsia="Lato" w:hAnsi="Arial" w:cs="Arial"/>
          <w:b/>
          <w:bCs/>
          <w:color w:val="002060"/>
          <w:sz w:val="48"/>
          <w:szCs w:val="48"/>
        </w:rPr>
        <w:t>Trial i</w:t>
      </w:r>
      <w:r w:rsidR="005F2BAA" w:rsidRPr="004A2748">
        <w:rPr>
          <w:rFonts w:ascii="Arial" w:eastAsia="Lato" w:hAnsi="Arial" w:cs="Arial"/>
          <w:b/>
          <w:bCs/>
          <w:color w:val="002060"/>
          <w:sz w:val="48"/>
          <w:szCs w:val="48"/>
        </w:rPr>
        <w:t>mplementation m</w:t>
      </w:r>
      <w:r w:rsidR="00EA1FB9" w:rsidRPr="004A2748">
        <w:rPr>
          <w:rFonts w:ascii="Arial" w:eastAsia="Lato" w:hAnsi="Arial" w:cs="Arial"/>
          <w:b/>
          <w:bCs/>
          <w:color w:val="002060"/>
          <w:sz w:val="48"/>
          <w:szCs w:val="48"/>
        </w:rPr>
        <w:t xml:space="preserve">ethod </w:t>
      </w:r>
    </w:p>
    <w:p w14:paraId="7F568647" w14:textId="77777777" w:rsidR="00EA1FB9" w:rsidRPr="004A2748" w:rsidRDefault="00EA1FB9" w:rsidP="003D6BFC">
      <w:pPr>
        <w:ind w:right="545"/>
        <w:rPr>
          <w:rFonts w:ascii="Arial" w:hAnsi="Arial" w:cs="Arial"/>
        </w:rPr>
      </w:pPr>
    </w:p>
    <w:p w14:paraId="0268715F" w14:textId="77777777" w:rsidR="00EA1FB9" w:rsidRPr="004A2748" w:rsidRDefault="00EA1FB9" w:rsidP="003D6BFC">
      <w:pPr>
        <w:ind w:right="545"/>
        <w:rPr>
          <w:rFonts w:ascii="Arial" w:hAnsi="Arial" w:cs="Arial"/>
          <w:color w:val="C00000"/>
        </w:rPr>
      </w:pPr>
      <w:r w:rsidRPr="004A2748">
        <w:rPr>
          <w:rFonts w:ascii="Arial" w:hAnsi="Arial" w:cs="Arial"/>
          <w:b/>
          <w:bCs/>
          <w:i/>
          <w:iCs/>
          <w:color w:val="C00000"/>
        </w:rPr>
        <w:t>Proposed/Adapted Timescales</w:t>
      </w:r>
    </w:p>
    <w:p w14:paraId="05C58959" w14:textId="25FDD50A" w:rsidR="005F2BAA" w:rsidRPr="004A2748" w:rsidRDefault="005F2BAA" w:rsidP="003D6BFC">
      <w:pPr>
        <w:ind w:right="545"/>
        <w:rPr>
          <w:rFonts w:ascii="Arial" w:hAnsi="Arial" w:cs="Arial"/>
        </w:rPr>
      </w:pPr>
      <w:r w:rsidRPr="004A2748">
        <w:rPr>
          <w:rFonts w:ascii="Arial" w:hAnsi="Arial" w:cs="Arial"/>
        </w:rPr>
        <w:t>Initially timescales were set in line with the parameters of the Behavioural Insights programme, however these were adapted due to challenges with recruiting a sufficient number of participants in the trial.</w:t>
      </w:r>
    </w:p>
    <w:p w14:paraId="7BD202D4" w14:textId="77777777" w:rsidR="00EA1FB9" w:rsidRPr="004A2748" w:rsidRDefault="00EA1FB9" w:rsidP="003D6BFC">
      <w:pPr>
        <w:overflowPunct w:val="0"/>
        <w:spacing w:after="0" w:line="240" w:lineRule="auto"/>
        <w:ind w:right="545"/>
        <w:textAlignment w:val="baseline"/>
        <w:rPr>
          <w:rFonts w:ascii="Arial" w:eastAsia="Helvetica Neue" w:hAnsi="Arial" w:cs="Arial"/>
          <w:color w:val="1A1D33"/>
          <w:kern w:val="24"/>
          <w:lang w:eastAsia="en-GB"/>
        </w:rPr>
      </w:pPr>
      <w:r w:rsidRPr="004A2748">
        <w:rPr>
          <w:rFonts w:ascii="Arial" w:eastAsia="Helvetica Neue" w:hAnsi="Arial" w:cs="Arial"/>
          <w:noProof/>
          <w:color w:val="1A1D33"/>
          <w:kern w:val="24"/>
          <w:lang w:eastAsia="en-GB"/>
        </w:rPr>
        <w:drawing>
          <wp:inline distT="0" distB="0" distL="0" distR="0" wp14:anchorId="6D5CE843" wp14:editId="20474F79">
            <wp:extent cx="5479509" cy="2014582"/>
            <wp:effectExtent l="0" t="0" r="6985" b="5080"/>
            <wp:docPr id="46" name="Picture 46" descr="Gantt chart of timescales from 11th March 2021 to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antt chart of timescales from 11th March 2021 to June 20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9602" cy="2018293"/>
                    </a:xfrm>
                    <a:prstGeom prst="rect">
                      <a:avLst/>
                    </a:prstGeom>
                    <a:noFill/>
                  </pic:spPr>
                </pic:pic>
              </a:graphicData>
            </a:graphic>
          </wp:inline>
        </w:drawing>
      </w:r>
    </w:p>
    <w:p w14:paraId="60B25311" w14:textId="77777777" w:rsidR="00EA1FB9" w:rsidRPr="004A2748" w:rsidRDefault="00EA1FB9" w:rsidP="003D6BFC">
      <w:pPr>
        <w:overflowPunct w:val="0"/>
        <w:spacing w:after="0" w:line="240" w:lineRule="auto"/>
        <w:ind w:right="545"/>
        <w:textAlignment w:val="baseline"/>
        <w:rPr>
          <w:rFonts w:ascii="Arial" w:eastAsia="Helvetica Neue" w:hAnsi="Arial" w:cs="Arial"/>
          <w:color w:val="1A1D33"/>
          <w:kern w:val="24"/>
          <w:lang w:eastAsia="en-GB"/>
        </w:rPr>
      </w:pPr>
    </w:p>
    <w:p w14:paraId="34299C87" w14:textId="77777777" w:rsidR="00EA1FB9" w:rsidRPr="004A2748" w:rsidRDefault="00EA1FB9" w:rsidP="003D6BFC">
      <w:pPr>
        <w:overflowPunct w:val="0"/>
        <w:spacing w:after="0" w:line="240" w:lineRule="auto"/>
        <w:ind w:right="545"/>
        <w:textAlignment w:val="baseline"/>
        <w:rPr>
          <w:rFonts w:ascii="Arial" w:eastAsia="Helvetica Neue" w:hAnsi="Arial" w:cs="Arial"/>
          <w:color w:val="1A1D33"/>
          <w:kern w:val="24"/>
          <w:lang w:eastAsia="en-GB"/>
        </w:rPr>
      </w:pPr>
    </w:p>
    <w:p w14:paraId="3B66A95B" w14:textId="77777777" w:rsidR="00EA1FB9" w:rsidRPr="004A2748" w:rsidRDefault="00EA1FB9" w:rsidP="003D6BFC">
      <w:pPr>
        <w:overflowPunct w:val="0"/>
        <w:spacing w:after="0" w:line="240" w:lineRule="auto"/>
        <w:ind w:right="545"/>
        <w:textAlignment w:val="baseline"/>
        <w:rPr>
          <w:rFonts w:ascii="Arial" w:eastAsia="Times New Roman" w:hAnsi="Arial" w:cs="Arial"/>
          <w:lang w:eastAsia="en-GB"/>
        </w:rPr>
      </w:pPr>
      <w:r w:rsidRPr="004A2748">
        <w:rPr>
          <w:rFonts w:ascii="Arial" w:eastAsia="Helvetica Neue" w:hAnsi="Arial" w:cs="Arial"/>
          <w:color w:val="1A1D33"/>
          <w:kern w:val="24"/>
          <w:lang w:eastAsia="en-GB"/>
        </w:rPr>
        <w:t xml:space="preserve">1. </w:t>
      </w:r>
      <w:r w:rsidRPr="004A2748">
        <w:rPr>
          <w:rFonts w:ascii="Arial" w:eastAsia="Helvetica Neue" w:hAnsi="Arial" w:cs="Arial"/>
          <w:b/>
          <w:bCs/>
          <w:color w:val="002060"/>
          <w:kern w:val="24"/>
          <w:lang w:eastAsia="en-GB"/>
        </w:rPr>
        <w:t xml:space="preserve">Scoping Phase </w:t>
      </w:r>
    </w:p>
    <w:p w14:paraId="6C7BD861" w14:textId="77777777" w:rsidR="00EA1FB9" w:rsidRPr="004A2748" w:rsidRDefault="00EA1FB9" w:rsidP="003D6BFC">
      <w:pPr>
        <w:numPr>
          <w:ilvl w:val="0"/>
          <w:numId w:val="14"/>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Initial meeting with project team 11/03</w:t>
      </w:r>
    </w:p>
    <w:p w14:paraId="6628F6A6" w14:textId="77777777" w:rsidR="00EA1FB9" w:rsidRPr="004A2748" w:rsidRDefault="00EA1FB9" w:rsidP="003D6BFC">
      <w:pPr>
        <w:numPr>
          <w:ilvl w:val="0"/>
          <w:numId w:val="14"/>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Scope Participants/cohort</w:t>
      </w:r>
    </w:p>
    <w:p w14:paraId="4C8B306C" w14:textId="146CBD96" w:rsidR="00EA1FB9" w:rsidRPr="004A2748" w:rsidRDefault="00EA1FB9" w:rsidP="003D6BFC">
      <w:pPr>
        <w:numPr>
          <w:ilvl w:val="0"/>
          <w:numId w:val="14"/>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 xml:space="preserve">Work with psychologist to confirm Behavioural Insights to be </w:t>
      </w:r>
      <w:r w:rsidR="00CC6BDD" w:rsidRPr="004A2748">
        <w:rPr>
          <w:rFonts w:ascii="Arial" w:eastAsia="Helvetica Neue" w:hAnsi="Arial" w:cs="Arial"/>
          <w:color w:val="1A1D33"/>
          <w:kern w:val="24"/>
          <w:lang w:eastAsia="en-GB"/>
        </w:rPr>
        <w:t>measured.</w:t>
      </w:r>
    </w:p>
    <w:p w14:paraId="12CD6B37" w14:textId="77777777" w:rsidR="00EA1FB9" w:rsidRPr="004A2748" w:rsidRDefault="00EA1FB9" w:rsidP="003D6BFC">
      <w:pPr>
        <w:numPr>
          <w:ilvl w:val="0"/>
          <w:numId w:val="14"/>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Second project team meeting 24/03</w:t>
      </w:r>
    </w:p>
    <w:p w14:paraId="6D96D77F" w14:textId="77777777" w:rsidR="00EA1FB9" w:rsidRPr="004A2748" w:rsidRDefault="00EA1FB9" w:rsidP="003D6BFC">
      <w:pPr>
        <w:numPr>
          <w:ilvl w:val="0"/>
          <w:numId w:val="14"/>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Submit Scoping report 31/03</w:t>
      </w:r>
    </w:p>
    <w:p w14:paraId="4ED61E05" w14:textId="77777777" w:rsidR="00EA1FB9" w:rsidRPr="004A2748" w:rsidRDefault="00EA1FB9" w:rsidP="003D6BFC">
      <w:pPr>
        <w:overflowPunct w:val="0"/>
        <w:spacing w:after="0" w:line="240" w:lineRule="auto"/>
        <w:ind w:right="545"/>
        <w:textAlignment w:val="baseline"/>
        <w:rPr>
          <w:rFonts w:ascii="Arial" w:eastAsia="Times New Roman" w:hAnsi="Arial" w:cs="Arial"/>
          <w:lang w:eastAsia="en-GB"/>
        </w:rPr>
      </w:pPr>
      <w:r w:rsidRPr="004A2748">
        <w:rPr>
          <w:rFonts w:ascii="Arial" w:eastAsia="Helvetica Neue" w:hAnsi="Arial" w:cs="Arial"/>
          <w:color w:val="1A1D33"/>
          <w:kern w:val="24"/>
          <w:lang w:eastAsia="en-GB"/>
        </w:rPr>
        <w:t xml:space="preserve">2. </w:t>
      </w:r>
      <w:r w:rsidRPr="004A2748">
        <w:rPr>
          <w:rFonts w:ascii="Arial" w:eastAsia="Helvetica Neue" w:hAnsi="Arial" w:cs="Arial"/>
          <w:b/>
          <w:bCs/>
          <w:color w:val="385623" w:themeColor="accent6" w:themeShade="80"/>
          <w:kern w:val="24"/>
          <w:lang w:eastAsia="en-GB"/>
        </w:rPr>
        <w:t xml:space="preserve">Discovery Phase </w:t>
      </w:r>
    </w:p>
    <w:p w14:paraId="074A7B77" w14:textId="12081308" w:rsidR="00EA1FB9" w:rsidRPr="004A2748" w:rsidRDefault="00EA1FB9" w:rsidP="003D6BFC">
      <w:pPr>
        <w:numPr>
          <w:ilvl w:val="0"/>
          <w:numId w:val="15"/>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 xml:space="preserve">Kick off </w:t>
      </w:r>
      <w:r w:rsidR="00CC6BDD" w:rsidRPr="004A2748">
        <w:rPr>
          <w:rFonts w:ascii="Arial" w:eastAsia="Helvetica Neue" w:hAnsi="Arial" w:cs="Arial"/>
          <w:color w:val="1A1D33"/>
          <w:kern w:val="24"/>
          <w:lang w:eastAsia="en-GB"/>
        </w:rPr>
        <w:t>meeting.</w:t>
      </w:r>
      <w:r w:rsidRPr="004A2748">
        <w:rPr>
          <w:rFonts w:ascii="Arial" w:eastAsia="Helvetica Neue" w:hAnsi="Arial" w:cs="Arial"/>
          <w:color w:val="1A1D33"/>
          <w:kern w:val="24"/>
          <w:lang w:eastAsia="en-GB"/>
        </w:rPr>
        <w:t xml:space="preserve"> </w:t>
      </w:r>
    </w:p>
    <w:p w14:paraId="4F6F28F2" w14:textId="641A759A" w:rsidR="00EA1FB9" w:rsidRPr="004A2748" w:rsidRDefault="00EA1FB9" w:rsidP="003D6BFC">
      <w:pPr>
        <w:numPr>
          <w:ilvl w:val="0"/>
          <w:numId w:val="15"/>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 xml:space="preserve">Terms of Reference </w:t>
      </w:r>
      <w:r w:rsidR="00CC6BDD" w:rsidRPr="004A2748">
        <w:rPr>
          <w:rFonts w:ascii="Arial" w:eastAsia="Helvetica Neue" w:hAnsi="Arial" w:cs="Arial"/>
          <w:color w:val="1A1D33"/>
          <w:kern w:val="24"/>
          <w:lang w:eastAsia="en-GB"/>
        </w:rPr>
        <w:t>established.</w:t>
      </w:r>
    </w:p>
    <w:p w14:paraId="7682A5E6" w14:textId="729D508E" w:rsidR="00EA1FB9" w:rsidRPr="004A2748" w:rsidRDefault="00EA1FB9" w:rsidP="003D6BFC">
      <w:pPr>
        <w:numPr>
          <w:ilvl w:val="0"/>
          <w:numId w:val="15"/>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 xml:space="preserve">Schedule of monthly meetings </w:t>
      </w:r>
      <w:r w:rsidR="00CC6BDD" w:rsidRPr="004A2748">
        <w:rPr>
          <w:rFonts w:ascii="Arial" w:eastAsia="Helvetica Neue" w:hAnsi="Arial" w:cs="Arial"/>
          <w:color w:val="1A1D33"/>
          <w:kern w:val="24"/>
          <w:lang w:eastAsia="en-GB"/>
        </w:rPr>
        <w:t>set.</w:t>
      </w:r>
    </w:p>
    <w:p w14:paraId="0D236E88" w14:textId="77777777" w:rsidR="00EA1FB9" w:rsidRPr="004A2748" w:rsidRDefault="00EA1FB9" w:rsidP="003D6BFC">
      <w:pPr>
        <w:numPr>
          <w:ilvl w:val="0"/>
          <w:numId w:val="15"/>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 xml:space="preserve">Intervention Development </w:t>
      </w:r>
    </w:p>
    <w:p w14:paraId="23540231" w14:textId="77777777" w:rsidR="00EA1FB9" w:rsidRPr="004A2748" w:rsidRDefault="00EA1FB9" w:rsidP="003D6BFC">
      <w:pPr>
        <w:numPr>
          <w:ilvl w:val="0"/>
          <w:numId w:val="15"/>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Info sharing platforms firmly established</w:t>
      </w:r>
    </w:p>
    <w:p w14:paraId="68E4E0C6" w14:textId="77777777" w:rsidR="00EA1FB9" w:rsidRPr="004A2748" w:rsidRDefault="00EA1FB9" w:rsidP="003D6BFC">
      <w:pPr>
        <w:numPr>
          <w:ilvl w:val="0"/>
          <w:numId w:val="15"/>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Additional stakeholders identified/invited</w:t>
      </w:r>
    </w:p>
    <w:p w14:paraId="2F8FF701" w14:textId="77777777" w:rsidR="00EA1FB9" w:rsidRPr="004A2748" w:rsidRDefault="00EA1FB9" w:rsidP="003D6BFC">
      <w:pPr>
        <w:overflowPunct w:val="0"/>
        <w:spacing w:after="0" w:line="240" w:lineRule="auto"/>
        <w:ind w:right="545"/>
        <w:textAlignment w:val="baseline"/>
        <w:rPr>
          <w:rFonts w:ascii="Arial" w:eastAsia="Times New Roman" w:hAnsi="Arial" w:cs="Arial"/>
          <w:lang w:eastAsia="en-GB"/>
        </w:rPr>
      </w:pPr>
      <w:r w:rsidRPr="004A2748">
        <w:rPr>
          <w:rFonts w:ascii="Arial" w:eastAsia="Helvetica Neue" w:hAnsi="Arial" w:cs="Arial"/>
          <w:color w:val="1A1D33"/>
          <w:kern w:val="24"/>
          <w:lang w:eastAsia="en-GB"/>
        </w:rPr>
        <w:t xml:space="preserve">3. </w:t>
      </w:r>
      <w:r w:rsidRPr="004A2748">
        <w:rPr>
          <w:rFonts w:ascii="Arial" w:eastAsia="Helvetica Neue" w:hAnsi="Arial" w:cs="Arial"/>
          <w:b/>
          <w:bCs/>
          <w:color w:val="806000" w:themeColor="accent4" w:themeShade="80"/>
          <w:kern w:val="24"/>
          <w:lang w:eastAsia="en-GB"/>
        </w:rPr>
        <w:t>Implementation Phase</w:t>
      </w:r>
    </w:p>
    <w:p w14:paraId="4103AA7E" w14:textId="77777777" w:rsidR="00EA1FB9" w:rsidRPr="004A2748" w:rsidRDefault="00EA1FB9" w:rsidP="003D6BFC">
      <w:pPr>
        <w:numPr>
          <w:ilvl w:val="0"/>
          <w:numId w:val="16"/>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Stakeholder workshop</w:t>
      </w:r>
    </w:p>
    <w:p w14:paraId="44B08867" w14:textId="77777777" w:rsidR="00EA1FB9" w:rsidRPr="004A2748" w:rsidRDefault="00EA1FB9" w:rsidP="003D6BFC">
      <w:pPr>
        <w:numPr>
          <w:ilvl w:val="0"/>
          <w:numId w:val="16"/>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Presentation of final programme</w:t>
      </w:r>
    </w:p>
    <w:p w14:paraId="436DAF16" w14:textId="77777777" w:rsidR="00EA1FB9" w:rsidRPr="004A2748" w:rsidRDefault="00EA1FB9" w:rsidP="003D6BFC">
      <w:pPr>
        <w:numPr>
          <w:ilvl w:val="0"/>
          <w:numId w:val="16"/>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lastRenderedPageBreak/>
        <w:t>Training for facilitators</w:t>
      </w:r>
    </w:p>
    <w:p w14:paraId="61E2A666" w14:textId="77777777" w:rsidR="00EA1FB9" w:rsidRPr="004A2748" w:rsidRDefault="00EA1FB9" w:rsidP="003D6BFC">
      <w:pPr>
        <w:numPr>
          <w:ilvl w:val="0"/>
          <w:numId w:val="16"/>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Launch (07/06)</w:t>
      </w:r>
    </w:p>
    <w:p w14:paraId="4F1674DD" w14:textId="77777777" w:rsidR="00EA1FB9" w:rsidRPr="004A2748" w:rsidRDefault="00EA1FB9" w:rsidP="003D6BFC">
      <w:pPr>
        <w:pStyle w:val="ListParagraph"/>
        <w:numPr>
          <w:ilvl w:val="0"/>
          <w:numId w:val="16"/>
        </w:numPr>
        <w:overflowPunct w:val="0"/>
        <w:spacing w:after="0" w:line="240" w:lineRule="auto"/>
        <w:ind w:right="545"/>
        <w:textAlignment w:val="baseline"/>
        <w:rPr>
          <w:rFonts w:ascii="Arial" w:eastAsia="Times New Roman" w:hAnsi="Arial" w:cs="Arial"/>
          <w:lang w:eastAsia="en-GB"/>
        </w:rPr>
      </w:pPr>
      <w:r w:rsidRPr="004A2748">
        <w:rPr>
          <w:rFonts w:ascii="Arial" w:hAnsi="Arial" w:cs="Arial"/>
        </w:rPr>
        <w:t xml:space="preserve">Implementation extended. </w:t>
      </w:r>
    </w:p>
    <w:p w14:paraId="2B8E2C03" w14:textId="77777777" w:rsidR="00EA1FB9" w:rsidRPr="004A2748" w:rsidRDefault="00EA1FB9" w:rsidP="003D6BFC">
      <w:pPr>
        <w:overflowPunct w:val="0"/>
        <w:spacing w:after="0" w:line="240" w:lineRule="auto"/>
        <w:ind w:right="545"/>
        <w:textAlignment w:val="baseline"/>
        <w:rPr>
          <w:rFonts w:ascii="Arial" w:eastAsia="Times New Roman" w:hAnsi="Arial" w:cs="Arial"/>
          <w:lang w:eastAsia="en-GB"/>
        </w:rPr>
      </w:pPr>
      <w:r w:rsidRPr="004A2748">
        <w:rPr>
          <w:rFonts w:ascii="Arial" w:eastAsia="Helvetica Neue" w:hAnsi="Arial" w:cs="Arial"/>
          <w:color w:val="1A1D33"/>
          <w:kern w:val="24"/>
          <w:lang w:eastAsia="en-GB"/>
        </w:rPr>
        <w:t xml:space="preserve">4. </w:t>
      </w:r>
      <w:r w:rsidRPr="004A2748">
        <w:rPr>
          <w:rFonts w:ascii="Arial" w:eastAsia="Helvetica Neue" w:hAnsi="Arial" w:cs="Arial"/>
          <w:b/>
          <w:bCs/>
          <w:color w:val="C00000"/>
          <w:kern w:val="24"/>
          <w:lang w:eastAsia="en-GB"/>
        </w:rPr>
        <w:t>Evaluation Phase</w:t>
      </w:r>
    </w:p>
    <w:p w14:paraId="083B2DE2" w14:textId="77777777" w:rsidR="00EA1FB9" w:rsidRPr="004A2748" w:rsidRDefault="00EA1FB9" w:rsidP="003D6BFC">
      <w:pPr>
        <w:numPr>
          <w:ilvl w:val="0"/>
          <w:numId w:val="17"/>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Data collection</w:t>
      </w:r>
    </w:p>
    <w:p w14:paraId="615BF2D1" w14:textId="77777777" w:rsidR="00EA1FB9" w:rsidRPr="004A2748" w:rsidRDefault="00EA1FB9" w:rsidP="003D6BFC">
      <w:pPr>
        <w:numPr>
          <w:ilvl w:val="0"/>
          <w:numId w:val="17"/>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Stakeholder feedback meeting</w:t>
      </w:r>
    </w:p>
    <w:p w14:paraId="1F7F3337" w14:textId="77777777" w:rsidR="00EA1FB9" w:rsidRPr="004A2748" w:rsidRDefault="00EA1FB9" w:rsidP="003D6BFC">
      <w:pPr>
        <w:numPr>
          <w:ilvl w:val="0"/>
          <w:numId w:val="17"/>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Data Analysis</w:t>
      </w:r>
    </w:p>
    <w:p w14:paraId="6DDC7F0C" w14:textId="77777777" w:rsidR="00EA1FB9" w:rsidRPr="004A2748" w:rsidRDefault="00EA1FB9" w:rsidP="003D6BFC">
      <w:pPr>
        <w:numPr>
          <w:ilvl w:val="0"/>
          <w:numId w:val="17"/>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Submission of provisional report</w:t>
      </w:r>
    </w:p>
    <w:p w14:paraId="356A4B1A" w14:textId="3B01C6B9" w:rsidR="00EA1FB9" w:rsidRDefault="00EA1FB9" w:rsidP="003D6BFC">
      <w:pPr>
        <w:numPr>
          <w:ilvl w:val="0"/>
          <w:numId w:val="17"/>
        </w:numPr>
        <w:overflowPunct w:val="0"/>
        <w:spacing w:after="0" w:line="240" w:lineRule="auto"/>
        <w:ind w:right="545"/>
        <w:contextualSpacing/>
        <w:textAlignment w:val="baseline"/>
        <w:rPr>
          <w:rFonts w:ascii="Arial" w:eastAsia="Times New Roman" w:hAnsi="Arial" w:cs="Arial"/>
          <w:lang w:eastAsia="en-GB"/>
        </w:rPr>
      </w:pPr>
      <w:r w:rsidRPr="004A2748">
        <w:rPr>
          <w:rFonts w:ascii="Arial" w:eastAsia="Helvetica Neue" w:hAnsi="Arial" w:cs="Arial"/>
          <w:color w:val="1A1D33"/>
          <w:kern w:val="24"/>
          <w:lang w:eastAsia="en-GB"/>
        </w:rPr>
        <w:t>Final Report 31/03/22 - amended to 31/01/2023</w:t>
      </w:r>
    </w:p>
    <w:p w14:paraId="4E317608" w14:textId="77777777" w:rsidR="00CC6BDD" w:rsidRPr="00CC6BDD" w:rsidRDefault="00CC6BDD" w:rsidP="00CC6BDD">
      <w:pPr>
        <w:overflowPunct w:val="0"/>
        <w:spacing w:after="0" w:line="240" w:lineRule="auto"/>
        <w:ind w:left="720" w:right="545"/>
        <w:contextualSpacing/>
        <w:textAlignment w:val="baseline"/>
        <w:rPr>
          <w:rFonts w:ascii="Arial" w:eastAsia="Times New Roman" w:hAnsi="Arial" w:cs="Arial"/>
          <w:lang w:eastAsia="en-GB"/>
        </w:rPr>
      </w:pPr>
    </w:p>
    <w:tbl>
      <w:tblPr>
        <w:tblStyle w:val="TableGrid"/>
        <w:tblpPr w:leftFromText="180" w:rightFromText="180" w:vertAnchor="text" w:horzAnchor="margin" w:tblpY="1451"/>
        <w:tblW w:w="0" w:type="auto"/>
        <w:tblLook w:val="04A0" w:firstRow="1" w:lastRow="0" w:firstColumn="1" w:lastColumn="0" w:noHBand="0" w:noVBand="1"/>
      </w:tblPr>
      <w:tblGrid>
        <w:gridCol w:w="2155"/>
        <w:gridCol w:w="2277"/>
        <w:gridCol w:w="1948"/>
        <w:gridCol w:w="1960"/>
        <w:gridCol w:w="1826"/>
      </w:tblGrid>
      <w:tr w:rsidR="00FC25BC" w:rsidRPr="004A2748" w14:paraId="328B6D9B" w14:textId="77777777" w:rsidTr="00FC25BC">
        <w:trPr>
          <w:trHeight w:val="1135"/>
        </w:trPr>
        <w:tc>
          <w:tcPr>
            <w:tcW w:w="1321" w:type="dxa"/>
          </w:tcPr>
          <w:p w14:paraId="74E6BCB2" w14:textId="77777777" w:rsidR="00FC25BC" w:rsidRPr="004A2748" w:rsidRDefault="00FC25BC" w:rsidP="003D6BFC">
            <w:pPr>
              <w:ind w:right="545"/>
              <w:rPr>
                <w:rFonts w:ascii="Arial" w:hAnsi="Arial" w:cs="Arial"/>
              </w:rPr>
            </w:pPr>
            <w:r w:rsidRPr="004A2748">
              <w:rPr>
                <w:rFonts w:ascii="Arial" w:hAnsi="Arial" w:cs="Arial"/>
              </w:rPr>
              <w:t>OUTCOMES</w:t>
            </w:r>
          </w:p>
        </w:tc>
        <w:tc>
          <w:tcPr>
            <w:tcW w:w="2277" w:type="dxa"/>
          </w:tcPr>
          <w:p w14:paraId="52E1EAB4" w14:textId="77777777" w:rsidR="00FC25BC" w:rsidRPr="004A2748" w:rsidRDefault="00FC25BC" w:rsidP="003D6BFC">
            <w:pPr>
              <w:ind w:right="545"/>
              <w:rPr>
                <w:rFonts w:ascii="Arial" w:hAnsi="Arial" w:cs="Arial"/>
              </w:rPr>
            </w:pPr>
            <w:r w:rsidRPr="004A2748">
              <w:rPr>
                <w:rFonts w:ascii="Arial" w:hAnsi="Arial" w:cs="Arial"/>
              </w:rPr>
              <w:t>Motivation levels of perpetrators of hate crime/ hate incidents</w:t>
            </w:r>
          </w:p>
        </w:tc>
        <w:tc>
          <w:tcPr>
            <w:tcW w:w="1744" w:type="dxa"/>
          </w:tcPr>
          <w:p w14:paraId="3FF5E6EA" w14:textId="77777777" w:rsidR="00FC25BC" w:rsidRPr="004A2748" w:rsidRDefault="00FC25BC" w:rsidP="003D6BFC">
            <w:pPr>
              <w:ind w:right="545"/>
              <w:rPr>
                <w:rFonts w:ascii="Arial" w:hAnsi="Arial" w:cs="Arial"/>
              </w:rPr>
            </w:pPr>
            <w:r w:rsidRPr="004A2748">
              <w:rPr>
                <w:rFonts w:ascii="Arial" w:hAnsi="Arial" w:cs="Arial"/>
              </w:rPr>
              <w:t>Reduction in hate crime and hate incidents within the target areas</w:t>
            </w:r>
          </w:p>
        </w:tc>
        <w:tc>
          <w:tcPr>
            <w:tcW w:w="1744" w:type="dxa"/>
          </w:tcPr>
          <w:p w14:paraId="57A86B95" w14:textId="77777777" w:rsidR="00FC25BC" w:rsidRPr="004A2748" w:rsidRDefault="00FC25BC" w:rsidP="003D6BFC">
            <w:pPr>
              <w:ind w:right="545"/>
              <w:rPr>
                <w:rFonts w:ascii="Arial" w:hAnsi="Arial" w:cs="Arial"/>
              </w:rPr>
            </w:pPr>
            <w:r w:rsidRPr="004A2748">
              <w:rPr>
                <w:rFonts w:ascii="Arial" w:hAnsi="Arial" w:cs="Arial"/>
              </w:rPr>
              <w:t>Increase reporting of hate crime</w:t>
            </w:r>
          </w:p>
        </w:tc>
        <w:tc>
          <w:tcPr>
            <w:tcW w:w="1744" w:type="dxa"/>
          </w:tcPr>
          <w:p w14:paraId="73342564" w14:textId="77777777" w:rsidR="00FC25BC" w:rsidRPr="004A2748" w:rsidRDefault="00FC25BC" w:rsidP="003D6BFC">
            <w:pPr>
              <w:ind w:right="545"/>
              <w:rPr>
                <w:rFonts w:ascii="Arial" w:hAnsi="Arial" w:cs="Arial"/>
              </w:rPr>
            </w:pPr>
            <w:r w:rsidRPr="004A2748">
              <w:rPr>
                <w:rFonts w:ascii="Arial" w:hAnsi="Arial" w:cs="Arial"/>
              </w:rPr>
              <w:t>Victims have confidence to report hate crime</w:t>
            </w:r>
          </w:p>
        </w:tc>
      </w:tr>
      <w:tr w:rsidR="00FC25BC" w:rsidRPr="004A2748" w14:paraId="272BFAAF" w14:textId="77777777" w:rsidTr="00FC25BC">
        <w:trPr>
          <w:trHeight w:val="855"/>
        </w:trPr>
        <w:tc>
          <w:tcPr>
            <w:tcW w:w="1321" w:type="dxa"/>
          </w:tcPr>
          <w:p w14:paraId="29F8ABF3" w14:textId="77777777" w:rsidR="00FC25BC" w:rsidRPr="004A2748" w:rsidRDefault="00FC25BC" w:rsidP="003D6BFC">
            <w:pPr>
              <w:ind w:right="545"/>
              <w:rPr>
                <w:rFonts w:ascii="Arial" w:hAnsi="Arial" w:cs="Arial"/>
              </w:rPr>
            </w:pPr>
            <w:r w:rsidRPr="004A2748">
              <w:rPr>
                <w:rFonts w:ascii="Arial" w:hAnsi="Arial" w:cs="Arial"/>
              </w:rPr>
              <w:t>METRICS</w:t>
            </w:r>
          </w:p>
        </w:tc>
        <w:tc>
          <w:tcPr>
            <w:tcW w:w="2277" w:type="dxa"/>
          </w:tcPr>
          <w:p w14:paraId="43E95E8C" w14:textId="77777777" w:rsidR="00FC25BC" w:rsidRPr="004A2748" w:rsidRDefault="00FC25BC" w:rsidP="003D6BFC">
            <w:pPr>
              <w:ind w:right="545"/>
              <w:rPr>
                <w:rFonts w:ascii="Arial" w:hAnsi="Arial" w:cs="Arial"/>
              </w:rPr>
            </w:pPr>
            <w:r w:rsidRPr="004A2748">
              <w:rPr>
                <w:rFonts w:ascii="Arial" w:hAnsi="Arial" w:cs="Arial"/>
              </w:rPr>
              <w:t>Baseline and follow up feedback from trial participants</w:t>
            </w:r>
          </w:p>
        </w:tc>
        <w:tc>
          <w:tcPr>
            <w:tcW w:w="1744" w:type="dxa"/>
          </w:tcPr>
          <w:p w14:paraId="6ADCEF75" w14:textId="77777777" w:rsidR="00FC25BC" w:rsidRPr="004A2748" w:rsidRDefault="00FC25BC" w:rsidP="003D6BFC">
            <w:pPr>
              <w:ind w:right="545"/>
              <w:rPr>
                <w:rFonts w:ascii="Arial" w:hAnsi="Arial" w:cs="Arial"/>
              </w:rPr>
            </w:pPr>
            <w:r w:rsidRPr="004A2748">
              <w:rPr>
                <w:rFonts w:ascii="Arial" w:hAnsi="Arial" w:cs="Arial"/>
              </w:rPr>
              <w:t>Data on reported crime and actual crime figures</w:t>
            </w:r>
          </w:p>
        </w:tc>
        <w:tc>
          <w:tcPr>
            <w:tcW w:w="1744" w:type="dxa"/>
          </w:tcPr>
          <w:p w14:paraId="38DB4A19" w14:textId="77777777" w:rsidR="00FC25BC" w:rsidRPr="004A2748" w:rsidRDefault="00FC25BC" w:rsidP="003D6BFC">
            <w:pPr>
              <w:ind w:right="545"/>
              <w:rPr>
                <w:rFonts w:ascii="Arial" w:hAnsi="Arial" w:cs="Arial"/>
              </w:rPr>
            </w:pPr>
            <w:r w:rsidRPr="004A2748">
              <w:rPr>
                <w:rFonts w:ascii="Arial" w:hAnsi="Arial" w:cs="Arial"/>
              </w:rPr>
              <w:t>Reporting data</w:t>
            </w:r>
          </w:p>
        </w:tc>
        <w:tc>
          <w:tcPr>
            <w:tcW w:w="1744" w:type="dxa"/>
          </w:tcPr>
          <w:p w14:paraId="4FB67ED1" w14:textId="77777777" w:rsidR="00FC25BC" w:rsidRPr="004A2748" w:rsidRDefault="00FC25BC" w:rsidP="003D6BFC">
            <w:pPr>
              <w:ind w:right="545"/>
              <w:rPr>
                <w:rFonts w:ascii="Arial" w:hAnsi="Arial" w:cs="Arial"/>
              </w:rPr>
            </w:pPr>
            <w:r w:rsidRPr="004A2748">
              <w:rPr>
                <w:rFonts w:ascii="Arial" w:hAnsi="Arial" w:cs="Arial"/>
              </w:rPr>
              <w:t>Feedback from victims</w:t>
            </w:r>
          </w:p>
        </w:tc>
      </w:tr>
      <w:tr w:rsidR="00FC25BC" w:rsidRPr="004A2748" w14:paraId="36C0E2DA" w14:textId="77777777" w:rsidTr="00FC25BC">
        <w:trPr>
          <w:trHeight w:val="1417"/>
        </w:trPr>
        <w:tc>
          <w:tcPr>
            <w:tcW w:w="1321" w:type="dxa"/>
          </w:tcPr>
          <w:p w14:paraId="5D3CCE7C" w14:textId="77777777" w:rsidR="00FC25BC" w:rsidRPr="004A2748" w:rsidRDefault="00FC25BC" w:rsidP="003D6BFC">
            <w:pPr>
              <w:ind w:right="545"/>
              <w:rPr>
                <w:rFonts w:ascii="Arial" w:hAnsi="Arial" w:cs="Arial"/>
              </w:rPr>
            </w:pPr>
            <w:r w:rsidRPr="004A2748">
              <w:rPr>
                <w:rFonts w:ascii="Arial" w:hAnsi="Arial" w:cs="Arial"/>
              </w:rPr>
              <w:t>TIMESCALES</w:t>
            </w:r>
          </w:p>
        </w:tc>
        <w:tc>
          <w:tcPr>
            <w:tcW w:w="2277" w:type="dxa"/>
          </w:tcPr>
          <w:p w14:paraId="00CA4CC2" w14:textId="77777777" w:rsidR="00FC25BC" w:rsidRPr="004A2748" w:rsidRDefault="00FC25BC" w:rsidP="003D6BFC">
            <w:pPr>
              <w:ind w:right="545"/>
              <w:rPr>
                <w:rFonts w:ascii="Arial" w:hAnsi="Arial" w:cs="Arial"/>
              </w:rPr>
            </w:pPr>
            <w:r w:rsidRPr="004A2748">
              <w:rPr>
                <w:rFonts w:ascii="Arial" w:hAnsi="Arial" w:cs="Arial"/>
              </w:rPr>
              <w:t>Before and after each participant completes the course</w:t>
            </w:r>
          </w:p>
        </w:tc>
        <w:tc>
          <w:tcPr>
            <w:tcW w:w="1744" w:type="dxa"/>
          </w:tcPr>
          <w:p w14:paraId="6BEF5C8E" w14:textId="77777777" w:rsidR="00FC25BC" w:rsidRPr="004A2748" w:rsidRDefault="00FC25BC" w:rsidP="003D6BFC">
            <w:pPr>
              <w:ind w:right="545"/>
              <w:rPr>
                <w:rFonts w:ascii="Arial" w:hAnsi="Arial" w:cs="Arial"/>
              </w:rPr>
            </w:pPr>
            <w:r w:rsidRPr="004A2748">
              <w:rPr>
                <w:rFonts w:ascii="Arial" w:hAnsi="Arial" w:cs="Arial"/>
              </w:rPr>
              <w:t>Tracked outcomes for each participants, 6 months after trial participation</w:t>
            </w:r>
          </w:p>
        </w:tc>
        <w:tc>
          <w:tcPr>
            <w:tcW w:w="1744" w:type="dxa"/>
          </w:tcPr>
          <w:p w14:paraId="58BEA8A0" w14:textId="77777777" w:rsidR="00FC25BC" w:rsidRPr="004A2748" w:rsidRDefault="00FC25BC" w:rsidP="003D6BFC">
            <w:pPr>
              <w:ind w:right="545"/>
              <w:rPr>
                <w:rFonts w:ascii="Arial" w:hAnsi="Arial" w:cs="Arial"/>
              </w:rPr>
            </w:pPr>
            <w:r w:rsidRPr="004A2748">
              <w:rPr>
                <w:rFonts w:ascii="Arial" w:hAnsi="Arial" w:cs="Arial"/>
              </w:rPr>
              <w:t>Comparing data from comparative period last year</w:t>
            </w:r>
          </w:p>
        </w:tc>
        <w:tc>
          <w:tcPr>
            <w:tcW w:w="1744" w:type="dxa"/>
          </w:tcPr>
          <w:p w14:paraId="2557DCDD" w14:textId="77777777" w:rsidR="00FC25BC" w:rsidRPr="004A2748" w:rsidRDefault="00FC25BC" w:rsidP="003D6BFC">
            <w:pPr>
              <w:ind w:right="545"/>
              <w:rPr>
                <w:rFonts w:ascii="Arial" w:hAnsi="Arial" w:cs="Arial"/>
              </w:rPr>
            </w:pPr>
            <w:r w:rsidRPr="004A2748">
              <w:rPr>
                <w:rFonts w:ascii="Arial" w:hAnsi="Arial" w:cs="Arial"/>
              </w:rPr>
              <w:t>Until December 2022</w:t>
            </w:r>
          </w:p>
        </w:tc>
      </w:tr>
    </w:tbl>
    <w:p w14:paraId="59061F8E" w14:textId="77777777" w:rsidR="00FC25BC" w:rsidRPr="004A2748" w:rsidRDefault="00FC25BC" w:rsidP="003D6BFC">
      <w:pPr>
        <w:ind w:right="545"/>
        <w:rPr>
          <w:rFonts w:ascii="Arial" w:hAnsi="Arial" w:cs="Arial"/>
          <w:b/>
          <w:bCs/>
          <w:i/>
          <w:iCs/>
          <w:color w:val="C00000"/>
        </w:rPr>
      </w:pPr>
      <w:r w:rsidRPr="004A2748">
        <w:rPr>
          <w:rFonts w:ascii="Arial" w:hAnsi="Arial" w:cs="Arial"/>
          <w:b/>
          <w:bCs/>
          <w:i/>
          <w:iCs/>
          <w:color w:val="C00000"/>
        </w:rPr>
        <w:t>Evaluation approach</w:t>
      </w:r>
    </w:p>
    <w:p w14:paraId="16428CBF" w14:textId="21B8532D" w:rsidR="00FC25BC" w:rsidRPr="004A2748" w:rsidRDefault="00FC25BC" w:rsidP="003D6BFC">
      <w:pPr>
        <w:ind w:right="545"/>
        <w:rPr>
          <w:rFonts w:ascii="Arial" w:hAnsi="Arial" w:cs="Arial"/>
        </w:rPr>
      </w:pPr>
      <w:r w:rsidRPr="004A2748">
        <w:rPr>
          <w:rFonts w:ascii="Arial" w:hAnsi="Arial" w:cs="Arial"/>
        </w:rPr>
        <w:t>An ambitious approach to evaluation was proposed at the outset of the project, incorporating four separate areas of enquiry, as follows:</w:t>
      </w:r>
    </w:p>
    <w:p w14:paraId="531C04A1" w14:textId="77777777" w:rsidR="00FC25BC" w:rsidRPr="004A2748" w:rsidRDefault="00FC25BC" w:rsidP="003D6BFC">
      <w:pPr>
        <w:ind w:right="545"/>
        <w:rPr>
          <w:rFonts w:ascii="Arial" w:hAnsi="Arial" w:cs="Arial"/>
          <w:color w:val="C00000"/>
        </w:rPr>
      </w:pPr>
    </w:p>
    <w:p w14:paraId="5484EB5C" w14:textId="77777777" w:rsidR="00FC25BC" w:rsidRPr="004A2748" w:rsidRDefault="00FC25BC" w:rsidP="003D6BFC">
      <w:pPr>
        <w:ind w:right="545"/>
        <w:rPr>
          <w:rFonts w:ascii="Arial" w:hAnsi="Arial" w:cs="Arial"/>
          <w:color w:val="C00000"/>
        </w:rPr>
      </w:pPr>
    </w:p>
    <w:p w14:paraId="49D00148" w14:textId="049EBEB0" w:rsidR="00EA1FB9" w:rsidRPr="004A2748" w:rsidRDefault="00EA1FB9" w:rsidP="003D6BFC">
      <w:pPr>
        <w:ind w:right="545"/>
        <w:rPr>
          <w:rFonts w:ascii="Arial" w:hAnsi="Arial" w:cs="Arial"/>
          <w:i/>
          <w:iCs/>
          <w:color w:val="C00000"/>
        </w:rPr>
      </w:pPr>
      <w:r w:rsidRPr="004A2748">
        <w:rPr>
          <w:rFonts w:ascii="Arial" w:hAnsi="Arial" w:cs="Arial"/>
          <w:i/>
          <w:iCs/>
          <w:color w:val="C00000"/>
        </w:rPr>
        <w:t>Psychometrics</w:t>
      </w:r>
    </w:p>
    <w:p w14:paraId="4BCE0305" w14:textId="77777777" w:rsidR="00EA1FB9" w:rsidRPr="004A2748" w:rsidRDefault="00EA1FB9" w:rsidP="003D6BFC">
      <w:pPr>
        <w:ind w:right="545"/>
        <w:rPr>
          <w:rFonts w:ascii="Arial" w:hAnsi="Arial" w:cs="Arial"/>
        </w:rPr>
      </w:pPr>
      <w:r w:rsidRPr="004A2748">
        <w:rPr>
          <w:rFonts w:ascii="Arial" w:hAnsi="Arial" w:cs="Arial"/>
        </w:rPr>
        <w:t>Age-appropriate pre and post psychometrics, or questionnaires, will be used to evaluate the effectiveness of the intervention. These questionnaires will aim to target specific learning outcomes pertaining to the chapters in the programme.</w:t>
      </w:r>
    </w:p>
    <w:p w14:paraId="1705AE23" w14:textId="77777777" w:rsidR="00FC25BC" w:rsidRPr="004A2748" w:rsidRDefault="00EA1FB9" w:rsidP="003D6BFC">
      <w:pPr>
        <w:ind w:right="545"/>
        <w:rPr>
          <w:rFonts w:ascii="Arial" w:hAnsi="Arial" w:cs="Arial"/>
        </w:rPr>
      </w:pPr>
      <w:r w:rsidRPr="004A2748">
        <w:rPr>
          <w:rFonts w:ascii="Arial" w:hAnsi="Arial" w:cs="Arial"/>
        </w:rPr>
        <w:t xml:space="preserve">There is no specific, standardised assessment measure for factors associated with hate crime offending. The only existing tool referring to hate crime offending is the Hate Crime Beliefs Scale (Bacon, 2016; Bacon, May &amp; </w:t>
      </w:r>
      <w:proofErr w:type="spellStart"/>
      <w:r w:rsidRPr="004A2748">
        <w:rPr>
          <w:rFonts w:ascii="Arial" w:hAnsi="Arial" w:cs="Arial"/>
        </w:rPr>
        <w:t>Charlesford</w:t>
      </w:r>
      <w:proofErr w:type="spellEnd"/>
      <w:r w:rsidRPr="004A2748">
        <w:rPr>
          <w:rFonts w:ascii="Arial" w:hAnsi="Arial" w:cs="Arial"/>
        </w:rPr>
        <w:t xml:space="preserve">, 2021) which assesses beliefs about hate crime offences in the general population, not factors specific to offending that could reliably assess change. </w:t>
      </w:r>
    </w:p>
    <w:p w14:paraId="3956A4D1" w14:textId="5AF57E93" w:rsidR="00EA1FB9" w:rsidRPr="004A2748" w:rsidRDefault="00EA1FB9" w:rsidP="003D6BFC">
      <w:pPr>
        <w:ind w:right="545"/>
        <w:rPr>
          <w:rFonts w:ascii="Arial" w:hAnsi="Arial" w:cs="Arial"/>
        </w:rPr>
      </w:pPr>
      <w:r w:rsidRPr="004A2748">
        <w:rPr>
          <w:rFonts w:ascii="Arial" w:hAnsi="Arial" w:cs="Arial"/>
        </w:rPr>
        <w:t>The following measures will be considered to assess</w:t>
      </w:r>
      <w:r w:rsidRPr="004A2748">
        <w:rPr>
          <w:rFonts w:ascii="Arial" w:hAnsi="Arial" w:cs="Arial"/>
          <w:b/>
          <w:bCs/>
        </w:rPr>
        <w:t xml:space="preserve"> </w:t>
      </w:r>
      <w:r w:rsidRPr="004A2748">
        <w:rPr>
          <w:rFonts w:ascii="Arial" w:hAnsi="Arial" w:cs="Arial"/>
        </w:rPr>
        <w:t>Behavioural Insights of Motivation and Capacity:</w:t>
      </w:r>
    </w:p>
    <w:p w14:paraId="4BFDC323" w14:textId="77777777" w:rsidR="00EA1FB9" w:rsidRPr="004A2748" w:rsidRDefault="00EA1FB9" w:rsidP="003D6BFC">
      <w:pPr>
        <w:numPr>
          <w:ilvl w:val="0"/>
          <w:numId w:val="31"/>
        </w:numPr>
        <w:ind w:right="545"/>
        <w:rPr>
          <w:rFonts w:ascii="Arial" w:hAnsi="Arial" w:cs="Arial"/>
        </w:rPr>
      </w:pPr>
      <w:r w:rsidRPr="004A2748">
        <w:rPr>
          <w:rFonts w:ascii="Arial" w:hAnsi="Arial" w:cs="Arial"/>
          <w:b/>
          <w:bCs/>
        </w:rPr>
        <w:t xml:space="preserve">Brief Self Control Scale (Tangney, Baumeister &amp; Boone, 2004) </w:t>
      </w:r>
      <w:r w:rsidRPr="004A2748">
        <w:rPr>
          <w:rFonts w:ascii="Arial" w:hAnsi="Arial" w:cs="Arial"/>
        </w:rPr>
        <w:t xml:space="preserve">is a shorter, 13-item, version of the self-control scale that would be relatively simple for offenders to complete and links with theory that perhaps self-control mediates prejudice and offending in an </w:t>
      </w:r>
      <w:r w:rsidRPr="004A2748">
        <w:rPr>
          <w:rFonts w:ascii="Arial" w:hAnsi="Arial" w:cs="Arial"/>
        </w:rPr>
        <w:lastRenderedPageBreak/>
        <w:t>appropriate situational context. This scale has shown validity in offender populations for predicting recidivism (Malouf et al., 2014)</w:t>
      </w:r>
    </w:p>
    <w:p w14:paraId="6133EE0E" w14:textId="77777777" w:rsidR="00EA1FB9" w:rsidRPr="004A2748" w:rsidRDefault="00EA1FB9" w:rsidP="003D6BFC">
      <w:pPr>
        <w:numPr>
          <w:ilvl w:val="0"/>
          <w:numId w:val="31"/>
        </w:numPr>
        <w:ind w:right="545"/>
        <w:rPr>
          <w:rFonts w:ascii="Arial" w:hAnsi="Arial" w:cs="Arial"/>
        </w:rPr>
      </w:pPr>
      <w:r w:rsidRPr="004A2748">
        <w:rPr>
          <w:rFonts w:ascii="Arial" w:hAnsi="Arial" w:cs="Arial"/>
          <w:b/>
          <w:bCs/>
        </w:rPr>
        <w:t>The Clinical Anger Scale (Snell et al., 1995 and Snell, 2002)</w:t>
      </w:r>
      <w:r w:rsidRPr="004A2748">
        <w:rPr>
          <w:rFonts w:ascii="Arial" w:hAnsi="Arial" w:cs="Arial"/>
        </w:rPr>
        <w:t xml:space="preserve"> is a brief self-report measure that can be used to assess for levels of anger and response to anger. Anger is likely a key emotion in hate crime offences, as it is in other offender populations and such expressions of anger towards others could manifest as Hate Crime offences (specifically links to modules 2 and 4)</w:t>
      </w:r>
    </w:p>
    <w:p w14:paraId="20406ED9" w14:textId="77777777" w:rsidR="00EA1FB9" w:rsidRPr="004A2748" w:rsidRDefault="00EA1FB9" w:rsidP="003D6BFC">
      <w:pPr>
        <w:numPr>
          <w:ilvl w:val="0"/>
          <w:numId w:val="31"/>
        </w:numPr>
        <w:ind w:right="545"/>
        <w:rPr>
          <w:rFonts w:ascii="Arial" w:hAnsi="Arial" w:cs="Arial"/>
        </w:rPr>
      </w:pPr>
      <w:r w:rsidRPr="004A2748">
        <w:rPr>
          <w:rFonts w:ascii="Arial" w:hAnsi="Arial" w:cs="Arial"/>
        </w:rPr>
        <w:t xml:space="preserve">Other measures considered in this process were; a measure of pro-diverse beliefs (e.g. Pro-Diversity Beliefs Scale; </w:t>
      </w:r>
      <w:proofErr w:type="spellStart"/>
      <w:r w:rsidRPr="004A2748">
        <w:rPr>
          <w:rFonts w:ascii="Arial" w:hAnsi="Arial" w:cs="Arial"/>
        </w:rPr>
        <w:t>Kauff</w:t>
      </w:r>
      <w:proofErr w:type="spellEnd"/>
      <w:r w:rsidRPr="004A2748">
        <w:rPr>
          <w:rFonts w:ascii="Arial" w:hAnsi="Arial" w:cs="Arial"/>
        </w:rPr>
        <w:t xml:space="preserve"> et al., 2018), the STAXI and </w:t>
      </w:r>
      <w:proofErr w:type="spellStart"/>
      <w:r w:rsidRPr="004A2748">
        <w:rPr>
          <w:rFonts w:ascii="Arial" w:hAnsi="Arial" w:cs="Arial"/>
        </w:rPr>
        <w:t>Novaco</w:t>
      </w:r>
      <w:proofErr w:type="spellEnd"/>
      <w:r w:rsidRPr="004A2748">
        <w:rPr>
          <w:rFonts w:ascii="Arial" w:hAnsi="Arial" w:cs="Arial"/>
        </w:rPr>
        <w:t xml:space="preserve"> Anger Scale. These were not utilised due to copyright and/or associated fees/limitations for use.</w:t>
      </w:r>
    </w:p>
    <w:p w14:paraId="62E9338D" w14:textId="08509E7C" w:rsidR="00EA1FB9" w:rsidRPr="004A2748" w:rsidRDefault="00FC25BC" w:rsidP="003D6BFC">
      <w:pPr>
        <w:ind w:right="545"/>
        <w:rPr>
          <w:rFonts w:ascii="Arial" w:hAnsi="Arial" w:cs="Arial"/>
        </w:rPr>
      </w:pPr>
      <w:r w:rsidRPr="004A2748">
        <w:rPr>
          <w:rFonts w:ascii="Arial" w:hAnsi="Arial" w:cs="Arial"/>
        </w:rPr>
        <w:t xml:space="preserve">A </w:t>
      </w:r>
      <w:r w:rsidR="00EA1FB9" w:rsidRPr="004A2748">
        <w:rPr>
          <w:rFonts w:ascii="Arial" w:hAnsi="Arial" w:cs="Arial"/>
        </w:rPr>
        <w:t>set number of questions</w:t>
      </w:r>
      <w:r w:rsidRPr="004A2748">
        <w:rPr>
          <w:rFonts w:ascii="Arial" w:hAnsi="Arial" w:cs="Arial"/>
        </w:rPr>
        <w:t xml:space="preserve"> are</w:t>
      </w:r>
      <w:r w:rsidR="00EA1FB9" w:rsidRPr="004A2748">
        <w:rPr>
          <w:rFonts w:ascii="Arial" w:hAnsi="Arial" w:cs="Arial"/>
        </w:rPr>
        <w:t xml:space="preserve"> taken from the goals</w:t>
      </w:r>
      <w:r w:rsidRPr="004A2748">
        <w:rPr>
          <w:rFonts w:ascii="Arial" w:hAnsi="Arial" w:cs="Arial"/>
        </w:rPr>
        <w:t>-</w:t>
      </w:r>
      <w:r w:rsidR="00EA1FB9" w:rsidRPr="004A2748">
        <w:rPr>
          <w:rFonts w:ascii="Arial" w:hAnsi="Arial" w:cs="Arial"/>
        </w:rPr>
        <w:t xml:space="preserve">based outcomes as a means of fitting with the intervention portal that will be automatically processed as outcome metrics. Each item </w:t>
      </w:r>
      <w:r w:rsidRPr="004A2748">
        <w:rPr>
          <w:rFonts w:ascii="Arial" w:hAnsi="Arial" w:cs="Arial"/>
        </w:rPr>
        <w:t>is</w:t>
      </w:r>
      <w:r w:rsidR="00EA1FB9" w:rsidRPr="004A2748">
        <w:rPr>
          <w:rFonts w:ascii="Arial" w:hAnsi="Arial" w:cs="Arial"/>
        </w:rPr>
        <w:t xml:space="preserve"> given a score based on the extent they agree or disagree with set statements; the scoring is measured pre and post to assess any changes.</w:t>
      </w:r>
    </w:p>
    <w:p w14:paraId="276B9552" w14:textId="1E5274C6" w:rsidR="00EA1FB9" w:rsidRPr="004A2748" w:rsidRDefault="00EA1FB9" w:rsidP="003D6BFC">
      <w:pPr>
        <w:ind w:right="545"/>
        <w:rPr>
          <w:rFonts w:ascii="Arial" w:hAnsi="Arial" w:cs="Arial"/>
          <w:i/>
          <w:iCs/>
          <w:color w:val="C00000"/>
        </w:rPr>
      </w:pPr>
      <w:r w:rsidRPr="004A2748">
        <w:rPr>
          <w:rFonts w:ascii="Arial" w:hAnsi="Arial" w:cs="Arial"/>
          <w:i/>
          <w:iCs/>
          <w:color w:val="C00000"/>
        </w:rPr>
        <w:t>Qualitative</w:t>
      </w:r>
      <w:r w:rsidR="00FC25BC" w:rsidRPr="004A2748">
        <w:rPr>
          <w:rFonts w:ascii="Arial" w:hAnsi="Arial" w:cs="Arial"/>
          <w:i/>
          <w:iCs/>
          <w:color w:val="C00000"/>
        </w:rPr>
        <w:t xml:space="preserve"> data</w:t>
      </w:r>
    </w:p>
    <w:p w14:paraId="251DBF13" w14:textId="77777777" w:rsidR="00FC25BC" w:rsidRPr="004A2748" w:rsidRDefault="00EA1FB9" w:rsidP="003D6BFC">
      <w:pPr>
        <w:pStyle w:val="ListParagraph"/>
        <w:numPr>
          <w:ilvl w:val="0"/>
          <w:numId w:val="32"/>
        </w:numPr>
        <w:ind w:right="545"/>
        <w:rPr>
          <w:rFonts w:ascii="Arial" w:hAnsi="Arial" w:cs="Arial"/>
        </w:rPr>
      </w:pPr>
      <w:r w:rsidRPr="004A2748">
        <w:rPr>
          <w:rFonts w:ascii="Arial" w:hAnsi="Arial" w:cs="Arial"/>
          <w:b/>
          <w:bCs/>
        </w:rPr>
        <w:t>Ratings of goals</w:t>
      </w:r>
      <w:r w:rsidR="00FC25BC" w:rsidRPr="004A2748">
        <w:rPr>
          <w:rFonts w:ascii="Arial" w:hAnsi="Arial" w:cs="Arial"/>
          <w:b/>
          <w:bCs/>
        </w:rPr>
        <w:t>-</w:t>
      </w:r>
      <w:r w:rsidRPr="004A2748">
        <w:rPr>
          <w:rFonts w:ascii="Arial" w:hAnsi="Arial" w:cs="Arial"/>
          <w:b/>
          <w:bCs/>
        </w:rPr>
        <w:t>based outcomes</w:t>
      </w:r>
      <w:r w:rsidRPr="004A2748">
        <w:rPr>
          <w:rFonts w:ascii="Arial" w:hAnsi="Arial" w:cs="Arial"/>
        </w:rPr>
        <w:t xml:space="preserve"> will provide individualised indicators of meaningful change (e.g. </w:t>
      </w:r>
      <w:proofErr w:type="spellStart"/>
      <w:r w:rsidRPr="004A2748">
        <w:rPr>
          <w:rFonts w:ascii="Arial" w:hAnsi="Arial" w:cs="Arial"/>
        </w:rPr>
        <w:t>Kirusek</w:t>
      </w:r>
      <w:proofErr w:type="spellEnd"/>
      <w:r w:rsidRPr="004A2748">
        <w:rPr>
          <w:rFonts w:ascii="Arial" w:hAnsi="Arial" w:cs="Arial"/>
        </w:rPr>
        <w:t xml:space="preserve"> and Sherman, 1968). This will be utilised to as a meaningful comparison for participants whereby qualitative and quantitative responses can be used to enable to participants reflection on change.</w:t>
      </w:r>
    </w:p>
    <w:p w14:paraId="54A3380D" w14:textId="77777777" w:rsidR="00FC25BC" w:rsidRPr="004A2748" w:rsidRDefault="00EA1FB9" w:rsidP="003D6BFC">
      <w:pPr>
        <w:pStyle w:val="ListParagraph"/>
        <w:numPr>
          <w:ilvl w:val="0"/>
          <w:numId w:val="32"/>
        </w:numPr>
        <w:ind w:right="545"/>
        <w:rPr>
          <w:rFonts w:ascii="Arial" w:hAnsi="Arial" w:cs="Arial"/>
        </w:rPr>
      </w:pPr>
      <w:r w:rsidRPr="004A2748">
        <w:rPr>
          <w:rFonts w:ascii="Arial" w:hAnsi="Arial" w:cs="Arial"/>
          <w:b/>
          <w:bCs/>
        </w:rPr>
        <w:t>Facilitator Blogs.</w:t>
      </w:r>
      <w:r w:rsidRPr="004A2748">
        <w:rPr>
          <w:rFonts w:ascii="Arial" w:hAnsi="Arial" w:cs="Arial"/>
        </w:rPr>
        <w:t xml:space="preserve"> All professionals involved in the Hate Crime Project were asked to write a blog to share experiences of facilitating, and being involved, in the design and setting up of the trial and intervention. This will help to inform information around the feasibility and acceptability of the trial and any challenges with implementation and engagement. These will also provide an additional perspective to that of the perpetrators in terms of what the facilitators noticed about key learning points across participants.</w:t>
      </w:r>
    </w:p>
    <w:p w14:paraId="7DB54DD4" w14:textId="77777777" w:rsidR="00FC25BC" w:rsidRPr="004A2748" w:rsidRDefault="00EA1FB9" w:rsidP="003D6BFC">
      <w:pPr>
        <w:pStyle w:val="ListParagraph"/>
        <w:numPr>
          <w:ilvl w:val="0"/>
          <w:numId w:val="32"/>
        </w:numPr>
        <w:ind w:right="545"/>
        <w:rPr>
          <w:rFonts w:ascii="Arial" w:hAnsi="Arial" w:cs="Arial"/>
        </w:rPr>
      </w:pPr>
      <w:r w:rsidRPr="004A2748">
        <w:rPr>
          <w:rFonts w:ascii="Arial" w:hAnsi="Arial" w:cs="Arial"/>
          <w:b/>
          <w:bCs/>
        </w:rPr>
        <w:t>Comments, reflection, and pro-active approach to gain feedback during the process of the programme.</w:t>
      </w:r>
      <w:r w:rsidRPr="004A2748">
        <w:rPr>
          <w:rFonts w:ascii="Arial" w:hAnsi="Arial" w:cs="Arial"/>
        </w:rPr>
        <w:t xml:space="preserve"> Facilitators will look to see what qualitative response the perpetrator inputted and check to see if it correlates to the Perpetrators quantitative (Psychometrics) score and the participant answers as outlined in the Post Programme Report. This allows for a full assessment where anomalies can be explored and addressed. This not only enables us to respond to inconsistencies through discounting any false negatives/false positives, but it means facilitators can explore with perpetrators why they may not have engaged. This more in-depth feedback will be used to inform the development of the trial.</w:t>
      </w:r>
    </w:p>
    <w:p w14:paraId="020B48DB" w14:textId="6E75ACEB" w:rsidR="00EA1FB9" w:rsidRPr="004A2748" w:rsidRDefault="00EA1FB9" w:rsidP="003D6BFC">
      <w:pPr>
        <w:pStyle w:val="ListParagraph"/>
        <w:numPr>
          <w:ilvl w:val="0"/>
          <w:numId w:val="32"/>
        </w:numPr>
        <w:ind w:right="545"/>
        <w:rPr>
          <w:rFonts w:ascii="Arial" w:hAnsi="Arial" w:cs="Arial"/>
        </w:rPr>
      </w:pPr>
      <w:r w:rsidRPr="004A2748">
        <w:rPr>
          <w:rFonts w:ascii="Arial" w:hAnsi="Arial" w:cs="Arial"/>
          <w:b/>
          <w:bCs/>
        </w:rPr>
        <w:t xml:space="preserve">Participant feedback following completion of the programme. </w:t>
      </w:r>
      <w:r w:rsidRPr="004A2748">
        <w:rPr>
          <w:rFonts w:ascii="Arial" w:hAnsi="Arial" w:cs="Arial"/>
        </w:rPr>
        <w:t>At the end of every session the participant is required to enter reflections. The end of session reflections, and overall feedback which is required at the end of the intervention will be accessed for evaluation purposes. This information will also be contained within the Post Programme Report.</w:t>
      </w:r>
    </w:p>
    <w:p w14:paraId="072C92C7" w14:textId="77777777" w:rsidR="003D6BFC" w:rsidRPr="004A2748" w:rsidRDefault="003D6BFC" w:rsidP="003D6BFC">
      <w:pPr>
        <w:pStyle w:val="ListParagraph"/>
        <w:ind w:right="545"/>
        <w:rPr>
          <w:rFonts w:ascii="Arial" w:hAnsi="Arial" w:cs="Arial"/>
        </w:rPr>
      </w:pPr>
    </w:p>
    <w:p w14:paraId="5ADD78BB" w14:textId="7C03B744" w:rsidR="008764A2" w:rsidRPr="004A2748" w:rsidRDefault="00C83D60" w:rsidP="003D6BFC">
      <w:pPr>
        <w:pStyle w:val="Heading1"/>
        <w:ind w:right="545"/>
        <w:rPr>
          <w:rFonts w:ascii="Arial" w:eastAsia="Lato" w:hAnsi="Arial" w:cs="Arial"/>
          <w:b/>
          <w:bCs/>
          <w:color w:val="002060"/>
          <w:sz w:val="48"/>
          <w:szCs w:val="48"/>
        </w:rPr>
      </w:pPr>
      <w:r w:rsidRPr="004A2748">
        <w:rPr>
          <w:rFonts w:ascii="Arial" w:eastAsia="Lato" w:hAnsi="Arial" w:cs="Arial"/>
          <w:b/>
          <w:bCs/>
          <w:color w:val="002060"/>
          <w:sz w:val="48"/>
          <w:szCs w:val="48"/>
        </w:rPr>
        <w:t>Programme design</w:t>
      </w:r>
    </w:p>
    <w:p w14:paraId="18A71672" w14:textId="1FED43A3" w:rsidR="00401CC5" w:rsidRPr="004A2748" w:rsidRDefault="00401CC5" w:rsidP="003D6BFC">
      <w:pPr>
        <w:ind w:right="545"/>
        <w:rPr>
          <w:rFonts w:ascii="Arial" w:hAnsi="Arial" w:cs="Arial"/>
          <w:color w:val="C00000"/>
        </w:rPr>
      </w:pPr>
      <w:r w:rsidRPr="004A2748">
        <w:rPr>
          <w:rFonts w:ascii="Arial" w:hAnsi="Arial" w:cs="Arial"/>
          <w:b/>
          <w:bCs/>
          <w:i/>
          <w:iCs/>
          <w:color w:val="C00000"/>
        </w:rPr>
        <w:t xml:space="preserve">Programme </w:t>
      </w:r>
      <w:r w:rsidR="00A12314" w:rsidRPr="004A2748">
        <w:rPr>
          <w:rFonts w:ascii="Arial" w:hAnsi="Arial" w:cs="Arial"/>
          <w:b/>
          <w:bCs/>
          <w:i/>
          <w:iCs/>
          <w:color w:val="C00000"/>
        </w:rPr>
        <w:t>content -</w:t>
      </w:r>
      <w:r w:rsidRPr="004A2748">
        <w:rPr>
          <w:rFonts w:ascii="Arial" w:hAnsi="Arial" w:cs="Arial"/>
          <w:b/>
          <w:bCs/>
          <w:i/>
          <w:iCs/>
          <w:color w:val="C00000"/>
        </w:rPr>
        <w:t xml:space="preserve"> summary</w:t>
      </w:r>
    </w:p>
    <w:p w14:paraId="1AF49DC6" w14:textId="752C1591" w:rsidR="005B2912" w:rsidRPr="004A2748" w:rsidRDefault="005B2912" w:rsidP="003D6BFC">
      <w:pPr>
        <w:ind w:right="545"/>
        <w:rPr>
          <w:rFonts w:ascii="Arial" w:hAnsi="Arial" w:cs="Arial"/>
        </w:rPr>
      </w:pPr>
      <w:r w:rsidRPr="004A2748">
        <w:rPr>
          <w:rFonts w:ascii="Arial" w:hAnsi="Arial" w:cs="Arial"/>
        </w:rPr>
        <w:t xml:space="preserve">The trial was designed to incorporate two treatments to be tested within the trial, to be evaluated against a control group. This was intended to </w:t>
      </w:r>
      <w:r w:rsidRPr="005B2912">
        <w:rPr>
          <w:rFonts w:ascii="Arial" w:hAnsi="Arial" w:cs="Arial"/>
        </w:rPr>
        <w:t>establish if there is any difference in efficacy between the two treatments in relation to outcomes</w:t>
      </w:r>
      <w:r w:rsidRPr="004A2748">
        <w:rPr>
          <w:rFonts w:ascii="Arial" w:hAnsi="Arial" w:cs="Arial"/>
        </w:rPr>
        <w:t xml:space="preserve">, and </w:t>
      </w:r>
      <w:r w:rsidRPr="005B2912">
        <w:rPr>
          <w:rFonts w:ascii="Arial" w:hAnsi="Arial" w:cs="Arial"/>
        </w:rPr>
        <w:t>whether any difference is statistically significant and therefore can inform best practice and similar future projects.</w:t>
      </w:r>
    </w:p>
    <w:p w14:paraId="66CDA8FB" w14:textId="78BC67FD" w:rsidR="00EA1FB9" w:rsidRPr="004A2748" w:rsidRDefault="00EA1FB9" w:rsidP="003D6BFC">
      <w:pPr>
        <w:ind w:right="545"/>
        <w:rPr>
          <w:rFonts w:ascii="Arial" w:hAnsi="Arial" w:cs="Arial"/>
          <w:b/>
          <w:bCs/>
          <w:i/>
          <w:iCs/>
          <w:color w:val="C00000"/>
        </w:rPr>
      </w:pPr>
      <w:r w:rsidRPr="004A2748">
        <w:rPr>
          <w:rFonts w:ascii="Arial" w:hAnsi="Arial" w:cs="Arial"/>
          <w:b/>
          <w:bCs/>
          <w:i/>
          <w:iCs/>
          <w:color w:val="C00000"/>
        </w:rPr>
        <w:lastRenderedPageBreak/>
        <w:t>Proposed Delivery Methodologies</w:t>
      </w:r>
    </w:p>
    <w:p w14:paraId="16B6C16F" w14:textId="63664E10" w:rsidR="005B2912" w:rsidRPr="004A2748" w:rsidRDefault="005B2912" w:rsidP="003D6BFC">
      <w:pPr>
        <w:ind w:right="545"/>
        <w:rPr>
          <w:rFonts w:ascii="Arial" w:hAnsi="Arial" w:cs="Arial"/>
        </w:rPr>
      </w:pPr>
      <w:r w:rsidRPr="005B2912">
        <w:rPr>
          <w:rFonts w:ascii="Arial" w:hAnsi="Arial" w:cs="Arial"/>
          <w:b/>
          <w:bCs/>
        </w:rPr>
        <w:t xml:space="preserve">Treatment 1: </w:t>
      </w:r>
    </w:p>
    <w:p w14:paraId="0D8B76F6" w14:textId="738A2B94" w:rsidR="005B2912" w:rsidRPr="005B2912" w:rsidRDefault="005B2912" w:rsidP="003D6BFC">
      <w:pPr>
        <w:numPr>
          <w:ilvl w:val="0"/>
          <w:numId w:val="30"/>
        </w:numPr>
        <w:ind w:right="545"/>
        <w:rPr>
          <w:rFonts w:ascii="Arial" w:hAnsi="Arial" w:cs="Arial"/>
        </w:rPr>
      </w:pPr>
      <w:r w:rsidRPr="005B2912">
        <w:rPr>
          <w:rFonts w:ascii="Arial" w:hAnsi="Arial" w:cs="Arial"/>
        </w:rPr>
        <w:t>Up to 90 Perpetrators will be referred to an experienced programme facilitator to undertake the Hate Crime Behavioural Insights Intervention with practitioner guidance at key stages. Each individual will be required to complete 10 sessions (totalling 5 hours each) to complete the intervention, but will have 1.5 hours input (3 x 30 min at the start, middle and end of the intervention). The facilitator is allocated 2 hours per perpetrator which includes administration time.</w:t>
      </w:r>
    </w:p>
    <w:p w14:paraId="3A5F68D9" w14:textId="77777777" w:rsidR="005B2912" w:rsidRPr="005B2912" w:rsidRDefault="005B2912" w:rsidP="003D6BFC">
      <w:pPr>
        <w:numPr>
          <w:ilvl w:val="0"/>
          <w:numId w:val="30"/>
        </w:numPr>
        <w:ind w:right="545"/>
        <w:rPr>
          <w:rFonts w:ascii="Arial" w:hAnsi="Arial" w:cs="Arial"/>
        </w:rPr>
      </w:pPr>
      <w:r w:rsidRPr="005B2912">
        <w:rPr>
          <w:rFonts w:ascii="Arial" w:hAnsi="Arial" w:cs="Arial"/>
        </w:rPr>
        <w:t xml:space="preserve">Up to 24 additional practitioners can be fully trained in intervention support, this is based on 2 x virtual training sessions with 12 delegates in each group.  As an example, if RSMS train 12 delegates in total and each delegate is able to commit 10 hours of delivery over the course of the trial, they will each support 5 Perpetrators to complete the programme. This will result in an additional 60 practitioner guided SU completions. </w:t>
      </w:r>
    </w:p>
    <w:p w14:paraId="7946307C" w14:textId="77777777" w:rsidR="005B2912" w:rsidRPr="005B2912" w:rsidRDefault="005B2912" w:rsidP="003D6BFC">
      <w:pPr>
        <w:numPr>
          <w:ilvl w:val="0"/>
          <w:numId w:val="30"/>
        </w:numPr>
        <w:ind w:right="545"/>
        <w:rPr>
          <w:rFonts w:ascii="Arial" w:hAnsi="Arial" w:cs="Arial"/>
        </w:rPr>
      </w:pPr>
      <w:r w:rsidRPr="005B2912">
        <w:rPr>
          <w:rFonts w:ascii="Arial" w:hAnsi="Arial" w:cs="Arial"/>
        </w:rPr>
        <w:t>There will be a target of 100 practitioner guided completions.</w:t>
      </w:r>
    </w:p>
    <w:p w14:paraId="0F5DC04E" w14:textId="77777777" w:rsidR="005B2912" w:rsidRPr="004A2748" w:rsidRDefault="005B2912" w:rsidP="003D6BFC">
      <w:pPr>
        <w:ind w:right="545"/>
        <w:rPr>
          <w:rFonts w:ascii="Arial" w:hAnsi="Arial" w:cs="Arial"/>
        </w:rPr>
      </w:pPr>
      <w:r w:rsidRPr="005B2912">
        <w:rPr>
          <w:rFonts w:ascii="Arial" w:hAnsi="Arial" w:cs="Arial"/>
          <w:b/>
          <w:bCs/>
        </w:rPr>
        <w:t xml:space="preserve">Treatment 2: </w:t>
      </w:r>
    </w:p>
    <w:p w14:paraId="14BEF538" w14:textId="7C276BC1" w:rsidR="005B2912" w:rsidRPr="005B2912" w:rsidRDefault="005B2912" w:rsidP="003D6BFC">
      <w:pPr>
        <w:numPr>
          <w:ilvl w:val="0"/>
          <w:numId w:val="30"/>
        </w:numPr>
        <w:ind w:right="545"/>
        <w:rPr>
          <w:rFonts w:ascii="Arial" w:hAnsi="Arial" w:cs="Arial"/>
        </w:rPr>
      </w:pPr>
      <w:r w:rsidRPr="005B2912">
        <w:rPr>
          <w:rFonts w:ascii="Arial" w:hAnsi="Arial" w:cs="Arial"/>
        </w:rPr>
        <w:t>Between 100 to 200 individuals will be referred to complete the online digital intervention without any practitioner guidance. This group will have access to I.T support (via email/phone) if required for technical queries or difficulties.</w:t>
      </w:r>
    </w:p>
    <w:p w14:paraId="19942E8C" w14:textId="577637A5" w:rsidR="005B2912" w:rsidRPr="004A2748" w:rsidRDefault="005B2912" w:rsidP="003D6BFC">
      <w:pPr>
        <w:ind w:right="545"/>
        <w:rPr>
          <w:rFonts w:ascii="Arial" w:hAnsi="Arial" w:cs="Arial"/>
        </w:rPr>
      </w:pPr>
      <w:r w:rsidRPr="004A2748">
        <w:rPr>
          <w:rFonts w:ascii="Arial" w:hAnsi="Arial" w:cs="Arial"/>
          <w:b/>
          <w:bCs/>
        </w:rPr>
        <w:t>Control group</w:t>
      </w:r>
      <w:r w:rsidRPr="005B2912">
        <w:rPr>
          <w:rFonts w:ascii="Arial" w:hAnsi="Arial" w:cs="Arial"/>
          <w:b/>
          <w:bCs/>
        </w:rPr>
        <w:t xml:space="preserve">: </w:t>
      </w:r>
    </w:p>
    <w:p w14:paraId="7CD215AB" w14:textId="1AA7271C" w:rsidR="005B2912" w:rsidRPr="005B2912" w:rsidRDefault="005B2912" w:rsidP="003D6BFC">
      <w:pPr>
        <w:numPr>
          <w:ilvl w:val="0"/>
          <w:numId w:val="30"/>
        </w:numPr>
        <w:ind w:right="545"/>
        <w:rPr>
          <w:rFonts w:ascii="Arial" w:hAnsi="Arial" w:cs="Arial"/>
        </w:rPr>
      </w:pPr>
      <w:r w:rsidRPr="005B2912">
        <w:rPr>
          <w:rFonts w:ascii="Arial" w:hAnsi="Arial" w:cs="Arial"/>
        </w:rPr>
        <w:t>Between 100 to 200 individuals will form part of a control group and whilst assessed as suitable for the intervention, they will have no intervention.</w:t>
      </w:r>
    </w:p>
    <w:p w14:paraId="22964765" w14:textId="1C40B5C6" w:rsidR="005B2912" w:rsidRPr="005B2912" w:rsidRDefault="005B2912" w:rsidP="003D6BFC">
      <w:pPr>
        <w:ind w:right="545"/>
        <w:rPr>
          <w:rFonts w:ascii="Arial" w:hAnsi="Arial" w:cs="Arial"/>
          <w:color w:val="FF0000"/>
        </w:rPr>
      </w:pPr>
      <w:r w:rsidRPr="005B2912">
        <w:rPr>
          <w:rFonts w:ascii="Arial" w:hAnsi="Arial" w:cs="Arial"/>
        </w:rPr>
        <w:t xml:space="preserve">The above figures are based on the number of suspects (633) within the target cohort, factoring in suitability criteria for the intervention (e.g. that they admit the offence). The practitioner supported sample size will also be informed by availability of resources and consideration to ensure a large enough sample to indicate clear outcomes upon evaluation. </w:t>
      </w:r>
      <w:r w:rsidR="00EA1FB9" w:rsidRPr="004A2748">
        <w:rPr>
          <w:rFonts w:ascii="Arial" w:hAnsi="Arial" w:cs="Arial"/>
          <w:b/>
          <w:bCs/>
        </w:rPr>
        <w:t>This was the proposed plan based on having sufficient numbers to constitute a comparison for all groups.</w:t>
      </w:r>
    </w:p>
    <w:p w14:paraId="0EA3358F" w14:textId="77777777" w:rsidR="005B2912" w:rsidRPr="004A2748" w:rsidRDefault="005B2912" w:rsidP="003D6BFC">
      <w:pPr>
        <w:ind w:right="545"/>
        <w:rPr>
          <w:rFonts w:ascii="Arial" w:hAnsi="Arial" w:cs="Arial"/>
        </w:rPr>
      </w:pPr>
    </w:p>
    <w:p w14:paraId="0F3B9AF0" w14:textId="26139ED3" w:rsidR="005B2912" w:rsidRPr="004A2748" w:rsidRDefault="005B2912" w:rsidP="003D6BFC">
      <w:pPr>
        <w:ind w:right="545"/>
        <w:rPr>
          <w:rFonts w:ascii="Arial" w:hAnsi="Arial" w:cs="Arial"/>
        </w:rPr>
      </w:pPr>
      <w:r w:rsidRPr="004A2748">
        <w:rPr>
          <w:rFonts w:ascii="Arial" w:hAnsi="Arial" w:cs="Arial"/>
        </w:rPr>
        <w:t>The list of modules within the online intervention are as follows:</w:t>
      </w:r>
    </w:p>
    <w:p w14:paraId="1CDAFF6F" w14:textId="539F2253" w:rsidR="005B2912" w:rsidRPr="004A2748" w:rsidRDefault="005B2912" w:rsidP="003D6BFC">
      <w:pPr>
        <w:pStyle w:val="ListParagraph"/>
        <w:numPr>
          <w:ilvl w:val="0"/>
          <w:numId w:val="29"/>
        </w:numPr>
        <w:ind w:right="545"/>
        <w:rPr>
          <w:rFonts w:ascii="Arial" w:hAnsi="Arial" w:cs="Arial"/>
        </w:rPr>
      </w:pPr>
      <w:r w:rsidRPr="004A2748">
        <w:rPr>
          <w:rFonts w:ascii="Arial" w:hAnsi="Arial" w:cs="Arial"/>
          <w:b/>
          <w:bCs/>
        </w:rPr>
        <w:t>Module 1</w:t>
      </w:r>
      <w:r w:rsidRPr="004A2748">
        <w:rPr>
          <w:rFonts w:ascii="Arial" w:hAnsi="Arial" w:cs="Arial"/>
        </w:rPr>
        <w:t xml:space="preserve"> - Exploring different motivations for why people may commit Hate Crimes, can you remember what yours was?</w:t>
      </w:r>
    </w:p>
    <w:p w14:paraId="0407DBEA" w14:textId="77777777" w:rsidR="005B2912" w:rsidRPr="004A2748" w:rsidRDefault="005B2912" w:rsidP="003D6BFC">
      <w:pPr>
        <w:pStyle w:val="ListParagraph"/>
        <w:numPr>
          <w:ilvl w:val="0"/>
          <w:numId w:val="29"/>
        </w:numPr>
        <w:ind w:right="545"/>
        <w:rPr>
          <w:rFonts w:ascii="Arial" w:hAnsi="Arial" w:cs="Arial"/>
        </w:rPr>
      </w:pPr>
      <w:r w:rsidRPr="004A2748">
        <w:rPr>
          <w:rFonts w:ascii="Arial" w:hAnsi="Arial" w:cs="Arial"/>
          <w:b/>
          <w:bCs/>
        </w:rPr>
        <w:t>Module 2</w:t>
      </w:r>
      <w:r w:rsidRPr="004A2748">
        <w:rPr>
          <w:rFonts w:ascii="Arial" w:hAnsi="Arial" w:cs="Arial"/>
        </w:rPr>
        <w:t xml:space="preserve"> - The impact of Hate Crimes on "victims" and the wider community. Can you recall what impact your actions may have had on the victim? Can you think about how this may impact the wider community?</w:t>
      </w:r>
    </w:p>
    <w:p w14:paraId="1A500960" w14:textId="5DAAF6D2" w:rsidR="005B2912" w:rsidRPr="004A2748" w:rsidRDefault="005B2912" w:rsidP="003D6BFC">
      <w:pPr>
        <w:pStyle w:val="ListParagraph"/>
        <w:numPr>
          <w:ilvl w:val="0"/>
          <w:numId w:val="29"/>
        </w:numPr>
        <w:ind w:right="545"/>
        <w:rPr>
          <w:rFonts w:ascii="Arial" w:hAnsi="Arial" w:cs="Arial"/>
        </w:rPr>
      </w:pPr>
      <w:r w:rsidRPr="004A2748">
        <w:rPr>
          <w:rFonts w:ascii="Arial" w:hAnsi="Arial" w:cs="Arial"/>
          <w:b/>
          <w:bCs/>
        </w:rPr>
        <w:t>Module 3</w:t>
      </w:r>
      <w:r w:rsidRPr="004A2748">
        <w:rPr>
          <w:rFonts w:ascii="Arial" w:hAnsi="Arial" w:cs="Arial"/>
        </w:rPr>
        <w:t xml:space="preserve"> - The role of thinking traps, or biases and learning to increase perspective </w:t>
      </w:r>
      <w:r w:rsidR="00CC6BDD" w:rsidRPr="004A2748">
        <w:rPr>
          <w:rFonts w:ascii="Arial" w:hAnsi="Arial" w:cs="Arial"/>
        </w:rPr>
        <w:t>taking.</w:t>
      </w:r>
    </w:p>
    <w:p w14:paraId="44D4B750" w14:textId="017534DA" w:rsidR="005B2912" w:rsidRPr="004A2748" w:rsidRDefault="005B2912" w:rsidP="003D6BFC">
      <w:pPr>
        <w:pStyle w:val="ListParagraph"/>
        <w:numPr>
          <w:ilvl w:val="0"/>
          <w:numId w:val="29"/>
        </w:numPr>
        <w:ind w:right="545"/>
        <w:rPr>
          <w:rFonts w:ascii="Arial" w:hAnsi="Arial" w:cs="Arial"/>
        </w:rPr>
      </w:pPr>
      <w:r w:rsidRPr="004A2748">
        <w:rPr>
          <w:rFonts w:ascii="Arial" w:hAnsi="Arial" w:cs="Arial"/>
          <w:b/>
          <w:bCs/>
        </w:rPr>
        <w:t>Module 4</w:t>
      </w:r>
      <w:r w:rsidRPr="004A2748">
        <w:rPr>
          <w:rFonts w:ascii="Arial" w:hAnsi="Arial" w:cs="Arial"/>
        </w:rPr>
        <w:t xml:space="preserve"> - Identifying the signs of anger, triggers, and how it makes you want to </w:t>
      </w:r>
      <w:r w:rsidR="00CC6BDD" w:rsidRPr="004A2748">
        <w:rPr>
          <w:rFonts w:ascii="Arial" w:hAnsi="Arial" w:cs="Arial"/>
        </w:rPr>
        <w:t>act.</w:t>
      </w:r>
    </w:p>
    <w:p w14:paraId="732A86CF" w14:textId="2A60098F" w:rsidR="005B2912" w:rsidRPr="004A2748" w:rsidRDefault="005B2912" w:rsidP="003D6BFC">
      <w:pPr>
        <w:pStyle w:val="ListParagraph"/>
        <w:numPr>
          <w:ilvl w:val="0"/>
          <w:numId w:val="29"/>
        </w:numPr>
        <w:ind w:right="545"/>
        <w:rPr>
          <w:rFonts w:ascii="Arial" w:hAnsi="Arial" w:cs="Arial"/>
        </w:rPr>
      </w:pPr>
      <w:r w:rsidRPr="004A2748">
        <w:rPr>
          <w:rFonts w:ascii="Arial" w:hAnsi="Arial" w:cs="Arial"/>
          <w:b/>
          <w:bCs/>
        </w:rPr>
        <w:t xml:space="preserve">Module 5 </w:t>
      </w:r>
      <w:r w:rsidRPr="004A2748">
        <w:rPr>
          <w:rFonts w:ascii="Arial" w:hAnsi="Arial" w:cs="Arial"/>
        </w:rPr>
        <w:t xml:space="preserve">- Identifying other important emotions that may be involved in an anger </w:t>
      </w:r>
      <w:r w:rsidR="00CC6BDD" w:rsidRPr="004A2748">
        <w:rPr>
          <w:rFonts w:ascii="Arial" w:hAnsi="Arial" w:cs="Arial"/>
        </w:rPr>
        <w:t>spiral or</w:t>
      </w:r>
      <w:r w:rsidRPr="004A2748">
        <w:rPr>
          <w:rFonts w:ascii="Arial" w:hAnsi="Arial" w:cs="Arial"/>
        </w:rPr>
        <w:t xml:space="preserve"> be changed to anger towards </w:t>
      </w:r>
      <w:r w:rsidR="00CC6BDD" w:rsidRPr="004A2748">
        <w:rPr>
          <w:rFonts w:ascii="Arial" w:hAnsi="Arial" w:cs="Arial"/>
        </w:rPr>
        <w:t>others.</w:t>
      </w:r>
    </w:p>
    <w:p w14:paraId="44CE3180" w14:textId="7142A373" w:rsidR="005B2912" w:rsidRPr="004A2748" w:rsidRDefault="005B2912" w:rsidP="003D6BFC">
      <w:pPr>
        <w:pStyle w:val="ListParagraph"/>
        <w:numPr>
          <w:ilvl w:val="0"/>
          <w:numId w:val="29"/>
        </w:numPr>
        <w:ind w:right="545"/>
        <w:rPr>
          <w:rFonts w:ascii="Arial" w:hAnsi="Arial" w:cs="Arial"/>
        </w:rPr>
      </w:pPr>
      <w:r w:rsidRPr="004A2748">
        <w:rPr>
          <w:rFonts w:ascii="Arial" w:hAnsi="Arial" w:cs="Arial"/>
          <w:b/>
          <w:bCs/>
        </w:rPr>
        <w:t>Module 6</w:t>
      </w:r>
      <w:r w:rsidRPr="004A2748">
        <w:rPr>
          <w:rFonts w:ascii="Arial" w:hAnsi="Arial" w:cs="Arial"/>
        </w:rPr>
        <w:t xml:space="preserve"> - Learning to manage responses to emotions by reducing the emotional </w:t>
      </w:r>
      <w:r w:rsidR="00CC6BDD" w:rsidRPr="004A2748">
        <w:rPr>
          <w:rFonts w:ascii="Arial" w:hAnsi="Arial" w:cs="Arial"/>
        </w:rPr>
        <w:t>temperature.</w:t>
      </w:r>
    </w:p>
    <w:p w14:paraId="1B7E38F5" w14:textId="4E7A2813" w:rsidR="005B2912" w:rsidRPr="004A2748" w:rsidRDefault="005B2912" w:rsidP="003D6BFC">
      <w:pPr>
        <w:pStyle w:val="ListParagraph"/>
        <w:numPr>
          <w:ilvl w:val="0"/>
          <w:numId w:val="29"/>
        </w:numPr>
        <w:ind w:right="545"/>
        <w:rPr>
          <w:rFonts w:ascii="Arial" w:hAnsi="Arial" w:cs="Arial"/>
        </w:rPr>
      </w:pPr>
      <w:r w:rsidRPr="004A2748">
        <w:rPr>
          <w:rFonts w:ascii="Arial" w:hAnsi="Arial" w:cs="Arial"/>
          <w:b/>
          <w:bCs/>
        </w:rPr>
        <w:t>Module 7</w:t>
      </w:r>
      <w:r w:rsidRPr="004A2748">
        <w:rPr>
          <w:rFonts w:ascii="Arial" w:hAnsi="Arial" w:cs="Arial"/>
        </w:rPr>
        <w:t xml:space="preserve"> - Learning to take time to explore the pros of cons acting in response to </w:t>
      </w:r>
      <w:r w:rsidR="00CC6BDD" w:rsidRPr="004A2748">
        <w:rPr>
          <w:rFonts w:ascii="Arial" w:hAnsi="Arial" w:cs="Arial"/>
        </w:rPr>
        <w:t>emotions.</w:t>
      </w:r>
    </w:p>
    <w:p w14:paraId="2534709C" w14:textId="73ECD60F" w:rsidR="005B2912" w:rsidRPr="004A2748" w:rsidRDefault="005B2912" w:rsidP="003D6BFC">
      <w:pPr>
        <w:pStyle w:val="ListParagraph"/>
        <w:numPr>
          <w:ilvl w:val="0"/>
          <w:numId w:val="29"/>
        </w:numPr>
        <w:ind w:right="545"/>
        <w:rPr>
          <w:rFonts w:ascii="Arial" w:hAnsi="Arial" w:cs="Arial"/>
        </w:rPr>
      </w:pPr>
      <w:r w:rsidRPr="004A2748">
        <w:rPr>
          <w:rFonts w:ascii="Arial" w:hAnsi="Arial" w:cs="Arial"/>
          <w:b/>
          <w:bCs/>
        </w:rPr>
        <w:t>Module 8</w:t>
      </w:r>
      <w:r w:rsidRPr="004A2748">
        <w:rPr>
          <w:rFonts w:ascii="Arial" w:hAnsi="Arial" w:cs="Arial"/>
        </w:rPr>
        <w:t xml:space="preserve"> - Dealing with people and responding to peer pressure and/or conflict in a way that helps you to stay on </w:t>
      </w:r>
      <w:r w:rsidR="00CC6BDD" w:rsidRPr="004A2748">
        <w:rPr>
          <w:rFonts w:ascii="Arial" w:hAnsi="Arial" w:cs="Arial"/>
        </w:rPr>
        <w:t>track.</w:t>
      </w:r>
    </w:p>
    <w:p w14:paraId="110C4333" w14:textId="607FE300" w:rsidR="005B2912" w:rsidRPr="004A2748" w:rsidRDefault="005B2912" w:rsidP="003D6BFC">
      <w:pPr>
        <w:pStyle w:val="ListParagraph"/>
        <w:numPr>
          <w:ilvl w:val="0"/>
          <w:numId w:val="29"/>
        </w:numPr>
        <w:ind w:right="545"/>
        <w:rPr>
          <w:rFonts w:ascii="Arial" w:hAnsi="Arial" w:cs="Arial"/>
        </w:rPr>
      </w:pPr>
      <w:r w:rsidRPr="004A2748">
        <w:rPr>
          <w:rFonts w:ascii="Arial" w:hAnsi="Arial" w:cs="Arial"/>
          <w:b/>
          <w:bCs/>
        </w:rPr>
        <w:lastRenderedPageBreak/>
        <w:t>Module 9</w:t>
      </w:r>
      <w:r w:rsidRPr="004A2748">
        <w:rPr>
          <w:rFonts w:ascii="Arial" w:hAnsi="Arial" w:cs="Arial"/>
        </w:rPr>
        <w:t xml:space="preserve"> - The influence of the media in inflating threat, bias, and distorting facts, and the positive sides of the media and others.</w:t>
      </w:r>
    </w:p>
    <w:p w14:paraId="3A96E983" w14:textId="302EDC76" w:rsidR="0027188F" w:rsidRPr="004A2748" w:rsidRDefault="0027188F" w:rsidP="003D6BFC">
      <w:pPr>
        <w:ind w:right="545"/>
        <w:rPr>
          <w:rFonts w:ascii="Arial" w:hAnsi="Arial" w:cs="Arial"/>
          <w:b/>
          <w:bCs/>
          <w:i/>
          <w:iCs/>
          <w:color w:val="C00000"/>
        </w:rPr>
      </w:pPr>
      <w:r w:rsidRPr="004A2748">
        <w:rPr>
          <w:rFonts w:ascii="Arial" w:hAnsi="Arial" w:cs="Arial"/>
          <w:b/>
          <w:bCs/>
          <w:i/>
          <w:iCs/>
          <w:color w:val="C00000"/>
        </w:rPr>
        <w:t>Theory / Practice ki</w:t>
      </w:r>
      <w:r w:rsidR="00906B1E" w:rsidRPr="004A2748">
        <w:rPr>
          <w:rFonts w:ascii="Arial" w:hAnsi="Arial" w:cs="Arial"/>
          <w:b/>
          <w:bCs/>
          <w:i/>
          <w:iCs/>
          <w:color w:val="C00000"/>
        </w:rPr>
        <w:t>t</w:t>
      </w:r>
      <w:r w:rsidRPr="004A2748">
        <w:rPr>
          <w:rFonts w:ascii="Arial" w:hAnsi="Arial" w:cs="Arial"/>
          <w:b/>
          <w:bCs/>
          <w:i/>
          <w:iCs/>
          <w:color w:val="C00000"/>
        </w:rPr>
        <w:t xml:space="preserve"> </w:t>
      </w:r>
      <w:r w:rsidR="005B2912" w:rsidRPr="004A2748">
        <w:rPr>
          <w:rFonts w:ascii="Arial" w:hAnsi="Arial" w:cs="Arial"/>
          <w:b/>
          <w:bCs/>
          <w:i/>
          <w:iCs/>
          <w:color w:val="C00000"/>
        </w:rPr>
        <w:t>–</w:t>
      </w:r>
      <w:r w:rsidRPr="004A2748">
        <w:rPr>
          <w:rFonts w:ascii="Arial" w:hAnsi="Arial" w:cs="Arial"/>
          <w:b/>
          <w:bCs/>
          <w:i/>
          <w:iCs/>
          <w:color w:val="C00000"/>
        </w:rPr>
        <w:t xml:space="preserve"> summary</w:t>
      </w:r>
    </w:p>
    <w:tbl>
      <w:tblPr>
        <w:tblStyle w:val="TableGrid"/>
        <w:tblW w:w="9629" w:type="dxa"/>
        <w:tblLayout w:type="fixed"/>
        <w:tblLook w:val="0620" w:firstRow="1" w:lastRow="0" w:firstColumn="0" w:lastColumn="0" w:noHBand="1" w:noVBand="1"/>
      </w:tblPr>
      <w:tblGrid>
        <w:gridCol w:w="1266"/>
        <w:gridCol w:w="2614"/>
        <w:gridCol w:w="4048"/>
        <w:gridCol w:w="1701"/>
      </w:tblGrid>
      <w:tr w:rsidR="00E84394" w:rsidRPr="004A2748" w14:paraId="59EC3D1E" w14:textId="77777777" w:rsidTr="00906B1E">
        <w:trPr>
          <w:trHeight w:val="20"/>
          <w:tblHeader/>
        </w:trPr>
        <w:tc>
          <w:tcPr>
            <w:tcW w:w="1266" w:type="dxa"/>
            <w:hideMark/>
          </w:tcPr>
          <w:p w14:paraId="3433E70D" w14:textId="04C6DDE3" w:rsidR="00E84394" w:rsidRPr="004A2748" w:rsidRDefault="00E84394" w:rsidP="00540798">
            <w:pPr>
              <w:rPr>
                <w:rFonts w:ascii="Arial" w:hAnsi="Arial" w:cs="Arial"/>
                <w:color w:val="0070C0"/>
              </w:rPr>
            </w:pPr>
            <w:r w:rsidRPr="004A2748">
              <w:rPr>
                <w:rFonts w:ascii="Arial" w:hAnsi="Arial" w:cs="Arial"/>
                <w:b/>
                <w:bCs/>
                <w:color w:val="0070C0"/>
              </w:rPr>
              <w:t>Principle/ Element</w:t>
            </w:r>
          </w:p>
        </w:tc>
        <w:tc>
          <w:tcPr>
            <w:tcW w:w="2614" w:type="dxa"/>
            <w:hideMark/>
          </w:tcPr>
          <w:p w14:paraId="4633AA26" w14:textId="77777777" w:rsidR="00E84394" w:rsidRPr="004A2748" w:rsidRDefault="00E84394" w:rsidP="003D6BFC">
            <w:pPr>
              <w:spacing w:after="160" w:line="259" w:lineRule="auto"/>
              <w:ind w:right="545"/>
              <w:rPr>
                <w:rFonts w:ascii="Arial" w:hAnsi="Arial" w:cs="Arial"/>
                <w:color w:val="0070C0"/>
              </w:rPr>
            </w:pPr>
            <w:r w:rsidRPr="004A2748">
              <w:rPr>
                <w:rFonts w:ascii="Arial" w:hAnsi="Arial" w:cs="Arial"/>
                <w:b/>
                <w:bCs/>
                <w:color w:val="0070C0"/>
              </w:rPr>
              <w:t>Summary/</w:t>
            </w:r>
            <w:r w:rsidRPr="004A2748">
              <w:rPr>
                <w:rFonts w:ascii="Arial" w:hAnsi="Arial" w:cs="Arial"/>
                <w:b/>
                <w:bCs/>
                <w:color w:val="0070C0"/>
              </w:rPr>
              <w:br/>
              <w:t>Description</w:t>
            </w:r>
          </w:p>
        </w:tc>
        <w:tc>
          <w:tcPr>
            <w:tcW w:w="4048" w:type="dxa"/>
            <w:hideMark/>
          </w:tcPr>
          <w:p w14:paraId="47135822" w14:textId="77777777" w:rsidR="00E84394" w:rsidRPr="004A2748" w:rsidRDefault="00E84394" w:rsidP="003D6BFC">
            <w:pPr>
              <w:spacing w:after="160" w:line="259" w:lineRule="auto"/>
              <w:ind w:right="545"/>
              <w:rPr>
                <w:rFonts w:ascii="Arial" w:hAnsi="Arial" w:cs="Arial"/>
                <w:color w:val="0070C0"/>
              </w:rPr>
            </w:pPr>
            <w:r w:rsidRPr="004A2748">
              <w:rPr>
                <w:rFonts w:ascii="Arial" w:hAnsi="Arial" w:cs="Arial"/>
                <w:b/>
                <w:bCs/>
                <w:color w:val="0070C0"/>
              </w:rPr>
              <w:t>How this is reflected in key elements of the programme</w:t>
            </w:r>
          </w:p>
        </w:tc>
        <w:tc>
          <w:tcPr>
            <w:tcW w:w="1701" w:type="dxa"/>
            <w:hideMark/>
          </w:tcPr>
          <w:p w14:paraId="4C28F282" w14:textId="77777777" w:rsidR="00E84394" w:rsidRPr="004A2748" w:rsidRDefault="00E84394" w:rsidP="003D6BFC">
            <w:pPr>
              <w:spacing w:after="160" w:line="259" w:lineRule="auto"/>
              <w:ind w:right="545"/>
              <w:rPr>
                <w:rFonts w:ascii="Arial" w:hAnsi="Arial" w:cs="Arial"/>
                <w:color w:val="0070C0"/>
              </w:rPr>
            </w:pPr>
            <w:r w:rsidRPr="004A2748">
              <w:rPr>
                <w:rFonts w:ascii="Arial" w:hAnsi="Arial" w:cs="Arial"/>
                <w:b/>
                <w:bCs/>
                <w:color w:val="0070C0"/>
              </w:rPr>
              <w:t>Literature</w:t>
            </w:r>
          </w:p>
        </w:tc>
      </w:tr>
      <w:tr w:rsidR="00D72B38" w:rsidRPr="004A2748" w14:paraId="6F8E082C" w14:textId="77777777" w:rsidTr="00027293">
        <w:trPr>
          <w:trHeight w:val="14"/>
        </w:trPr>
        <w:tc>
          <w:tcPr>
            <w:tcW w:w="1266" w:type="dxa"/>
            <w:hideMark/>
          </w:tcPr>
          <w:p w14:paraId="56F18436" w14:textId="77777777" w:rsidR="00E84394" w:rsidRPr="004A2748" w:rsidRDefault="00E84394" w:rsidP="00540798">
            <w:pPr>
              <w:spacing w:after="160" w:line="259" w:lineRule="auto"/>
              <w:rPr>
                <w:rFonts w:ascii="Arial" w:hAnsi="Arial" w:cs="Arial"/>
              </w:rPr>
            </w:pPr>
            <w:r w:rsidRPr="004A2748">
              <w:rPr>
                <w:rFonts w:ascii="Arial" w:hAnsi="Arial" w:cs="Arial"/>
                <w:b/>
                <w:bCs/>
              </w:rPr>
              <w:t>Offender Typologies</w:t>
            </w:r>
          </w:p>
        </w:tc>
        <w:tc>
          <w:tcPr>
            <w:tcW w:w="2614" w:type="dxa"/>
            <w:hideMark/>
          </w:tcPr>
          <w:p w14:paraId="0A69DD11" w14:textId="77777777" w:rsidR="00E84394" w:rsidRPr="004A2748" w:rsidRDefault="00E84394" w:rsidP="003D6BFC">
            <w:pPr>
              <w:spacing w:after="160" w:line="259" w:lineRule="auto"/>
              <w:ind w:right="545"/>
              <w:rPr>
                <w:rFonts w:ascii="Arial" w:hAnsi="Arial" w:cs="Arial"/>
              </w:rPr>
            </w:pPr>
            <w:r w:rsidRPr="004A2748">
              <w:rPr>
                <w:rFonts w:ascii="Arial" w:hAnsi="Arial" w:cs="Arial"/>
              </w:rPr>
              <w:t xml:space="preserve">Four main typologies of Hate Crime perpetrators; Thrill (66%), Defensive (25%), Retaliatory (8%), Mission (1%). Originated in US. </w:t>
            </w:r>
          </w:p>
        </w:tc>
        <w:tc>
          <w:tcPr>
            <w:tcW w:w="4048" w:type="dxa"/>
            <w:hideMark/>
          </w:tcPr>
          <w:p w14:paraId="1A5299AA" w14:textId="77777777" w:rsidR="00E84394" w:rsidRPr="004A2748" w:rsidRDefault="00E84394" w:rsidP="003D6BFC">
            <w:pPr>
              <w:spacing w:after="160" w:line="259" w:lineRule="auto"/>
              <w:ind w:right="545"/>
              <w:rPr>
                <w:rFonts w:ascii="Arial" w:hAnsi="Arial" w:cs="Arial"/>
              </w:rPr>
            </w:pPr>
            <w:r w:rsidRPr="004A2748">
              <w:rPr>
                <w:rFonts w:ascii="Arial" w:hAnsi="Arial" w:cs="Arial"/>
              </w:rPr>
              <w:t>Thrill - Peer pressure, influence of alcohol, managing emotion, behaviour</w:t>
            </w:r>
            <w:r w:rsidRPr="004A2748">
              <w:rPr>
                <w:rFonts w:ascii="Arial" w:hAnsi="Arial" w:cs="Arial"/>
              </w:rPr>
              <w:br/>
              <w:t>Defensive and Retaliatory - thinking patterns and types of perceived threat, managing conflict, managing emotions and behaviours the influence of the media</w:t>
            </w:r>
            <w:r w:rsidRPr="004A2748">
              <w:rPr>
                <w:rFonts w:ascii="Arial" w:hAnsi="Arial" w:cs="Arial"/>
              </w:rPr>
              <w:br/>
              <w:t>Mission - prejudice-specific modules</w:t>
            </w:r>
          </w:p>
        </w:tc>
        <w:tc>
          <w:tcPr>
            <w:tcW w:w="1701" w:type="dxa"/>
            <w:hideMark/>
          </w:tcPr>
          <w:p w14:paraId="6DDDC2FB" w14:textId="77777777" w:rsidR="00E84394" w:rsidRPr="004A2748" w:rsidRDefault="00E84394" w:rsidP="003D6BFC">
            <w:pPr>
              <w:spacing w:after="160" w:line="259" w:lineRule="auto"/>
              <w:ind w:right="545"/>
              <w:rPr>
                <w:rFonts w:ascii="Arial" w:hAnsi="Arial" w:cs="Arial"/>
              </w:rPr>
            </w:pPr>
            <w:r w:rsidRPr="004A2748">
              <w:rPr>
                <w:rFonts w:ascii="Arial" w:hAnsi="Arial" w:cs="Arial"/>
              </w:rPr>
              <w:t>McDevitt (2002).</w:t>
            </w:r>
          </w:p>
        </w:tc>
      </w:tr>
      <w:tr w:rsidR="00D72B38" w:rsidRPr="004A2748" w14:paraId="1F9391DB" w14:textId="77777777" w:rsidTr="00027293">
        <w:trPr>
          <w:trHeight w:val="826"/>
        </w:trPr>
        <w:tc>
          <w:tcPr>
            <w:tcW w:w="1266" w:type="dxa"/>
            <w:hideMark/>
          </w:tcPr>
          <w:p w14:paraId="36DC7CE4" w14:textId="5C3AF09B" w:rsidR="00E84394" w:rsidRPr="004A2748" w:rsidRDefault="00E84394" w:rsidP="00540798">
            <w:pPr>
              <w:spacing w:after="160" w:line="259" w:lineRule="auto"/>
              <w:rPr>
                <w:rFonts w:ascii="Arial" w:hAnsi="Arial" w:cs="Arial"/>
              </w:rPr>
            </w:pPr>
            <w:r w:rsidRPr="004A2748">
              <w:rPr>
                <w:rFonts w:ascii="Arial" w:hAnsi="Arial" w:cs="Arial"/>
                <w:b/>
                <w:bCs/>
              </w:rPr>
              <w:t>Racial/ Religiously motivated crimes</w:t>
            </w:r>
          </w:p>
        </w:tc>
        <w:tc>
          <w:tcPr>
            <w:tcW w:w="2614" w:type="dxa"/>
            <w:hideMark/>
          </w:tcPr>
          <w:p w14:paraId="43B008E0" w14:textId="77777777" w:rsidR="00E84394" w:rsidRPr="004A2748" w:rsidRDefault="00E84394" w:rsidP="003D6BFC">
            <w:pPr>
              <w:spacing w:after="160" w:line="259" w:lineRule="auto"/>
              <w:ind w:right="545"/>
              <w:rPr>
                <w:rFonts w:ascii="Arial" w:hAnsi="Arial" w:cs="Arial"/>
              </w:rPr>
            </w:pPr>
            <w:r w:rsidRPr="004A2748">
              <w:rPr>
                <w:rFonts w:ascii="Arial" w:hAnsi="Arial" w:cs="Arial"/>
              </w:rPr>
              <w:t>Tend to be in response to conflict in day to day situations as opposed to high prejudicial views. Intersectionality and offending.</w:t>
            </w:r>
          </w:p>
        </w:tc>
        <w:tc>
          <w:tcPr>
            <w:tcW w:w="4048" w:type="dxa"/>
            <w:hideMark/>
          </w:tcPr>
          <w:p w14:paraId="53514F3E" w14:textId="77777777" w:rsidR="00E84394" w:rsidRPr="004A2748" w:rsidRDefault="00E84394" w:rsidP="003D6BFC">
            <w:pPr>
              <w:spacing w:after="160" w:line="259" w:lineRule="auto"/>
              <w:ind w:right="545"/>
              <w:rPr>
                <w:rFonts w:ascii="Arial" w:hAnsi="Arial" w:cs="Arial"/>
              </w:rPr>
            </w:pPr>
            <w:r w:rsidRPr="004A2748">
              <w:rPr>
                <w:rFonts w:ascii="Arial" w:hAnsi="Arial" w:cs="Arial"/>
              </w:rPr>
              <w:t>Managing conflict, factors common to all offender programmes needed, the value of difference and common human values (e.g. role models and famous figures), the influence of the media in perceptions of threat, thinking biases associated with perceived threats towards other groups.</w:t>
            </w:r>
          </w:p>
        </w:tc>
        <w:tc>
          <w:tcPr>
            <w:tcW w:w="1701" w:type="dxa"/>
            <w:hideMark/>
          </w:tcPr>
          <w:p w14:paraId="7159DD81" w14:textId="77777777" w:rsidR="00E84394" w:rsidRPr="004A2748" w:rsidRDefault="00E84394" w:rsidP="003D6BFC">
            <w:pPr>
              <w:spacing w:after="160" w:line="259" w:lineRule="auto"/>
              <w:ind w:right="545"/>
              <w:rPr>
                <w:rFonts w:ascii="Arial" w:hAnsi="Arial" w:cs="Arial"/>
              </w:rPr>
            </w:pPr>
            <w:r w:rsidRPr="004A2748">
              <w:rPr>
                <w:rFonts w:ascii="Arial" w:hAnsi="Arial" w:cs="Arial"/>
              </w:rPr>
              <w:t>Walters (2016), McBride (2016)</w:t>
            </w:r>
          </w:p>
        </w:tc>
      </w:tr>
      <w:tr w:rsidR="00D72B38" w:rsidRPr="004A2748" w14:paraId="051800C7" w14:textId="77777777" w:rsidTr="00027293">
        <w:trPr>
          <w:trHeight w:val="455"/>
        </w:trPr>
        <w:tc>
          <w:tcPr>
            <w:tcW w:w="1266" w:type="dxa"/>
            <w:hideMark/>
          </w:tcPr>
          <w:p w14:paraId="7B4F38ED" w14:textId="77777777" w:rsidR="00E84394" w:rsidRPr="004A2748" w:rsidRDefault="00E84394" w:rsidP="00540798">
            <w:pPr>
              <w:spacing w:after="160" w:line="259" w:lineRule="auto"/>
              <w:rPr>
                <w:rFonts w:ascii="Arial" w:hAnsi="Arial" w:cs="Arial"/>
              </w:rPr>
            </w:pPr>
            <w:r w:rsidRPr="004A2748">
              <w:rPr>
                <w:rFonts w:ascii="Arial" w:hAnsi="Arial" w:cs="Arial"/>
                <w:b/>
                <w:bCs/>
              </w:rPr>
              <w:t xml:space="preserve">Strengths-based </w:t>
            </w:r>
          </w:p>
        </w:tc>
        <w:tc>
          <w:tcPr>
            <w:tcW w:w="2614" w:type="dxa"/>
            <w:hideMark/>
          </w:tcPr>
          <w:p w14:paraId="2947C90C" w14:textId="77777777" w:rsidR="00E84394" w:rsidRPr="004A2748" w:rsidRDefault="00E84394" w:rsidP="003D6BFC">
            <w:pPr>
              <w:spacing w:after="160" w:line="259" w:lineRule="auto"/>
              <w:ind w:right="545"/>
              <w:rPr>
                <w:rFonts w:ascii="Arial" w:hAnsi="Arial" w:cs="Arial"/>
              </w:rPr>
            </w:pPr>
            <w:r w:rsidRPr="004A2748">
              <w:rPr>
                <w:rFonts w:ascii="Arial" w:hAnsi="Arial" w:cs="Arial"/>
              </w:rPr>
              <w:t>Fostering acceptance or trust, not blaming/condemning offenders.</w:t>
            </w:r>
          </w:p>
        </w:tc>
        <w:tc>
          <w:tcPr>
            <w:tcW w:w="4048" w:type="dxa"/>
            <w:hideMark/>
          </w:tcPr>
          <w:p w14:paraId="41F88908" w14:textId="77777777" w:rsidR="00E84394" w:rsidRPr="004A2748" w:rsidRDefault="00E84394" w:rsidP="003D6BFC">
            <w:pPr>
              <w:spacing w:after="160" w:line="259" w:lineRule="auto"/>
              <w:ind w:right="545"/>
              <w:rPr>
                <w:rFonts w:ascii="Arial" w:hAnsi="Arial" w:cs="Arial"/>
              </w:rPr>
            </w:pPr>
            <w:r w:rsidRPr="004A2748">
              <w:rPr>
                <w:rFonts w:ascii="Arial" w:hAnsi="Arial" w:cs="Arial"/>
              </w:rPr>
              <w:t>A lot of this is reflected in the advice/training given to facilitators in terms of empathy and adopting a non-judgemental attitude. Victim empathy module reinforces the harm actions have caused but in a reflective way and non-judgemental stance by facilitators. Focus on strengths and contacts in the first unit.</w:t>
            </w:r>
          </w:p>
        </w:tc>
        <w:tc>
          <w:tcPr>
            <w:tcW w:w="1701" w:type="dxa"/>
            <w:hideMark/>
          </w:tcPr>
          <w:p w14:paraId="76ADD02B" w14:textId="77777777" w:rsidR="00E84394" w:rsidRPr="004A2748" w:rsidRDefault="00E84394" w:rsidP="003D6BFC">
            <w:pPr>
              <w:spacing w:after="160" w:line="259" w:lineRule="auto"/>
              <w:ind w:right="545"/>
              <w:rPr>
                <w:rFonts w:ascii="Arial" w:hAnsi="Arial" w:cs="Arial"/>
              </w:rPr>
            </w:pPr>
            <w:r w:rsidRPr="004A2748">
              <w:rPr>
                <w:rFonts w:ascii="Arial" w:hAnsi="Arial" w:cs="Arial"/>
              </w:rPr>
              <w:t>Good Lives Model (Ward, 2002)</w:t>
            </w:r>
          </w:p>
        </w:tc>
      </w:tr>
      <w:tr w:rsidR="00D72B38" w:rsidRPr="004A2748" w14:paraId="175FDF07" w14:textId="77777777" w:rsidTr="00027293">
        <w:trPr>
          <w:trHeight w:val="1895"/>
        </w:trPr>
        <w:tc>
          <w:tcPr>
            <w:tcW w:w="1266" w:type="dxa"/>
            <w:hideMark/>
          </w:tcPr>
          <w:p w14:paraId="04E28F37" w14:textId="77777777" w:rsidR="00E84394" w:rsidRPr="004A2748" w:rsidRDefault="00E84394" w:rsidP="00540798">
            <w:pPr>
              <w:spacing w:after="160" w:line="259" w:lineRule="auto"/>
              <w:rPr>
                <w:rFonts w:ascii="Arial" w:hAnsi="Arial" w:cs="Arial"/>
              </w:rPr>
            </w:pPr>
            <w:r w:rsidRPr="004A2748">
              <w:rPr>
                <w:rFonts w:ascii="Arial" w:hAnsi="Arial" w:cs="Arial"/>
                <w:b/>
                <w:bCs/>
              </w:rPr>
              <w:t>Common factors across programmes (e.g. ADAPT)</w:t>
            </w:r>
          </w:p>
        </w:tc>
        <w:tc>
          <w:tcPr>
            <w:tcW w:w="2614" w:type="dxa"/>
            <w:hideMark/>
          </w:tcPr>
          <w:p w14:paraId="029CD7F2" w14:textId="77777777" w:rsidR="00E84394" w:rsidRPr="004A2748" w:rsidRDefault="00E84394" w:rsidP="003D6BFC">
            <w:pPr>
              <w:spacing w:after="160" w:line="259" w:lineRule="auto"/>
              <w:ind w:right="545"/>
              <w:rPr>
                <w:rFonts w:ascii="Arial" w:hAnsi="Arial" w:cs="Arial"/>
              </w:rPr>
            </w:pPr>
            <w:r w:rsidRPr="004A2748">
              <w:rPr>
                <w:rFonts w:ascii="Arial" w:hAnsi="Arial" w:cs="Arial"/>
              </w:rPr>
              <w:t xml:space="preserve">Awareness of prejudice, bias and perceptions of threat linked to diversity, value of difference, managing conflict, anger management (and other emotions), self-control, </w:t>
            </w:r>
            <w:r w:rsidRPr="004A2748">
              <w:rPr>
                <w:rFonts w:ascii="Arial" w:hAnsi="Arial" w:cs="Arial"/>
              </w:rPr>
              <w:lastRenderedPageBreak/>
              <w:t>identity, broadly CBT</w:t>
            </w:r>
          </w:p>
        </w:tc>
        <w:tc>
          <w:tcPr>
            <w:tcW w:w="4048" w:type="dxa"/>
            <w:hideMark/>
          </w:tcPr>
          <w:p w14:paraId="561523C6" w14:textId="77777777" w:rsidR="00E84394" w:rsidRPr="004A2748" w:rsidRDefault="00E84394" w:rsidP="003D6BFC">
            <w:pPr>
              <w:spacing w:after="160" w:line="259" w:lineRule="auto"/>
              <w:ind w:right="545"/>
              <w:rPr>
                <w:rFonts w:ascii="Arial" w:hAnsi="Arial" w:cs="Arial"/>
              </w:rPr>
            </w:pPr>
            <w:r w:rsidRPr="004A2748">
              <w:rPr>
                <w:rFonts w:ascii="Arial" w:hAnsi="Arial" w:cs="Arial"/>
              </w:rPr>
              <w:lastRenderedPageBreak/>
              <w:t>Reflected in module about the media, famous figures and role models, and values that they have brought or that is admired, values of difference. Football as a common ground/interest that may override other perceived differences.</w:t>
            </w:r>
          </w:p>
        </w:tc>
        <w:tc>
          <w:tcPr>
            <w:tcW w:w="1701" w:type="dxa"/>
            <w:hideMark/>
          </w:tcPr>
          <w:p w14:paraId="040A3A01" w14:textId="77777777" w:rsidR="00E84394" w:rsidRPr="004A2748" w:rsidRDefault="00E84394" w:rsidP="003D6BFC">
            <w:pPr>
              <w:spacing w:after="160" w:line="259" w:lineRule="auto"/>
              <w:ind w:right="545"/>
              <w:rPr>
                <w:rFonts w:ascii="Arial" w:hAnsi="Arial" w:cs="Arial"/>
              </w:rPr>
            </w:pPr>
            <w:proofErr w:type="spellStart"/>
            <w:r w:rsidRPr="004A2748">
              <w:rPr>
                <w:rFonts w:ascii="Arial" w:hAnsi="Arial" w:cs="Arial"/>
              </w:rPr>
              <w:t>Iganski</w:t>
            </w:r>
            <w:proofErr w:type="spellEnd"/>
            <w:r w:rsidRPr="004A2748">
              <w:rPr>
                <w:rFonts w:ascii="Arial" w:hAnsi="Arial" w:cs="Arial"/>
              </w:rPr>
              <w:t xml:space="preserve"> et al. (2005; 2015), Dixon (2002), Hamad (2017), Stephan &amp; Stephan </w:t>
            </w:r>
            <w:r w:rsidRPr="004A2748">
              <w:rPr>
                <w:rFonts w:ascii="Arial" w:hAnsi="Arial" w:cs="Arial"/>
              </w:rPr>
              <w:lastRenderedPageBreak/>
              <w:t>(2000), Walters (2011), Gottfredson &amp; Hirschi (1990)</w:t>
            </w:r>
          </w:p>
        </w:tc>
      </w:tr>
    </w:tbl>
    <w:p w14:paraId="6ACF81A7" w14:textId="53FBDB73" w:rsidR="008764A2" w:rsidRPr="004A2748" w:rsidRDefault="008764A2" w:rsidP="003D6BFC">
      <w:pPr>
        <w:ind w:right="545"/>
        <w:rPr>
          <w:rFonts w:ascii="Arial" w:hAnsi="Arial" w:cs="Arial"/>
        </w:rPr>
      </w:pPr>
    </w:p>
    <w:p w14:paraId="0202589F" w14:textId="77777777" w:rsidR="004F6EE8" w:rsidRPr="004A2748" w:rsidRDefault="004F6EE8" w:rsidP="003D6BFC">
      <w:pPr>
        <w:ind w:right="545"/>
        <w:rPr>
          <w:rFonts w:ascii="Arial" w:hAnsi="Arial" w:cs="Arial"/>
          <w:b/>
          <w:bCs/>
          <w:i/>
          <w:iCs/>
          <w:color w:val="C00000"/>
        </w:rPr>
      </w:pPr>
      <w:r w:rsidRPr="004A2748">
        <w:rPr>
          <w:rFonts w:ascii="Arial" w:hAnsi="Arial" w:cs="Arial"/>
          <w:b/>
          <w:bCs/>
          <w:i/>
          <w:iCs/>
          <w:color w:val="C00000"/>
        </w:rPr>
        <w:t>Module 1: Offender Motivations</w:t>
      </w:r>
    </w:p>
    <w:p w14:paraId="1B78D968" w14:textId="2FBA0179" w:rsidR="004F6EE8" w:rsidRPr="004A2748" w:rsidRDefault="004F6EE8" w:rsidP="003D6BFC">
      <w:pPr>
        <w:ind w:right="545"/>
        <w:rPr>
          <w:rFonts w:ascii="Arial" w:hAnsi="Arial" w:cs="Arial"/>
        </w:rPr>
      </w:pPr>
      <w:r w:rsidRPr="004A2748">
        <w:rPr>
          <w:rFonts w:ascii="Arial" w:hAnsi="Arial" w:cs="Arial"/>
        </w:rPr>
        <w:t xml:space="preserve">Offender motivations is part of Session 1 and includes: </w:t>
      </w:r>
    </w:p>
    <w:p w14:paraId="21F3A611" w14:textId="77777777" w:rsidR="00BD052F" w:rsidRPr="004A2748" w:rsidRDefault="00BD052F" w:rsidP="003D6BFC">
      <w:pPr>
        <w:pStyle w:val="ListParagraph"/>
        <w:numPr>
          <w:ilvl w:val="0"/>
          <w:numId w:val="5"/>
        </w:numPr>
        <w:ind w:right="545"/>
        <w:rPr>
          <w:rFonts w:ascii="Arial" w:hAnsi="Arial" w:cs="Arial"/>
        </w:rPr>
      </w:pPr>
      <w:r w:rsidRPr="004A2748">
        <w:rPr>
          <w:rFonts w:ascii="Arial" w:hAnsi="Arial" w:cs="Arial"/>
        </w:rPr>
        <w:t>Reflection on proposed typology as a means of encouraging the offender to reflect on what have motivated them to commit the offence.</w:t>
      </w:r>
    </w:p>
    <w:p w14:paraId="1B369D51" w14:textId="77777777" w:rsidR="00BD052F" w:rsidRPr="004A2748" w:rsidRDefault="00BD052F" w:rsidP="003D6BFC">
      <w:pPr>
        <w:pStyle w:val="ListParagraph"/>
        <w:numPr>
          <w:ilvl w:val="0"/>
          <w:numId w:val="5"/>
        </w:numPr>
        <w:ind w:right="545"/>
        <w:rPr>
          <w:rFonts w:ascii="Arial" w:hAnsi="Arial" w:cs="Arial"/>
        </w:rPr>
      </w:pPr>
      <w:r w:rsidRPr="004A2748">
        <w:rPr>
          <w:rFonts w:ascii="Arial" w:hAnsi="Arial" w:cs="Arial"/>
        </w:rPr>
        <w:t>This is also intended to facilitate early reflection on elements of the programme that may be most relevant, description and definition of hate crime, helping the offender to perceive that their actions constitute a hate crime as often recognition of this was difficult to facilitate.</w:t>
      </w:r>
    </w:p>
    <w:p w14:paraId="293B2F7E" w14:textId="4F0163DF" w:rsidR="005B2912" w:rsidRDefault="00FC25BC" w:rsidP="003D6BFC">
      <w:pPr>
        <w:ind w:right="545"/>
        <w:rPr>
          <w:rFonts w:ascii="Arial" w:hAnsi="Arial" w:cs="Arial"/>
          <w:i/>
          <w:iCs/>
        </w:rPr>
      </w:pPr>
      <w:r w:rsidRPr="004A2748">
        <w:rPr>
          <w:rFonts w:ascii="Arial" w:hAnsi="Arial" w:cs="Arial"/>
          <w:i/>
          <w:iCs/>
        </w:rPr>
        <w:t>Content</w:t>
      </w:r>
      <w:r w:rsidR="000C521F">
        <w:rPr>
          <w:rFonts w:ascii="Arial" w:hAnsi="Arial" w:cs="Arial"/>
          <w:i/>
          <w:iCs/>
        </w:rPr>
        <w:t xml:space="preserve"> of Offender Motivations in the intervention:</w:t>
      </w:r>
    </w:p>
    <w:p w14:paraId="217ECD53" w14:textId="0CC7AA4C" w:rsidR="00606174" w:rsidRPr="000C521F" w:rsidRDefault="000C521F" w:rsidP="003D6BFC">
      <w:pPr>
        <w:ind w:right="545"/>
        <w:rPr>
          <w:rFonts w:ascii="Arial" w:hAnsi="Arial" w:cs="Arial"/>
          <w:i/>
          <w:iCs/>
        </w:rPr>
      </w:pPr>
      <w:r>
        <w:rPr>
          <w:rFonts w:ascii="Arial" w:hAnsi="Arial" w:cs="Arial"/>
          <w:i/>
          <w:iCs/>
        </w:rPr>
        <w:t>“</w:t>
      </w:r>
      <w:r w:rsidR="00BB3B47" w:rsidRPr="000C521F">
        <w:rPr>
          <w:rFonts w:ascii="Arial" w:hAnsi="Arial" w:cs="Arial"/>
          <w:i/>
          <w:iCs/>
        </w:rPr>
        <w:t>Now let's talk about why some people may commit Hate Crimes:</w:t>
      </w:r>
      <w:r w:rsidR="00BB3B47" w:rsidRPr="000C521F">
        <w:rPr>
          <w:rFonts w:ascii="Arial" w:hAnsi="Arial" w:cs="Arial"/>
          <w:i/>
          <w:iCs/>
        </w:rPr>
        <w:br/>
      </w:r>
      <w:r w:rsidR="00BB3B47" w:rsidRPr="000C521F">
        <w:rPr>
          <w:rFonts w:ascii="Arial" w:hAnsi="Arial" w:cs="Arial"/>
          <w:i/>
          <w:iCs/>
        </w:rPr>
        <w:br/>
      </w:r>
      <w:r w:rsidR="00BB3B47" w:rsidRPr="000C521F">
        <w:rPr>
          <w:rFonts w:ascii="Arial" w:hAnsi="Arial" w:cs="Arial"/>
          <w:b/>
          <w:bCs/>
          <w:i/>
          <w:iCs/>
        </w:rPr>
        <w:t>Thrill</w:t>
      </w:r>
      <w:r w:rsidRPr="000C521F">
        <w:rPr>
          <w:rFonts w:ascii="Arial" w:hAnsi="Arial" w:cs="Arial"/>
          <w:b/>
          <w:bCs/>
          <w:i/>
          <w:iCs/>
        </w:rPr>
        <w:t xml:space="preserve"> </w:t>
      </w:r>
      <w:r w:rsidR="00BB3B47" w:rsidRPr="000C521F">
        <w:rPr>
          <w:rFonts w:ascii="Arial" w:hAnsi="Arial" w:cs="Arial"/>
          <w:i/>
          <w:iCs/>
        </w:rPr>
        <w:t>- people are dri</w:t>
      </w:r>
      <w:r w:rsidR="00606174" w:rsidRPr="000C521F">
        <w:rPr>
          <w:rFonts w:ascii="Arial" w:hAnsi="Arial" w:cs="Arial"/>
          <w:i/>
          <w:iCs/>
        </w:rPr>
        <w:t>ven</w:t>
      </w:r>
      <w:r w:rsidR="00BB3B47" w:rsidRPr="000C521F">
        <w:rPr>
          <w:rFonts w:ascii="Arial" w:hAnsi="Arial" w:cs="Arial"/>
          <w:i/>
          <w:iCs/>
        </w:rPr>
        <w:t xml:space="preserve"> </w:t>
      </w:r>
      <w:r w:rsidR="00606174" w:rsidRPr="000C521F">
        <w:rPr>
          <w:rFonts w:ascii="Arial" w:hAnsi="Arial" w:cs="Arial"/>
          <w:i/>
          <w:iCs/>
        </w:rPr>
        <w:t>exc</w:t>
      </w:r>
      <w:r w:rsidR="00BB3B47" w:rsidRPr="000C521F">
        <w:rPr>
          <w:rFonts w:ascii="Arial" w:hAnsi="Arial" w:cs="Arial"/>
          <w:i/>
          <w:iCs/>
        </w:rPr>
        <w:t>itement of</w:t>
      </w:r>
      <w:r w:rsidR="00606174" w:rsidRPr="000C521F">
        <w:rPr>
          <w:rFonts w:ascii="Arial" w:hAnsi="Arial" w:cs="Arial"/>
          <w:i/>
          <w:iCs/>
        </w:rPr>
        <w:t xml:space="preserve"> commi</w:t>
      </w:r>
      <w:r w:rsidR="00606174" w:rsidRPr="000C521F">
        <w:rPr>
          <w:rFonts w:ascii="Arial" w:hAnsi="Arial" w:cs="Arial"/>
          <w:i/>
          <w:iCs/>
        </w:rPr>
        <w:t>t</w:t>
      </w:r>
      <w:r w:rsidR="00606174" w:rsidRPr="000C521F">
        <w:rPr>
          <w:rFonts w:ascii="Arial" w:hAnsi="Arial" w:cs="Arial"/>
          <w:i/>
          <w:iCs/>
        </w:rPr>
        <w:t>t</w:t>
      </w:r>
      <w:r w:rsidR="00606174" w:rsidRPr="000C521F">
        <w:rPr>
          <w:rFonts w:ascii="Arial" w:hAnsi="Arial" w:cs="Arial"/>
          <w:i/>
          <w:iCs/>
        </w:rPr>
        <w:t>ing the crime or targeting others</w:t>
      </w:r>
      <w:r w:rsidRPr="000C521F">
        <w:rPr>
          <w:rFonts w:ascii="Arial" w:hAnsi="Arial" w:cs="Arial"/>
          <w:i/>
          <w:iCs/>
        </w:rPr>
        <w:t>.</w:t>
      </w:r>
    </w:p>
    <w:p w14:paraId="275C2800" w14:textId="77777777" w:rsidR="000C521F" w:rsidRPr="000C521F" w:rsidRDefault="000C521F" w:rsidP="003D6BFC">
      <w:pPr>
        <w:ind w:right="545"/>
        <w:rPr>
          <w:rFonts w:ascii="Arial" w:hAnsi="Arial" w:cs="Arial"/>
          <w:i/>
          <w:iCs/>
        </w:rPr>
      </w:pPr>
      <w:r w:rsidRPr="000C521F">
        <w:rPr>
          <w:rFonts w:ascii="Arial" w:hAnsi="Arial" w:cs="Arial"/>
          <w:b/>
          <w:bCs/>
          <w:i/>
          <w:iCs/>
        </w:rPr>
        <w:t>Defensive</w:t>
      </w:r>
      <w:r w:rsidRPr="000C521F">
        <w:rPr>
          <w:rFonts w:ascii="Arial" w:hAnsi="Arial" w:cs="Arial"/>
          <w:i/>
          <w:iCs/>
        </w:rPr>
        <w:t xml:space="preserve"> </w:t>
      </w:r>
      <w:r w:rsidRPr="000C521F">
        <w:rPr>
          <w:rFonts w:ascii="Arial" w:hAnsi="Arial" w:cs="Arial"/>
          <w:i/>
          <w:iCs/>
        </w:rPr>
        <w:t>- people</w:t>
      </w:r>
      <w:r w:rsidR="00BB3B47" w:rsidRPr="000C521F">
        <w:rPr>
          <w:rFonts w:ascii="Arial" w:hAnsi="Arial" w:cs="Arial"/>
          <w:i/>
          <w:iCs/>
        </w:rPr>
        <w:t xml:space="preserve"> target others because they feel they are protecting their </w:t>
      </w:r>
      <w:r w:rsidRPr="000C521F">
        <w:rPr>
          <w:rFonts w:ascii="Arial" w:hAnsi="Arial" w:cs="Arial"/>
          <w:i/>
          <w:iCs/>
        </w:rPr>
        <w:t>territory</w:t>
      </w:r>
      <w:r w:rsidR="00BB3B47" w:rsidRPr="000C521F">
        <w:rPr>
          <w:rFonts w:ascii="Arial" w:hAnsi="Arial" w:cs="Arial"/>
          <w:i/>
          <w:iCs/>
        </w:rPr>
        <w:t xml:space="preserve"> in some way</w:t>
      </w:r>
      <w:r w:rsidRPr="000C521F">
        <w:rPr>
          <w:rFonts w:ascii="Arial" w:hAnsi="Arial" w:cs="Arial"/>
          <w:i/>
          <w:iCs/>
        </w:rPr>
        <w:t>.</w:t>
      </w:r>
    </w:p>
    <w:p w14:paraId="3B31C9FD" w14:textId="62DCD6FC" w:rsidR="000C521F" w:rsidRPr="000C521F" w:rsidRDefault="00BB3B47" w:rsidP="003D6BFC">
      <w:pPr>
        <w:ind w:right="545"/>
        <w:rPr>
          <w:rFonts w:ascii="Arial" w:hAnsi="Arial" w:cs="Arial"/>
          <w:i/>
          <w:iCs/>
        </w:rPr>
      </w:pPr>
      <w:r w:rsidRPr="000C521F">
        <w:rPr>
          <w:rFonts w:ascii="Arial" w:hAnsi="Arial" w:cs="Arial"/>
          <w:b/>
          <w:bCs/>
          <w:i/>
          <w:iCs/>
        </w:rPr>
        <w:t>Mission</w:t>
      </w:r>
      <w:r w:rsidRPr="000C521F">
        <w:rPr>
          <w:rFonts w:ascii="Arial" w:hAnsi="Arial" w:cs="Arial"/>
          <w:i/>
          <w:iCs/>
        </w:rPr>
        <w:t xml:space="preserve"> -</w:t>
      </w:r>
      <w:r w:rsidR="000C521F">
        <w:rPr>
          <w:rFonts w:ascii="Arial" w:hAnsi="Arial" w:cs="Arial"/>
          <w:i/>
          <w:iCs/>
        </w:rPr>
        <w:t xml:space="preserve"> </w:t>
      </w:r>
      <w:r w:rsidRPr="000C521F">
        <w:rPr>
          <w:rFonts w:ascii="Arial" w:hAnsi="Arial" w:cs="Arial"/>
          <w:i/>
          <w:iCs/>
        </w:rPr>
        <w:t xml:space="preserve">a strong </w:t>
      </w:r>
      <w:r w:rsidR="000C521F" w:rsidRPr="000C521F">
        <w:rPr>
          <w:rFonts w:ascii="Arial" w:hAnsi="Arial" w:cs="Arial"/>
          <w:i/>
          <w:iCs/>
        </w:rPr>
        <w:t>cultural</w:t>
      </w:r>
      <w:r w:rsidRPr="000C521F">
        <w:rPr>
          <w:rFonts w:ascii="Arial" w:hAnsi="Arial" w:cs="Arial"/>
          <w:i/>
          <w:iCs/>
        </w:rPr>
        <w:t xml:space="preserve"> </w:t>
      </w:r>
      <w:r w:rsidR="000C521F" w:rsidRPr="000C521F">
        <w:rPr>
          <w:rFonts w:ascii="Arial" w:hAnsi="Arial" w:cs="Arial"/>
          <w:i/>
          <w:iCs/>
        </w:rPr>
        <w:t>belief</w:t>
      </w:r>
      <w:r w:rsidRPr="000C521F">
        <w:rPr>
          <w:rFonts w:ascii="Arial" w:hAnsi="Arial" w:cs="Arial"/>
          <w:i/>
          <w:iCs/>
        </w:rPr>
        <w:t xml:space="preserve"> or </w:t>
      </w:r>
      <w:r w:rsidR="000C521F" w:rsidRPr="000C521F">
        <w:rPr>
          <w:rFonts w:ascii="Arial" w:hAnsi="Arial" w:cs="Arial"/>
          <w:i/>
          <w:iCs/>
        </w:rPr>
        <w:t>ideology</w:t>
      </w:r>
      <w:r w:rsidRPr="000C521F">
        <w:rPr>
          <w:rFonts w:ascii="Arial" w:hAnsi="Arial" w:cs="Arial"/>
          <w:i/>
          <w:iCs/>
        </w:rPr>
        <w:t>, tied to the person</w:t>
      </w:r>
      <w:r w:rsidR="000C521F" w:rsidRPr="000C521F">
        <w:rPr>
          <w:rFonts w:ascii="Arial" w:hAnsi="Arial" w:cs="Arial"/>
          <w:i/>
          <w:iCs/>
        </w:rPr>
        <w:t>’</w:t>
      </w:r>
      <w:r w:rsidRPr="000C521F">
        <w:rPr>
          <w:rFonts w:ascii="Arial" w:hAnsi="Arial" w:cs="Arial"/>
          <w:i/>
          <w:iCs/>
        </w:rPr>
        <w:t>s identity</w:t>
      </w:r>
      <w:r w:rsidR="000C521F" w:rsidRPr="000C521F">
        <w:rPr>
          <w:rFonts w:ascii="Arial" w:hAnsi="Arial" w:cs="Arial"/>
          <w:i/>
          <w:iCs/>
        </w:rPr>
        <w:t>,</w:t>
      </w:r>
      <w:r w:rsidRPr="000C521F">
        <w:rPr>
          <w:rFonts w:ascii="Arial" w:hAnsi="Arial" w:cs="Arial"/>
          <w:i/>
          <w:iCs/>
        </w:rPr>
        <w:t xml:space="preserve"> that they have a </w:t>
      </w:r>
      <w:r w:rsidR="000C521F" w:rsidRPr="000C521F">
        <w:rPr>
          <w:rFonts w:ascii="Arial" w:hAnsi="Arial" w:cs="Arial"/>
          <w:i/>
          <w:iCs/>
        </w:rPr>
        <w:t>responsibility</w:t>
      </w:r>
      <w:r w:rsidRPr="000C521F">
        <w:rPr>
          <w:rFonts w:ascii="Arial" w:hAnsi="Arial" w:cs="Arial"/>
          <w:i/>
          <w:iCs/>
        </w:rPr>
        <w:t xml:space="preserve"> to rid society of particular</w:t>
      </w:r>
      <w:r w:rsidR="000C521F" w:rsidRPr="000C521F">
        <w:rPr>
          <w:rFonts w:ascii="Arial" w:hAnsi="Arial" w:cs="Arial"/>
          <w:i/>
          <w:iCs/>
        </w:rPr>
        <w:t xml:space="preserve"> person(s)/groups.</w:t>
      </w:r>
    </w:p>
    <w:p w14:paraId="68375459" w14:textId="3621D554" w:rsidR="008764A2" w:rsidRDefault="00BB3B47" w:rsidP="003D6BFC">
      <w:pPr>
        <w:ind w:right="545"/>
        <w:rPr>
          <w:rFonts w:ascii="Arial" w:hAnsi="Arial" w:cs="Arial"/>
          <w:i/>
          <w:iCs/>
        </w:rPr>
      </w:pPr>
      <w:r w:rsidRPr="000C521F">
        <w:rPr>
          <w:rFonts w:ascii="Arial" w:hAnsi="Arial" w:cs="Arial"/>
          <w:b/>
          <w:bCs/>
          <w:i/>
          <w:iCs/>
        </w:rPr>
        <w:t>Retaliatory</w:t>
      </w:r>
      <w:r w:rsidRPr="000C521F">
        <w:rPr>
          <w:rFonts w:ascii="Arial" w:hAnsi="Arial" w:cs="Arial"/>
          <w:i/>
          <w:iCs/>
        </w:rPr>
        <w:t xml:space="preserve"> - in response to </w:t>
      </w:r>
      <w:r w:rsidR="000C521F" w:rsidRPr="000C521F">
        <w:rPr>
          <w:rFonts w:ascii="Arial" w:hAnsi="Arial" w:cs="Arial"/>
          <w:i/>
          <w:iCs/>
        </w:rPr>
        <w:t>conflict</w:t>
      </w:r>
      <w:r w:rsidRPr="000C521F">
        <w:rPr>
          <w:rFonts w:ascii="Arial" w:hAnsi="Arial" w:cs="Arial"/>
          <w:i/>
          <w:iCs/>
        </w:rPr>
        <w:t xml:space="preserve"> or feeling of being provoked by </w:t>
      </w:r>
      <w:r w:rsidR="000C521F" w:rsidRPr="000C521F">
        <w:rPr>
          <w:rFonts w:ascii="Arial" w:hAnsi="Arial" w:cs="Arial"/>
          <w:i/>
          <w:iCs/>
        </w:rPr>
        <w:t>someone</w:t>
      </w:r>
      <w:r w:rsidRPr="000C521F">
        <w:rPr>
          <w:rFonts w:ascii="Arial" w:hAnsi="Arial" w:cs="Arial"/>
          <w:i/>
          <w:iCs/>
        </w:rPr>
        <w:t xml:space="preserve">, but this can also be triggered by the </w:t>
      </w:r>
      <w:r w:rsidR="000C521F" w:rsidRPr="000C521F">
        <w:rPr>
          <w:rFonts w:ascii="Arial" w:hAnsi="Arial" w:cs="Arial"/>
          <w:i/>
          <w:iCs/>
        </w:rPr>
        <w:t>media</w:t>
      </w:r>
      <w:r w:rsidRPr="000C521F">
        <w:rPr>
          <w:rFonts w:ascii="Arial" w:hAnsi="Arial" w:cs="Arial"/>
          <w:i/>
          <w:iCs/>
        </w:rPr>
        <w:t xml:space="preserve"> and key events</w:t>
      </w:r>
      <w:r w:rsidR="000C521F" w:rsidRPr="000C521F">
        <w:rPr>
          <w:rFonts w:ascii="Arial" w:hAnsi="Arial" w:cs="Arial"/>
          <w:i/>
          <w:iCs/>
        </w:rPr>
        <w:t xml:space="preserve"> </w:t>
      </w:r>
      <w:r w:rsidRPr="000C521F">
        <w:rPr>
          <w:rFonts w:ascii="Arial" w:hAnsi="Arial" w:cs="Arial"/>
          <w:i/>
          <w:iCs/>
        </w:rPr>
        <w:t>that are broadcast in the</w:t>
      </w:r>
      <w:r w:rsidR="000C521F" w:rsidRPr="000C521F">
        <w:rPr>
          <w:rFonts w:ascii="Arial" w:hAnsi="Arial" w:cs="Arial"/>
          <w:i/>
          <w:iCs/>
        </w:rPr>
        <w:t xml:space="preserve"> media</w:t>
      </w:r>
      <w:r w:rsidRPr="000C521F">
        <w:rPr>
          <w:rFonts w:ascii="Arial" w:hAnsi="Arial" w:cs="Arial"/>
          <w:i/>
          <w:iCs/>
        </w:rPr>
        <w:t xml:space="preserve"> (e</w:t>
      </w:r>
      <w:r w:rsidR="000C521F" w:rsidRPr="000C521F">
        <w:rPr>
          <w:rFonts w:ascii="Arial" w:hAnsi="Arial" w:cs="Arial"/>
          <w:i/>
          <w:iCs/>
        </w:rPr>
        <w:t>.</w:t>
      </w:r>
      <w:r w:rsidRPr="000C521F">
        <w:rPr>
          <w:rFonts w:ascii="Arial" w:hAnsi="Arial" w:cs="Arial"/>
          <w:i/>
          <w:iCs/>
        </w:rPr>
        <w:t>g</w:t>
      </w:r>
      <w:r w:rsidR="000C521F" w:rsidRPr="000C521F">
        <w:rPr>
          <w:rFonts w:ascii="Arial" w:hAnsi="Arial" w:cs="Arial"/>
          <w:i/>
          <w:iCs/>
        </w:rPr>
        <w:t>.</w:t>
      </w:r>
      <w:r w:rsidRPr="000C521F">
        <w:rPr>
          <w:rFonts w:ascii="Arial" w:hAnsi="Arial" w:cs="Arial"/>
          <w:i/>
          <w:iCs/>
        </w:rPr>
        <w:t xml:space="preserve"> coverage of terrorist attacks)</w:t>
      </w:r>
      <w:r w:rsidR="000C521F" w:rsidRPr="000C521F">
        <w:rPr>
          <w:rFonts w:ascii="Arial" w:hAnsi="Arial" w:cs="Arial"/>
          <w:i/>
          <w:iCs/>
        </w:rPr>
        <w:t>.</w:t>
      </w:r>
      <w:r w:rsidR="000C521F">
        <w:rPr>
          <w:rFonts w:ascii="Arial" w:hAnsi="Arial" w:cs="Arial"/>
          <w:i/>
          <w:iCs/>
        </w:rPr>
        <w:t>”</w:t>
      </w:r>
    </w:p>
    <w:p w14:paraId="5310ED7F" w14:textId="77777777" w:rsidR="00C643B7" w:rsidRPr="004A2748" w:rsidRDefault="00C643B7" w:rsidP="003D6BFC">
      <w:pPr>
        <w:ind w:right="545"/>
        <w:rPr>
          <w:rFonts w:ascii="Arial" w:hAnsi="Arial" w:cs="Arial"/>
          <w:b/>
          <w:bCs/>
          <w:i/>
          <w:iCs/>
          <w:color w:val="C00000"/>
        </w:rPr>
      </w:pPr>
      <w:r w:rsidRPr="004A2748">
        <w:rPr>
          <w:rFonts w:ascii="Arial" w:hAnsi="Arial" w:cs="Arial"/>
          <w:b/>
          <w:bCs/>
          <w:i/>
          <w:iCs/>
          <w:color w:val="C00000"/>
        </w:rPr>
        <w:t>Module 2: Victim Impact</w:t>
      </w:r>
    </w:p>
    <w:p w14:paraId="58251C03" w14:textId="2389E236" w:rsidR="004429BA" w:rsidRPr="004A2748" w:rsidRDefault="004429BA" w:rsidP="003D6BFC">
      <w:pPr>
        <w:ind w:right="545"/>
        <w:rPr>
          <w:rFonts w:ascii="Arial" w:hAnsi="Arial" w:cs="Arial"/>
        </w:rPr>
      </w:pPr>
      <w:r w:rsidRPr="004A2748">
        <w:rPr>
          <w:rFonts w:ascii="Arial" w:hAnsi="Arial" w:cs="Arial"/>
        </w:rPr>
        <w:t xml:space="preserve">Victim Impact is in Session 2 and includes: </w:t>
      </w:r>
    </w:p>
    <w:p w14:paraId="14286D3D" w14:textId="77777777" w:rsidR="00BD052F" w:rsidRPr="004A2748" w:rsidRDefault="00BD052F" w:rsidP="003D6BFC">
      <w:pPr>
        <w:pStyle w:val="ListParagraph"/>
        <w:numPr>
          <w:ilvl w:val="0"/>
          <w:numId w:val="6"/>
        </w:numPr>
        <w:ind w:right="545"/>
        <w:rPr>
          <w:rFonts w:ascii="Arial" w:hAnsi="Arial" w:cs="Arial"/>
        </w:rPr>
      </w:pPr>
      <w:r w:rsidRPr="004A2748">
        <w:rPr>
          <w:rFonts w:ascii="Arial" w:hAnsi="Arial" w:cs="Arial"/>
        </w:rPr>
        <w:t>Questions about how this affects the victim, and information and quotes from victims about PTSD and impact on life.</w:t>
      </w:r>
    </w:p>
    <w:p w14:paraId="6DF3719C" w14:textId="77777777" w:rsidR="00BD052F" w:rsidRPr="004A2748" w:rsidRDefault="00BD052F" w:rsidP="003D6BFC">
      <w:pPr>
        <w:pStyle w:val="ListParagraph"/>
        <w:numPr>
          <w:ilvl w:val="0"/>
          <w:numId w:val="6"/>
        </w:numPr>
        <w:ind w:right="545"/>
        <w:rPr>
          <w:rFonts w:ascii="Arial" w:hAnsi="Arial" w:cs="Arial"/>
        </w:rPr>
      </w:pPr>
      <w:r w:rsidRPr="004A2748">
        <w:rPr>
          <w:rFonts w:ascii="Arial" w:hAnsi="Arial" w:cs="Arial"/>
        </w:rPr>
        <w:t>This also incorporates aspects of the "ripple effect” () helping the perpetrator to understand the impact hate crimes can have on others and the wider community, beyond the scope of the victim.</w:t>
      </w:r>
    </w:p>
    <w:p w14:paraId="2F5A4D35" w14:textId="77777777" w:rsidR="00BD052F" w:rsidRPr="004A2748" w:rsidRDefault="00BD052F" w:rsidP="003D6BFC">
      <w:pPr>
        <w:pStyle w:val="ListParagraph"/>
        <w:numPr>
          <w:ilvl w:val="0"/>
          <w:numId w:val="6"/>
        </w:numPr>
        <w:ind w:right="545"/>
        <w:rPr>
          <w:rFonts w:ascii="Arial" w:hAnsi="Arial" w:cs="Arial"/>
        </w:rPr>
      </w:pPr>
      <w:r w:rsidRPr="004A2748">
        <w:rPr>
          <w:rFonts w:ascii="Arial" w:hAnsi="Arial" w:cs="Arial"/>
        </w:rPr>
        <w:t>Use of famous people that perpetrators may connect to, hoping to facilitate reflection on what constitutes a hate crime and how this has changed their perspective (see example next page).</w:t>
      </w:r>
    </w:p>
    <w:p w14:paraId="24C0A1E9" w14:textId="18E7C9F2" w:rsidR="00066E8D" w:rsidRDefault="00FC25BC" w:rsidP="003D6BFC">
      <w:pPr>
        <w:ind w:right="545"/>
        <w:rPr>
          <w:rFonts w:ascii="Arial" w:hAnsi="Arial" w:cs="Arial"/>
          <w:i/>
          <w:iCs/>
        </w:rPr>
      </w:pPr>
      <w:r w:rsidRPr="004A2748">
        <w:rPr>
          <w:rFonts w:ascii="Arial" w:hAnsi="Arial" w:cs="Arial"/>
          <w:i/>
          <w:iCs/>
        </w:rPr>
        <w:t>Content</w:t>
      </w:r>
      <w:r w:rsidR="007C2EC7">
        <w:rPr>
          <w:rFonts w:ascii="Arial" w:hAnsi="Arial" w:cs="Arial"/>
          <w:i/>
          <w:iCs/>
        </w:rPr>
        <w:t xml:space="preserve"> &amp; Wording used to illustrate the victim impact in the intervention:</w:t>
      </w:r>
    </w:p>
    <w:p w14:paraId="63004CE3" w14:textId="170330D3" w:rsidR="00066E8D" w:rsidRDefault="00E27EB0" w:rsidP="003D6BFC">
      <w:pPr>
        <w:ind w:right="545"/>
        <w:rPr>
          <w:rFonts w:ascii="Arial" w:hAnsi="Arial" w:cs="Arial"/>
          <w:i/>
          <w:iCs/>
        </w:rPr>
      </w:pPr>
      <w:r>
        <w:rPr>
          <w:rFonts w:ascii="Arial" w:hAnsi="Arial" w:cs="Arial"/>
          <w:i/>
          <w:iCs/>
        </w:rPr>
        <w:t>“</w:t>
      </w:r>
      <w:r w:rsidR="00066E8D" w:rsidRPr="00066E8D">
        <w:rPr>
          <w:rFonts w:ascii="Arial" w:hAnsi="Arial" w:cs="Arial"/>
          <w:i/>
          <w:iCs/>
        </w:rPr>
        <w:t>Here are just a few ways victims can be impacted by Hate Crime</w:t>
      </w:r>
      <w:r w:rsidR="00066E8D">
        <w:rPr>
          <w:rFonts w:ascii="Arial" w:hAnsi="Arial" w:cs="Arial"/>
          <w:i/>
          <w:iCs/>
        </w:rPr>
        <w:t>:</w:t>
      </w:r>
    </w:p>
    <w:p w14:paraId="7C365F12" w14:textId="7F8A99F4" w:rsidR="00E27EB0" w:rsidRDefault="00066E8D" w:rsidP="003D6BFC">
      <w:pPr>
        <w:ind w:right="545"/>
        <w:rPr>
          <w:rFonts w:ascii="Arial" w:hAnsi="Arial" w:cs="Arial"/>
          <w:i/>
          <w:iCs/>
        </w:rPr>
      </w:pPr>
      <w:r w:rsidRPr="00066E8D">
        <w:rPr>
          <w:rFonts w:ascii="Arial" w:hAnsi="Arial" w:cs="Arial"/>
          <w:i/>
          <w:iCs/>
        </w:rPr>
        <w:t>"I was so shocked, I feel completely powerless and I still don't understand why it happened. I am scared it wil</w:t>
      </w:r>
      <w:r w:rsidR="00E27EB0">
        <w:rPr>
          <w:rFonts w:ascii="Arial" w:hAnsi="Arial" w:cs="Arial"/>
          <w:i/>
          <w:iCs/>
        </w:rPr>
        <w:t xml:space="preserve">l </w:t>
      </w:r>
      <w:r w:rsidRPr="00066E8D">
        <w:rPr>
          <w:rFonts w:ascii="Arial" w:hAnsi="Arial" w:cs="Arial"/>
          <w:i/>
          <w:iCs/>
        </w:rPr>
        <w:t xml:space="preserve">happen again and I won't be able to do anything about </w:t>
      </w:r>
      <w:r w:rsidR="00E27EB0" w:rsidRPr="00066E8D">
        <w:rPr>
          <w:rFonts w:ascii="Arial" w:hAnsi="Arial" w:cs="Arial"/>
          <w:i/>
          <w:iCs/>
        </w:rPr>
        <w:t>it”.</w:t>
      </w:r>
      <w:r w:rsidRPr="00066E8D">
        <w:rPr>
          <w:rFonts w:ascii="Arial" w:hAnsi="Arial" w:cs="Arial"/>
          <w:i/>
          <w:iCs/>
        </w:rPr>
        <w:t xml:space="preserve"> </w:t>
      </w:r>
    </w:p>
    <w:p w14:paraId="60D0B014" w14:textId="77777777" w:rsidR="00B16C0E" w:rsidRDefault="00E27EB0" w:rsidP="003D6BFC">
      <w:pPr>
        <w:ind w:right="545"/>
        <w:rPr>
          <w:rFonts w:ascii="Arial" w:hAnsi="Arial" w:cs="Arial"/>
          <w:i/>
          <w:iCs/>
        </w:rPr>
      </w:pPr>
      <w:r>
        <w:rPr>
          <w:rFonts w:ascii="Arial" w:hAnsi="Arial" w:cs="Arial"/>
          <w:i/>
          <w:iCs/>
        </w:rPr>
        <w:lastRenderedPageBreak/>
        <w:t xml:space="preserve">“I </w:t>
      </w:r>
      <w:r w:rsidR="00066E8D" w:rsidRPr="00066E8D">
        <w:rPr>
          <w:rFonts w:ascii="Arial" w:hAnsi="Arial" w:cs="Arial"/>
          <w:i/>
          <w:iCs/>
        </w:rPr>
        <w:t>get anxious and stressed at the thought of leaving the house, I relive the incident all the time over and over in</w:t>
      </w:r>
      <w:r>
        <w:rPr>
          <w:rFonts w:ascii="Arial" w:hAnsi="Arial" w:cs="Arial"/>
          <w:i/>
          <w:iCs/>
        </w:rPr>
        <w:t xml:space="preserve"> </w:t>
      </w:r>
      <w:r w:rsidR="00066E8D" w:rsidRPr="00066E8D">
        <w:rPr>
          <w:rFonts w:ascii="Arial" w:hAnsi="Arial" w:cs="Arial"/>
          <w:i/>
          <w:iCs/>
        </w:rPr>
        <w:t>my head and I don't like being around people I don't know. I feel like I can't trust anyone and I avoid social</w:t>
      </w:r>
      <w:r w:rsidR="00B16C0E">
        <w:rPr>
          <w:rFonts w:ascii="Arial" w:hAnsi="Arial" w:cs="Arial"/>
          <w:i/>
          <w:iCs/>
        </w:rPr>
        <w:t xml:space="preserve"> </w:t>
      </w:r>
      <w:r w:rsidR="00066E8D" w:rsidRPr="00066E8D">
        <w:rPr>
          <w:rFonts w:ascii="Arial" w:hAnsi="Arial" w:cs="Arial"/>
          <w:i/>
          <w:iCs/>
        </w:rPr>
        <w:t>situations since it happened, my anxiety is even effecting the kids</w:t>
      </w:r>
      <w:r w:rsidR="00B16C0E">
        <w:rPr>
          <w:rFonts w:ascii="Arial" w:hAnsi="Arial" w:cs="Arial"/>
          <w:i/>
          <w:iCs/>
        </w:rPr>
        <w:t>”.</w:t>
      </w:r>
    </w:p>
    <w:p w14:paraId="008A6058" w14:textId="77777777" w:rsidR="00AE0CBE" w:rsidRDefault="00B16C0E" w:rsidP="003D6BFC">
      <w:pPr>
        <w:ind w:right="545"/>
        <w:rPr>
          <w:rFonts w:ascii="Arial" w:hAnsi="Arial" w:cs="Arial"/>
          <w:i/>
          <w:iCs/>
        </w:rPr>
      </w:pPr>
      <w:r>
        <w:rPr>
          <w:rFonts w:ascii="Arial" w:hAnsi="Arial" w:cs="Arial"/>
          <w:i/>
          <w:iCs/>
        </w:rPr>
        <w:t>“</w:t>
      </w:r>
      <w:r w:rsidR="00066E8D" w:rsidRPr="00066E8D">
        <w:rPr>
          <w:rFonts w:ascii="Arial" w:hAnsi="Arial" w:cs="Arial"/>
          <w:i/>
          <w:iCs/>
        </w:rPr>
        <w:t>After the incident I</w:t>
      </w:r>
      <w:r>
        <w:rPr>
          <w:rFonts w:ascii="Arial" w:hAnsi="Arial" w:cs="Arial"/>
          <w:i/>
          <w:iCs/>
        </w:rPr>
        <w:t xml:space="preserve"> </w:t>
      </w:r>
      <w:r w:rsidR="00066E8D" w:rsidRPr="00066E8D">
        <w:rPr>
          <w:rFonts w:ascii="Arial" w:hAnsi="Arial" w:cs="Arial"/>
          <w:i/>
          <w:iCs/>
        </w:rPr>
        <w:t>struggled with my routine, it happened on my way home from work and now that's what</w:t>
      </w:r>
      <w:r>
        <w:rPr>
          <w:rFonts w:ascii="Arial" w:hAnsi="Arial" w:cs="Arial"/>
          <w:i/>
          <w:iCs/>
        </w:rPr>
        <w:t xml:space="preserve"> </w:t>
      </w:r>
      <w:r w:rsidR="00AE0CBE">
        <w:rPr>
          <w:rFonts w:ascii="Arial" w:hAnsi="Arial" w:cs="Arial"/>
          <w:i/>
          <w:iCs/>
        </w:rPr>
        <w:t xml:space="preserve">I </w:t>
      </w:r>
      <w:r w:rsidR="00066E8D" w:rsidRPr="00066E8D">
        <w:rPr>
          <w:rFonts w:ascii="Arial" w:hAnsi="Arial" w:cs="Arial"/>
          <w:i/>
          <w:iCs/>
        </w:rPr>
        <w:t xml:space="preserve">associate it with. </w:t>
      </w:r>
      <w:r w:rsidR="00AE0CBE">
        <w:rPr>
          <w:rFonts w:ascii="Arial" w:hAnsi="Arial" w:cs="Arial"/>
          <w:i/>
          <w:iCs/>
        </w:rPr>
        <w:t xml:space="preserve">I </w:t>
      </w:r>
      <w:r w:rsidR="00066E8D" w:rsidRPr="00066E8D">
        <w:rPr>
          <w:rFonts w:ascii="Arial" w:hAnsi="Arial" w:cs="Arial"/>
          <w:i/>
          <w:iCs/>
        </w:rPr>
        <w:t>called in sick too many times as just couldn't face it, and now I am close to losing my job. I've</w:t>
      </w:r>
      <w:r w:rsidR="00AE0CBE">
        <w:rPr>
          <w:rFonts w:ascii="Arial" w:hAnsi="Arial" w:cs="Arial"/>
          <w:i/>
          <w:iCs/>
        </w:rPr>
        <w:t xml:space="preserve"> </w:t>
      </w:r>
      <w:r w:rsidR="00066E8D" w:rsidRPr="00066E8D">
        <w:rPr>
          <w:rFonts w:ascii="Arial" w:hAnsi="Arial" w:cs="Arial"/>
          <w:i/>
          <w:iCs/>
        </w:rPr>
        <w:t xml:space="preserve">started drinking more heavily to cope with it all and I still </w:t>
      </w:r>
      <w:r w:rsidR="00AE0CBE" w:rsidRPr="00066E8D">
        <w:rPr>
          <w:rFonts w:ascii="Arial" w:hAnsi="Arial" w:cs="Arial"/>
          <w:i/>
          <w:iCs/>
        </w:rPr>
        <w:t>find</w:t>
      </w:r>
      <w:r w:rsidR="00066E8D" w:rsidRPr="00066E8D">
        <w:rPr>
          <w:rFonts w:ascii="Arial" w:hAnsi="Arial" w:cs="Arial"/>
          <w:i/>
          <w:iCs/>
        </w:rPr>
        <w:t xml:space="preserve"> it </w:t>
      </w:r>
      <w:r w:rsidR="00AE0CBE" w:rsidRPr="00066E8D">
        <w:rPr>
          <w:rFonts w:ascii="Arial" w:hAnsi="Arial" w:cs="Arial"/>
          <w:i/>
          <w:iCs/>
        </w:rPr>
        <w:t>difficult</w:t>
      </w:r>
      <w:r w:rsidR="00066E8D" w:rsidRPr="00066E8D">
        <w:rPr>
          <w:rFonts w:ascii="Arial" w:hAnsi="Arial" w:cs="Arial"/>
          <w:i/>
          <w:iCs/>
        </w:rPr>
        <w:t xml:space="preserve"> to talk about the incident as I don't think</w:t>
      </w:r>
      <w:r w:rsidR="00AE0CBE">
        <w:rPr>
          <w:rFonts w:ascii="Arial" w:hAnsi="Arial" w:cs="Arial"/>
          <w:noProof/>
        </w:rPr>
        <w:t xml:space="preserve"> </w:t>
      </w:r>
      <w:r w:rsidR="00066E8D" w:rsidRPr="00066E8D">
        <w:rPr>
          <w:rFonts w:ascii="Arial" w:hAnsi="Arial" w:cs="Arial"/>
          <w:i/>
          <w:iCs/>
        </w:rPr>
        <w:t>people will understand</w:t>
      </w:r>
      <w:r w:rsidR="00AE0CBE">
        <w:rPr>
          <w:rFonts w:ascii="Arial" w:hAnsi="Arial" w:cs="Arial"/>
          <w:i/>
          <w:iCs/>
        </w:rPr>
        <w:t>”.</w:t>
      </w:r>
    </w:p>
    <w:p w14:paraId="1CECBDF9" w14:textId="7A54B502" w:rsidR="00AE0CBE" w:rsidRDefault="00066E8D" w:rsidP="003D6BFC">
      <w:pPr>
        <w:ind w:right="545"/>
        <w:rPr>
          <w:rFonts w:ascii="Arial" w:hAnsi="Arial" w:cs="Arial"/>
          <w:i/>
          <w:iCs/>
        </w:rPr>
      </w:pPr>
      <w:r w:rsidRPr="00066E8D">
        <w:rPr>
          <w:rFonts w:ascii="Arial" w:hAnsi="Arial" w:cs="Arial"/>
          <w:i/>
          <w:iCs/>
        </w:rPr>
        <w:t xml:space="preserve">Hate </w:t>
      </w:r>
      <w:r w:rsidR="00AE0CBE" w:rsidRPr="00066E8D">
        <w:rPr>
          <w:rFonts w:ascii="Arial" w:hAnsi="Arial" w:cs="Arial"/>
          <w:i/>
          <w:iCs/>
        </w:rPr>
        <w:t>Crime</w:t>
      </w:r>
      <w:r w:rsidRPr="00066E8D">
        <w:rPr>
          <w:rFonts w:ascii="Arial" w:hAnsi="Arial" w:cs="Arial"/>
          <w:i/>
          <w:iCs/>
        </w:rPr>
        <w:t xml:space="preserve"> can have a huge, and devastating effect on others feelings of safety and </w:t>
      </w:r>
      <w:r w:rsidR="00AE0CBE" w:rsidRPr="00066E8D">
        <w:rPr>
          <w:rFonts w:ascii="Arial" w:hAnsi="Arial" w:cs="Arial"/>
          <w:i/>
          <w:iCs/>
        </w:rPr>
        <w:t>their</w:t>
      </w:r>
      <w:r w:rsidRPr="00066E8D">
        <w:rPr>
          <w:rFonts w:ascii="Arial" w:hAnsi="Arial" w:cs="Arial"/>
          <w:i/>
          <w:iCs/>
        </w:rPr>
        <w:t xml:space="preserve"> beliefs about themselves, other people, and the</w:t>
      </w:r>
      <w:r w:rsidR="00AE0CBE">
        <w:rPr>
          <w:rFonts w:ascii="Arial" w:hAnsi="Arial" w:cs="Arial"/>
          <w:i/>
          <w:iCs/>
        </w:rPr>
        <w:t xml:space="preserve"> </w:t>
      </w:r>
      <w:r w:rsidRPr="00066E8D">
        <w:rPr>
          <w:rFonts w:ascii="Arial" w:hAnsi="Arial" w:cs="Arial"/>
          <w:i/>
          <w:iCs/>
        </w:rPr>
        <w:t xml:space="preserve">world, increasing the chance that they may develop a mental health </w:t>
      </w:r>
      <w:r w:rsidR="00AE0CBE" w:rsidRPr="00066E8D">
        <w:rPr>
          <w:rFonts w:ascii="Arial" w:hAnsi="Arial" w:cs="Arial"/>
          <w:i/>
          <w:iCs/>
        </w:rPr>
        <w:t>condition</w:t>
      </w:r>
      <w:r w:rsidRPr="00066E8D">
        <w:rPr>
          <w:rFonts w:ascii="Arial" w:hAnsi="Arial" w:cs="Arial"/>
          <w:i/>
          <w:iCs/>
        </w:rPr>
        <w:t xml:space="preserve"> called PTSD (Post-traumatic Stress Disorder)</w:t>
      </w:r>
      <w:r w:rsidR="00AE0CBE">
        <w:rPr>
          <w:rFonts w:ascii="Arial" w:hAnsi="Arial" w:cs="Arial"/>
          <w:i/>
          <w:iCs/>
        </w:rPr>
        <w:t>.</w:t>
      </w:r>
    </w:p>
    <w:p w14:paraId="146DB9C6" w14:textId="4AA6CA83" w:rsidR="009668E2" w:rsidRDefault="00D82149" w:rsidP="003D6BFC">
      <w:pPr>
        <w:ind w:right="545"/>
        <w:rPr>
          <w:rFonts w:ascii="Arial" w:hAnsi="Arial" w:cs="Arial"/>
          <w:i/>
          <w:iCs/>
        </w:rPr>
      </w:pPr>
      <w:r>
        <w:rPr>
          <w:rFonts w:ascii="Arial" w:hAnsi="Arial" w:cs="Arial"/>
          <w:i/>
          <w:iCs/>
        </w:rPr>
        <w:t>T</w:t>
      </w:r>
      <w:r w:rsidR="00464BE8">
        <w:rPr>
          <w:rFonts w:ascii="Arial" w:hAnsi="Arial" w:cs="Arial"/>
          <w:i/>
          <w:iCs/>
        </w:rPr>
        <w:t>his can include some very se</w:t>
      </w:r>
      <w:r w:rsidR="00066E8D" w:rsidRPr="00066E8D">
        <w:rPr>
          <w:rFonts w:ascii="Arial" w:hAnsi="Arial" w:cs="Arial"/>
          <w:i/>
          <w:iCs/>
        </w:rPr>
        <w:t>vere and distressing symptoms such as intense anxiety and threat. It can very much feel as if the person</w:t>
      </w:r>
      <w:r w:rsidR="00464BE8">
        <w:rPr>
          <w:rFonts w:ascii="Arial" w:hAnsi="Arial" w:cs="Arial"/>
          <w:i/>
          <w:iCs/>
        </w:rPr>
        <w:t xml:space="preserve"> </w:t>
      </w:r>
      <w:r w:rsidR="00066E8D" w:rsidRPr="00066E8D">
        <w:rPr>
          <w:rFonts w:ascii="Arial" w:hAnsi="Arial" w:cs="Arial"/>
          <w:i/>
          <w:iCs/>
        </w:rPr>
        <w:t>is reliving that worst moment over and over again as the stress caused by it means the memory is not stored in a way that</w:t>
      </w:r>
      <w:r w:rsidR="00464BE8">
        <w:rPr>
          <w:rFonts w:ascii="Arial" w:hAnsi="Arial" w:cs="Arial"/>
          <w:i/>
          <w:iCs/>
        </w:rPr>
        <w:t xml:space="preserve"> </w:t>
      </w:r>
      <w:r w:rsidR="00066E8D" w:rsidRPr="00066E8D">
        <w:rPr>
          <w:rFonts w:ascii="Arial" w:hAnsi="Arial" w:cs="Arial"/>
          <w:i/>
          <w:iCs/>
        </w:rPr>
        <w:t>me</w:t>
      </w:r>
      <w:r w:rsidR="00464BE8">
        <w:rPr>
          <w:rFonts w:ascii="Arial" w:hAnsi="Arial" w:cs="Arial"/>
          <w:i/>
          <w:iCs/>
        </w:rPr>
        <w:t>m</w:t>
      </w:r>
      <w:r w:rsidR="00066E8D" w:rsidRPr="00066E8D">
        <w:rPr>
          <w:rFonts w:ascii="Arial" w:hAnsi="Arial" w:cs="Arial"/>
          <w:i/>
          <w:iCs/>
        </w:rPr>
        <w:t>ories would usually be stored</w:t>
      </w:r>
      <w:r w:rsidR="00464BE8">
        <w:rPr>
          <w:rFonts w:ascii="Arial" w:hAnsi="Arial" w:cs="Arial"/>
          <w:i/>
          <w:iCs/>
        </w:rPr>
        <w:t>. I</w:t>
      </w:r>
      <w:r w:rsidR="00066E8D" w:rsidRPr="00066E8D">
        <w:rPr>
          <w:rFonts w:ascii="Arial" w:hAnsi="Arial" w:cs="Arial"/>
          <w:i/>
          <w:iCs/>
        </w:rPr>
        <w:t>t can lead to avoidance of situations that remind them of the incident and this can have a massive</w:t>
      </w:r>
      <w:r w:rsidR="00066E8D" w:rsidRPr="00066E8D">
        <w:rPr>
          <w:rFonts w:ascii="Arial" w:hAnsi="Arial" w:cs="Arial"/>
          <w:i/>
          <w:iCs/>
        </w:rPr>
        <w:br/>
      </w:r>
      <w:r w:rsidR="001B6CB4">
        <w:rPr>
          <w:rFonts w:ascii="Arial" w:hAnsi="Arial" w:cs="Arial"/>
          <w:i/>
          <w:iCs/>
        </w:rPr>
        <w:t>i</w:t>
      </w:r>
      <w:r w:rsidR="00066E8D" w:rsidRPr="00066E8D">
        <w:rPr>
          <w:rFonts w:ascii="Arial" w:hAnsi="Arial" w:cs="Arial"/>
          <w:i/>
          <w:iCs/>
        </w:rPr>
        <w:t>mpact on the persons qual</w:t>
      </w:r>
      <w:r w:rsidR="001B6CB4">
        <w:rPr>
          <w:rFonts w:ascii="Arial" w:hAnsi="Arial" w:cs="Arial"/>
          <w:i/>
          <w:iCs/>
        </w:rPr>
        <w:t>i</w:t>
      </w:r>
      <w:r w:rsidR="00066E8D" w:rsidRPr="00066E8D">
        <w:rPr>
          <w:rFonts w:ascii="Arial" w:hAnsi="Arial" w:cs="Arial"/>
          <w:i/>
          <w:iCs/>
        </w:rPr>
        <w:t>ty of life</w:t>
      </w:r>
      <w:r w:rsidR="001B6CB4">
        <w:rPr>
          <w:rFonts w:ascii="Arial" w:hAnsi="Arial" w:cs="Arial"/>
          <w:i/>
          <w:iCs/>
        </w:rPr>
        <w:t>.</w:t>
      </w:r>
      <w:r w:rsidR="00066E8D" w:rsidRPr="00066E8D">
        <w:rPr>
          <w:rFonts w:ascii="Arial" w:hAnsi="Arial" w:cs="Arial"/>
          <w:i/>
          <w:iCs/>
        </w:rPr>
        <w:t xml:space="preserve"> People can fee</w:t>
      </w:r>
      <w:r w:rsidR="001B6CB4">
        <w:rPr>
          <w:rFonts w:ascii="Arial" w:hAnsi="Arial" w:cs="Arial"/>
          <w:i/>
          <w:iCs/>
        </w:rPr>
        <w:t>l</w:t>
      </w:r>
      <w:r w:rsidR="00066E8D" w:rsidRPr="00066E8D">
        <w:rPr>
          <w:rFonts w:ascii="Arial" w:hAnsi="Arial" w:cs="Arial"/>
          <w:i/>
          <w:iCs/>
        </w:rPr>
        <w:t xml:space="preserve"> like they don't want to be around others, and can't trust others, this can</w:t>
      </w:r>
      <w:r w:rsidR="009668E2">
        <w:rPr>
          <w:rFonts w:ascii="Arial" w:hAnsi="Arial" w:cs="Arial"/>
          <w:i/>
          <w:iCs/>
        </w:rPr>
        <w:t xml:space="preserve"> </w:t>
      </w:r>
      <w:r w:rsidR="00066E8D" w:rsidRPr="00066E8D">
        <w:rPr>
          <w:rFonts w:ascii="Arial" w:hAnsi="Arial" w:cs="Arial"/>
          <w:i/>
          <w:iCs/>
        </w:rPr>
        <w:t>require professional support through Mental Health Services.</w:t>
      </w:r>
    </w:p>
    <w:p w14:paraId="652B3435" w14:textId="7BB3D63C" w:rsidR="00911AD9" w:rsidRDefault="009668E2" w:rsidP="003D6BFC">
      <w:pPr>
        <w:ind w:right="545"/>
        <w:rPr>
          <w:rFonts w:ascii="Arial" w:hAnsi="Arial" w:cs="Arial"/>
          <w:i/>
          <w:iCs/>
        </w:rPr>
      </w:pPr>
      <w:r>
        <w:rPr>
          <w:rFonts w:ascii="Arial" w:hAnsi="Arial" w:cs="Arial"/>
          <w:i/>
          <w:iCs/>
        </w:rPr>
        <w:t>I</w:t>
      </w:r>
      <w:r w:rsidR="00066E8D" w:rsidRPr="00066E8D">
        <w:rPr>
          <w:rFonts w:ascii="Arial" w:hAnsi="Arial" w:cs="Arial"/>
          <w:i/>
          <w:iCs/>
        </w:rPr>
        <w:t>f people do not seek support when needed, it can impact on that person's quality of l</w:t>
      </w:r>
      <w:r>
        <w:rPr>
          <w:rFonts w:ascii="Arial" w:hAnsi="Arial" w:cs="Arial"/>
          <w:i/>
          <w:iCs/>
        </w:rPr>
        <w:t>i</w:t>
      </w:r>
      <w:r w:rsidR="00066E8D" w:rsidRPr="00066E8D">
        <w:rPr>
          <w:rFonts w:ascii="Arial" w:hAnsi="Arial" w:cs="Arial"/>
          <w:i/>
          <w:iCs/>
        </w:rPr>
        <w:t xml:space="preserve">fe and </w:t>
      </w:r>
      <w:r w:rsidRPr="00066E8D">
        <w:rPr>
          <w:rFonts w:ascii="Arial" w:hAnsi="Arial" w:cs="Arial"/>
          <w:i/>
          <w:iCs/>
        </w:rPr>
        <w:t>ability</w:t>
      </w:r>
      <w:r w:rsidR="00066E8D" w:rsidRPr="00066E8D">
        <w:rPr>
          <w:rFonts w:ascii="Arial" w:hAnsi="Arial" w:cs="Arial"/>
          <w:i/>
          <w:iCs/>
        </w:rPr>
        <w:t xml:space="preserve"> to get better</w:t>
      </w:r>
      <w:r>
        <w:rPr>
          <w:rFonts w:ascii="Arial" w:hAnsi="Arial" w:cs="Arial"/>
          <w:i/>
          <w:iCs/>
        </w:rPr>
        <w:t xml:space="preserve">. </w:t>
      </w:r>
      <w:r w:rsidR="00066E8D" w:rsidRPr="00066E8D">
        <w:rPr>
          <w:rFonts w:ascii="Arial" w:hAnsi="Arial" w:cs="Arial"/>
          <w:i/>
          <w:iCs/>
        </w:rPr>
        <w:t>Even if people do not develop</w:t>
      </w:r>
      <w:r>
        <w:rPr>
          <w:rFonts w:ascii="Arial" w:hAnsi="Arial" w:cs="Arial"/>
          <w:i/>
          <w:iCs/>
        </w:rPr>
        <w:t xml:space="preserve"> </w:t>
      </w:r>
      <w:r w:rsidR="00066E8D" w:rsidRPr="00066E8D">
        <w:rPr>
          <w:rFonts w:ascii="Arial" w:hAnsi="Arial" w:cs="Arial"/>
          <w:i/>
          <w:iCs/>
        </w:rPr>
        <w:t>PTSD they can experience sign</w:t>
      </w:r>
      <w:r>
        <w:rPr>
          <w:rFonts w:ascii="Arial" w:hAnsi="Arial" w:cs="Arial"/>
          <w:i/>
          <w:iCs/>
        </w:rPr>
        <w:t>i</w:t>
      </w:r>
      <w:r w:rsidR="00066E8D" w:rsidRPr="00066E8D">
        <w:rPr>
          <w:rFonts w:ascii="Arial" w:hAnsi="Arial" w:cs="Arial"/>
          <w:i/>
          <w:iCs/>
        </w:rPr>
        <w:t>f</w:t>
      </w:r>
      <w:r>
        <w:rPr>
          <w:rFonts w:ascii="Arial" w:hAnsi="Arial" w:cs="Arial"/>
          <w:i/>
          <w:iCs/>
        </w:rPr>
        <w:t>i</w:t>
      </w:r>
      <w:r w:rsidR="00066E8D" w:rsidRPr="00066E8D">
        <w:rPr>
          <w:rFonts w:ascii="Arial" w:hAnsi="Arial" w:cs="Arial"/>
          <w:i/>
          <w:iCs/>
        </w:rPr>
        <w:t>cant psychological scars, or injury as a result of th</w:t>
      </w:r>
      <w:r>
        <w:rPr>
          <w:rFonts w:ascii="Arial" w:hAnsi="Arial" w:cs="Arial"/>
          <w:i/>
          <w:iCs/>
        </w:rPr>
        <w:t>i</w:t>
      </w:r>
      <w:r w:rsidR="00066E8D" w:rsidRPr="00066E8D">
        <w:rPr>
          <w:rFonts w:ascii="Arial" w:hAnsi="Arial" w:cs="Arial"/>
          <w:i/>
          <w:iCs/>
        </w:rPr>
        <w:t>s and are like</w:t>
      </w:r>
      <w:r>
        <w:rPr>
          <w:rFonts w:ascii="Arial" w:hAnsi="Arial" w:cs="Arial"/>
          <w:i/>
          <w:iCs/>
        </w:rPr>
        <w:t>l</w:t>
      </w:r>
      <w:r w:rsidR="00066E8D" w:rsidRPr="00066E8D">
        <w:rPr>
          <w:rFonts w:ascii="Arial" w:hAnsi="Arial" w:cs="Arial"/>
          <w:i/>
          <w:iCs/>
        </w:rPr>
        <w:t>y to have proble</w:t>
      </w:r>
      <w:r>
        <w:rPr>
          <w:rFonts w:ascii="Arial" w:hAnsi="Arial" w:cs="Arial"/>
          <w:i/>
          <w:iCs/>
        </w:rPr>
        <w:t>m</w:t>
      </w:r>
      <w:r w:rsidR="00066E8D" w:rsidRPr="00066E8D">
        <w:rPr>
          <w:rFonts w:ascii="Arial" w:hAnsi="Arial" w:cs="Arial"/>
          <w:i/>
          <w:iCs/>
        </w:rPr>
        <w:t>s with fam</w:t>
      </w:r>
      <w:r>
        <w:rPr>
          <w:rFonts w:ascii="Arial" w:hAnsi="Arial" w:cs="Arial"/>
          <w:i/>
          <w:iCs/>
        </w:rPr>
        <w:t>i</w:t>
      </w:r>
      <w:r w:rsidR="00066E8D" w:rsidRPr="00066E8D">
        <w:rPr>
          <w:rFonts w:ascii="Arial" w:hAnsi="Arial" w:cs="Arial"/>
          <w:i/>
          <w:iCs/>
        </w:rPr>
        <w:t>ly or</w:t>
      </w:r>
      <w:r w:rsidR="00911AD9">
        <w:rPr>
          <w:rFonts w:ascii="Arial" w:hAnsi="Arial" w:cs="Arial"/>
          <w:i/>
          <w:iCs/>
        </w:rPr>
        <w:t xml:space="preserve"> </w:t>
      </w:r>
      <w:r w:rsidR="00066E8D" w:rsidRPr="00066E8D">
        <w:rPr>
          <w:rFonts w:ascii="Arial" w:hAnsi="Arial" w:cs="Arial"/>
          <w:i/>
          <w:iCs/>
        </w:rPr>
        <w:t>relationships</w:t>
      </w:r>
      <w:r w:rsidR="00911AD9">
        <w:rPr>
          <w:rFonts w:ascii="Arial" w:hAnsi="Arial" w:cs="Arial"/>
          <w:i/>
          <w:iCs/>
        </w:rPr>
        <w:t>,</w:t>
      </w:r>
      <w:r w:rsidR="00066E8D" w:rsidRPr="00066E8D">
        <w:rPr>
          <w:rFonts w:ascii="Arial" w:hAnsi="Arial" w:cs="Arial"/>
          <w:i/>
          <w:iCs/>
        </w:rPr>
        <w:t xml:space="preserve"> could lose their jo</w:t>
      </w:r>
      <w:r w:rsidR="00911AD9">
        <w:rPr>
          <w:rFonts w:ascii="Arial" w:hAnsi="Arial" w:cs="Arial"/>
          <w:i/>
          <w:iCs/>
        </w:rPr>
        <w:t>b,</w:t>
      </w:r>
      <w:r w:rsidR="00066E8D" w:rsidRPr="00066E8D">
        <w:rPr>
          <w:rFonts w:ascii="Arial" w:hAnsi="Arial" w:cs="Arial"/>
          <w:i/>
          <w:iCs/>
        </w:rPr>
        <w:t xml:space="preserve"> relocate repeatedly to avo</w:t>
      </w:r>
      <w:r w:rsidR="00911AD9">
        <w:rPr>
          <w:rFonts w:ascii="Arial" w:hAnsi="Arial" w:cs="Arial"/>
          <w:i/>
          <w:iCs/>
        </w:rPr>
        <w:t>i</w:t>
      </w:r>
      <w:r w:rsidR="00066E8D" w:rsidRPr="00066E8D">
        <w:rPr>
          <w:rFonts w:ascii="Arial" w:hAnsi="Arial" w:cs="Arial"/>
          <w:i/>
          <w:iCs/>
        </w:rPr>
        <w:t>d the sense of ongoing fear, use substances such as alcohol and other drugs to</w:t>
      </w:r>
      <w:r w:rsidR="00911AD9">
        <w:rPr>
          <w:rFonts w:ascii="Arial" w:hAnsi="Arial" w:cs="Arial"/>
          <w:i/>
          <w:iCs/>
        </w:rPr>
        <w:t xml:space="preserve"> </w:t>
      </w:r>
      <w:r w:rsidR="00066E8D" w:rsidRPr="00066E8D">
        <w:rPr>
          <w:rFonts w:ascii="Arial" w:hAnsi="Arial" w:cs="Arial"/>
          <w:i/>
          <w:iCs/>
        </w:rPr>
        <w:t>cope with the psycholog</w:t>
      </w:r>
      <w:r w:rsidR="00911AD9">
        <w:rPr>
          <w:rFonts w:ascii="Arial" w:hAnsi="Arial" w:cs="Arial"/>
          <w:i/>
          <w:iCs/>
        </w:rPr>
        <w:t>i</w:t>
      </w:r>
      <w:r w:rsidR="00066E8D" w:rsidRPr="00066E8D">
        <w:rPr>
          <w:rFonts w:ascii="Arial" w:hAnsi="Arial" w:cs="Arial"/>
          <w:i/>
          <w:iCs/>
        </w:rPr>
        <w:t>cal symptoms, or pa</w:t>
      </w:r>
      <w:r w:rsidR="00911AD9">
        <w:rPr>
          <w:rFonts w:ascii="Arial" w:hAnsi="Arial" w:cs="Arial"/>
          <w:i/>
          <w:iCs/>
        </w:rPr>
        <w:t>i</w:t>
      </w:r>
      <w:r w:rsidR="00066E8D" w:rsidRPr="00066E8D">
        <w:rPr>
          <w:rFonts w:ascii="Arial" w:hAnsi="Arial" w:cs="Arial"/>
          <w:i/>
          <w:iCs/>
        </w:rPr>
        <w:t>n</w:t>
      </w:r>
      <w:r w:rsidR="00911AD9">
        <w:rPr>
          <w:rFonts w:ascii="Arial" w:hAnsi="Arial" w:cs="Arial"/>
          <w:i/>
          <w:iCs/>
        </w:rPr>
        <w:t>,</w:t>
      </w:r>
      <w:r w:rsidR="00066E8D" w:rsidRPr="00066E8D">
        <w:rPr>
          <w:rFonts w:ascii="Arial" w:hAnsi="Arial" w:cs="Arial"/>
          <w:i/>
          <w:iCs/>
        </w:rPr>
        <w:t xml:space="preserve"> </w:t>
      </w:r>
      <w:r w:rsidR="00911AD9">
        <w:rPr>
          <w:rFonts w:ascii="Arial" w:hAnsi="Arial" w:cs="Arial"/>
          <w:i/>
          <w:iCs/>
        </w:rPr>
        <w:t>i</w:t>
      </w:r>
      <w:r w:rsidR="00066E8D" w:rsidRPr="00066E8D">
        <w:rPr>
          <w:rFonts w:ascii="Arial" w:hAnsi="Arial" w:cs="Arial"/>
          <w:i/>
          <w:iCs/>
        </w:rPr>
        <w:t>f physical injury was sustained</w:t>
      </w:r>
      <w:r w:rsidR="00911AD9">
        <w:rPr>
          <w:rFonts w:ascii="Arial" w:hAnsi="Arial" w:cs="Arial"/>
          <w:i/>
          <w:iCs/>
        </w:rPr>
        <w:t>.</w:t>
      </w:r>
    </w:p>
    <w:p w14:paraId="424893C1" w14:textId="113F67DD" w:rsidR="00066E8D" w:rsidRDefault="00066E8D" w:rsidP="003D6BFC">
      <w:pPr>
        <w:ind w:right="545"/>
        <w:rPr>
          <w:rFonts w:ascii="Arial" w:hAnsi="Arial" w:cs="Arial"/>
          <w:i/>
          <w:iCs/>
        </w:rPr>
      </w:pPr>
      <w:r w:rsidRPr="00066E8D">
        <w:rPr>
          <w:rFonts w:ascii="Arial" w:hAnsi="Arial" w:cs="Arial"/>
          <w:i/>
          <w:iCs/>
        </w:rPr>
        <w:t xml:space="preserve">Victims of Hate Crime can develop a shared </w:t>
      </w:r>
      <w:r w:rsidR="00911AD9" w:rsidRPr="00066E8D">
        <w:rPr>
          <w:rFonts w:ascii="Arial" w:hAnsi="Arial" w:cs="Arial"/>
          <w:i/>
          <w:iCs/>
        </w:rPr>
        <w:t>negative</w:t>
      </w:r>
      <w:r w:rsidRPr="00066E8D">
        <w:rPr>
          <w:rFonts w:ascii="Arial" w:hAnsi="Arial" w:cs="Arial"/>
          <w:i/>
          <w:iCs/>
        </w:rPr>
        <w:t xml:space="preserve"> view of all people belonging to the age or cultural category of the perpetrator (</w:t>
      </w:r>
      <w:r w:rsidR="00911AD9" w:rsidRPr="00066E8D">
        <w:rPr>
          <w:rFonts w:ascii="Arial" w:hAnsi="Arial" w:cs="Arial"/>
          <w:i/>
          <w:iCs/>
        </w:rPr>
        <w:t>e.g.</w:t>
      </w:r>
      <w:r w:rsidR="00911AD9">
        <w:rPr>
          <w:rFonts w:ascii="Arial" w:hAnsi="Arial" w:cs="Arial"/>
          <w:i/>
          <w:iCs/>
        </w:rPr>
        <w:t xml:space="preserve"> </w:t>
      </w:r>
      <w:r w:rsidRPr="00066E8D">
        <w:rPr>
          <w:rFonts w:ascii="Arial" w:hAnsi="Arial" w:cs="Arial"/>
          <w:i/>
          <w:iCs/>
        </w:rPr>
        <w:t>perhaps everyone l</w:t>
      </w:r>
      <w:r w:rsidR="00D82149">
        <w:rPr>
          <w:rFonts w:ascii="Arial" w:hAnsi="Arial" w:cs="Arial"/>
          <w:i/>
          <w:iCs/>
        </w:rPr>
        <w:t>i</w:t>
      </w:r>
      <w:r w:rsidRPr="00066E8D">
        <w:rPr>
          <w:rFonts w:ascii="Arial" w:hAnsi="Arial" w:cs="Arial"/>
          <w:i/>
          <w:iCs/>
        </w:rPr>
        <w:t>ke that thinks that of me, and wants to hurt me) wh</w:t>
      </w:r>
      <w:r w:rsidR="00D82149">
        <w:rPr>
          <w:rFonts w:ascii="Arial" w:hAnsi="Arial" w:cs="Arial"/>
          <w:i/>
          <w:iCs/>
        </w:rPr>
        <w:t>i</w:t>
      </w:r>
      <w:r w:rsidRPr="00066E8D">
        <w:rPr>
          <w:rFonts w:ascii="Arial" w:hAnsi="Arial" w:cs="Arial"/>
          <w:i/>
          <w:iCs/>
        </w:rPr>
        <w:t>ch means they are less l</w:t>
      </w:r>
      <w:r w:rsidR="00D82149">
        <w:rPr>
          <w:rFonts w:ascii="Arial" w:hAnsi="Arial" w:cs="Arial"/>
          <w:i/>
          <w:iCs/>
        </w:rPr>
        <w:t>i</w:t>
      </w:r>
      <w:r w:rsidRPr="00066E8D">
        <w:rPr>
          <w:rFonts w:ascii="Arial" w:hAnsi="Arial" w:cs="Arial"/>
          <w:i/>
          <w:iCs/>
        </w:rPr>
        <w:t>kely to react pos</w:t>
      </w:r>
      <w:r w:rsidR="00D82149">
        <w:rPr>
          <w:rFonts w:ascii="Arial" w:hAnsi="Arial" w:cs="Arial"/>
          <w:i/>
          <w:iCs/>
        </w:rPr>
        <w:t>i</w:t>
      </w:r>
      <w:r w:rsidRPr="00066E8D">
        <w:rPr>
          <w:rFonts w:ascii="Arial" w:hAnsi="Arial" w:cs="Arial"/>
          <w:i/>
          <w:iCs/>
        </w:rPr>
        <w:t>tive</w:t>
      </w:r>
      <w:r w:rsidR="00D82149">
        <w:rPr>
          <w:rFonts w:ascii="Arial" w:hAnsi="Arial" w:cs="Arial"/>
          <w:i/>
          <w:iCs/>
        </w:rPr>
        <w:t>l</w:t>
      </w:r>
      <w:r w:rsidRPr="00066E8D">
        <w:rPr>
          <w:rFonts w:ascii="Arial" w:hAnsi="Arial" w:cs="Arial"/>
          <w:i/>
          <w:iCs/>
        </w:rPr>
        <w:t>y to such people in the</w:t>
      </w:r>
      <w:r w:rsidR="00D82149">
        <w:rPr>
          <w:rFonts w:ascii="Arial" w:hAnsi="Arial" w:cs="Arial"/>
          <w:i/>
          <w:iCs/>
        </w:rPr>
        <w:t xml:space="preserve"> </w:t>
      </w:r>
      <w:r w:rsidRPr="00066E8D">
        <w:rPr>
          <w:rFonts w:ascii="Arial" w:hAnsi="Arial" w:cs="Arial"/>
          <w:i/>
          <w:iCs/>
        </w:rPr>
        <w:t>future and may even avoid associating w</w:t>
      </w:r>
      <w:r w:rsidR="00D82149">
        <w:rPr>
          <w:rFonts w:ascii="Arial" w:hAnsi="Arial" w:cs="Arial"/>
          <w:i/>
          <w:iCs/>
        </w:rPr>
        <w:t>i</w:t>
      </w:r>
      <w:r w:rsidRPr="00066E8D">
        <w:rPr>
          <w:rFonts w:ascii="Arial" w:hAnsi="Arial" w:cs="Arial"/>
          <w:i/>
          <w:iCs/>
        </w:rPr>
        <w:t>th certain members of society</w:t>
      </w:r>
      <w:r w:rsidR="00D82149">
        <w:rPr>
          <w:rFonts w:ascii="Arial" w:hAnsi="Arial" w:cs="Arial"/>
          <w:i/>
          <w:iCs/>
        </w:rPr>
        <w:t>.”</w:t>
      </w:r>
    </w:p>
    <w:p w14:paraId="3D18A1DB" w14:textId="2EF16912" w:rsidR="00C97FE6" w:rsidRPr="004A2748" w:rsidRDefault="00C97FE6" w:rsidP="003D6BFC">
      <w:pPr>
        <w:ind w:right="545"/>
        <w:rPr>
          <w:rFonts w:ascii="Arial" w:hAnsi="Arial" w:cs="Arial"/>
          <w:b/>
          <w:bCs/>
          <w:i/>
          <w:iCs/>
        </w:rPr>
      </w:pPr>
      <w:r w:rsidRPr="004A2748">
        <w:rPr>
          <w:rFonts w:ascii="Arial" w:hAnsi="Arial" w:cs="Arial"/>
          <w:b/>
          <w:bCs/>
          <w:i/>
          <w:iCs/>
        </w:rPr>
        <w:t>Examples of famous people</w:t>
      </w:r>
    </w:p>
    <w:p w14:paraId="12A2A920" w14:textId="77777777" w:rsidR="00C97FE6" w:rsidRPr="004A2748" w:rsidRDefault="00C97FE6" w:rsidP="003D6BFC">
      <w:pPr>
        <w:ind w:right="545"/>
        <w:rPr>
          <w:rFonts w:ascii="Arial" w:hAnsi="Arial" w:cs="Arial"/>
        </w:rPr>
      </w:pPr>
      <w:r w:rsidRPr="004A2748">
        <w:rPr>
          <w:rFonts w:ascii="Arial" w:hAnsi="Arial" w:cs="Arial"/>
        </w:rPr>
        <w:t xml:space="preserve">Another core part of the module is using examples of famous people that perpetrators may relate to, with the hope to facilitate reflection on what constitutes a hate crime and that this is unjust. </w:t>
      </w:r>
    </w:p>
    <w:p w14:paraId="053EE0E2" w14:textId="77777777" w:rsidR="00C97FE6" w:rsidRPr="004A2748" w:rsidRDefault="00C97FE6" w:rsidP="003D6BFC">
      <w:pPr>
        <w:ind w:right="545"/>
        <w:rPr>
          <w:rFonts w:ascii="Arial" w:hAnsi="Arial" w:cs="Arial"/>
        </w:rPr>
      </w:pPr>
      <w:r w:rsidRPr="004A2748">
        <w:rPr>
          <w:rFonts w:ascii="Arial" w:hAnsi="Arial" w:cs="Arial"/>
        </w:rPr>
        <w:t xml:space="preserve">Evidence has suggested that forming opinions around other shared interests, such as football, given the demographics of the target group, can help to overcome other elements of difference. </w:t>
      </w:r>
    </w:p>
    <w:p w14:paraId="5845F0AD" w14:textId="77777777" w:rsidR="00C97FE6" w:rsidRPr="004A2748" w:rsidRDefault="00C97FE6" w:rsidP="003D6BFC">
      <w:pPr>
        <w:ind w:right="545"/>
        <w:rPr>
          <w:rFonts w:ascii="Arial" w:hAnsi="Arial" w:cs="Arial"/>
        </w:rPr>
      </w:pPr>
      <w:r w:rsidRPr="004A2748">
        <w:rPr>
          <w:rFonts w:ascii="Arial" w:hAnsi="Arial" w:cs="Arial"/>
        </w:rPr>
        <w:t>This also shaped a large part of session 9 when approaching difference, diversity and shared values.</w:t>
      </w:r>
    </w:p>
    <w:p w14:paraId="176CD054" w14:textId="319FF53A" w:rsidR="00DD664A" w:rsidRDefault="00DD664A" w:rsidP="00DD664A">
      <w:pPr>
        <w:ind w:right="545"/>
        <w:rPr>
          <w:rFonts w:ascii="Arial" w:hAnsi="Arial" w:cs="Arial"/>
          <w:i/>
          <w:iCs/>
        </w:rPr>
      </w:pPr>
      <w:r w:rsidRPr="004A2748">
        <w:rPr>
          <w:rFonts w:ascii="Arial" w:hAnsi="Arial" w:cs="Arial"/>
          <w:i/>
          <w:iCs/>
        </w:rPr>
        <w:t>Content</w:t>
      </w:r>
      <w:r>
        <w:rPr>
          <w:rFonts w:ascii="Arial" w:hAnsi="Arial" w:cs="Arial"/>
          <w:i/>
          <w:iCs/>
        </w:rPr>
        <w:t xml:space="preserve"> &amp; Wording used to illustrat</w:t>
      </w:r>
      <w:r>
        <w:rPr>
          <w:rFonts w:ascii="Arial" w:hAnsi="Arial" w:cs="Arial"/>
          <w:i/>
          <w:iCs/>
        </w:rPr>
        <w:t>e examples of HC with famous people</w:t>
      </w:r>
      <w:r>
        <w:rPr>
          <w:rFonts w:ascii="Arial" w:hAnsi="Arial" w:cs="Arial"/>
          <w:i/>
          <w:iCs/>
        </w:rPr>
        <w:t xml:space="preserve"> in the intervention:</w:t>
      </w:r>
    </w:p>
    <w:p w14:paraId="0538A967" w14:textId="4B599644" w:rsidR="008764A2" w:rsidRPr="004A2748" w:rsidRDefault="007F0CE8" w:rsidP="003D6BFC">
      <w:pPr>
        <w:ind w:right="545"/>
        <w:rPr>
          <w:rFonts w:ascii="Arial" w:hAnsi="Arial" w:cs="Arial"/>
        </w:rPr>
      </w:pPr>
      <w:r w:rsidRPr="004A2748">
        <w:rPr>
          <w:rFonts w:ascii="Arial" w:hAnsi="Arial" w:cs="Arial"/>
          <w:noProof/>
        </w:rPr>
        <w:lastRenderedPageBreak/>
        <w:drawing>
          <wp:inline distT="0" distB="0" distL="0" distR="0" wp14:anchorId="08F40FD1" wp14:editId="3078365D">
            <wp:extent cx="3003550" cy="2216150"/>
            <wp:effectExtent l="0" t="0" r="6350" b="0"/>
            <wp:docPr id="26631" name="Picture 7" descr="Picture of Footballer Marcus Rashford">
              <a:extLst xmlns:a="http://schemas.openxmlformats.org/drawingml/2006/main">
                <a:ext uri="{FF2B5EF4-FFF2-40B4-BE49-F238E27FC236}">
                  <a16:creationId xmlns:a16="http://schemas.microsoft.com/office/drawing/2014/main" id="{4D41A209-10D9-B98F-4349-57E7BA86C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7" descr="Picture of Footballer Marcus Rashford">
                      <a:extLst>
                        <a:ext uri="{FF2B5EF4-FFF2-40B4-BE49-F238E27FC236}">
                          <a16:creationId xmlns:a16="http://schemas.microsoft.com/office/drawing/2014/main" id="{4D41A209-10D9-B98F-4349-57E7BA86CC8E}"/>
                        </a:ext>
                      </a:extLst>
                    </pic:cNvPr>
                    <pic:cNvPicPr>
                      <a:picLocks noChangeAspect="1"/>
                    </pic:cNvPicPr>
                  </pic:nvPicPr>
                  <pic:blipFill rotWithShape="1">
                    <a:blip r:embed="rId29">
                      <a:extLst>
                        <a:ext uri="{28A0092B-C50C-407E-A947-70E740481C1C}">
                          <a14:useLocalDpi xmlns:a14="http://schemas.microsoft.com/office/drawing/2010/main" val="0"/>
                        </a:ext>
                      </a:extLst>
                    </a:blip>
                    <a:srcRect l="30768" t="4169" r="22776" b="47171"/>
                    <a:stretch/>
                  </pic:blipFill>
                  <pic:spPr bwMode="auto">
                    <a:xfrm>
                      <a:off x="0" y="0"/>
                      <a:ext cx="3004260" cy="221667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7DE9B51" w14:textId="77777777" w:rsidR="00B95845" w:rsidRDefault="009F7828" w:rsidP="003D6BFC">
      <w:pPr>
        <w:ind w:right="545"/>
        <w:rPr>
          <w:rFonts w:ascii="Arial" w:hAnsi="Arial" w:cs="Arial"/>
          <w:i/>
          <w:iCs/>
        </w:rPr>
      </w:pPr>
      <w:bookmarkStart w:id="3" w:name="_Hlk129043869"/>
      <w:r w:rsidRPr="00AA7F24">
        <w:rPr>
          <w:rFonts w:ascii="Arial" w:hAnsi="Arial" w:cs="Arial"/>
          <w:i/>
          <w:iCs/>
        </w:rPr>
        <w:t>Marcus Rashford is a famous footballer you have probably heard of him</w:t>
      </w:r>
      <w:r w:rsidR="00AA7F24">
        <w:rPr>
          <w:rFonts w:ascii="Arial" w:hAnsi="Arial" w:cs="Arial"/>
          <w:i/>
          <w:iCs/>
        </w:rPr>
        <w:t>.</w:t>
      </w:r>
      <w:r w:rsidRPr="00AA7F24">
        <w:rPr>
          <w:rFonts w:ascii="Arial" w:hAnsi="Arial" w:cs="Arial"/>
          <w:i/>
          <w:iCs/>
        </w:rPr>
        <w:t xml:space="preserve"> He plays for </w:t>
      </w:r>
      <w:r w:rsidR="00AA7F24" w:rsidRPr="00AA7F24">
        <w:rPr>
          <w:rFonts w:ascii="Arial" w:hAnsi="Arial" w:cs="Arial"/>
          <w:i/>
          <w:iCs/>
        </w:rPr>
        <w:t>Manchester</w:t>
      </w:r>
      <w:r w:rsidRPr="00AA7F24">
        <w:rPr>
          <w:rFonts w:ascii="Arial" w:hAnsi="Arial" w:cs="Arial"/>
          <w:i/>
          <w:iCs/>
        </w:rPr>
        <w:t xml:space="preserve"> </w:t>
      </w:r>
      <w:r w:rsidR="00AA7F24" w:rsidRPr="00AA7F24">
        <w:rPr>
          <w:rFonts w:ascii="Arial" w:hAnsi="Arial" w:cs="Arial"/>
          <w:i/>
          <w:iCs/>
        </w:rPr>
        <w:t>United</w:t>
      </w:r>
      <w:r w:rsidRPr="00AA7F24">
        <w:rPr>
          <w:rFonts w:ascii="Arial" w:hAnsi="Arial" w:cs="Arial"/>
          <w:i/>
          <w:iCs/>
        </w:rPr>
        <w:t xml:space="preserve">. He recently </w:t>
      </w:r>
      <w:r w:rsidR="00B95845" w:rsidRPr="00AA7F24">
        <w:rPr>
          <w:rFonts w:ascii="Arial" w:hAnsi="Arial" w:cs="Arial"/>
          <w:i/>
          <w:iCs/>
        </w:rPr>
        <w:t>received</w:t>
      </w:r>
      <w:r w:rsidRPr="00AA7F24">
        <w:rPr>
          <w:rFonts w:ascii="Arial" w:hAnsi="Arial" w:cs="Arial"/>
          <w:i/>
          <w:iCs/>
        </w:rPr>
        <w:t xml:space="preserve"> over 70</w:t>
      </w:r>
      <w:r w:rsidR="00B95845">
        <w:rPr>
          <w:rFonts w:ascii="Arial" w:hAnsi="Arial" w:cs="Arial"/>
          <w:i/>
          <w:iCs/>
        </w:rPr>
        <w:t xml:space="preserve"> </w:t>
      </w:r>
      <w:r w:rsidRPr="00AA7F24">
        <w:rPr>
          <w:rFonts w:ascii="Arial" w:hAnsi="Arial" w:cs="Arial"/>
          <w:i/>
          <w:iCs/>
        </w:rPr>
        <w:t xml:space="preserve">racially abusive messages after his team lost to </w:t>
      </w:r>
      <w:r w:rsidR="00B95845" w:rsidRPr="00AA7F24">
        <w:rPr>
          <w:rFonts w:ascii="Arial" w:hAnsi="Arial" w:cs="Arial"/>
          <w:i/>
          <w:iCs/>
        </w:rPr>
        <w:t>Villarreal</w:t>
      </w:r>
      <w:r w:rsidRPr="00AA7F24">
        <w:rPr>
          <w:rFonts w:ascii="Arial" w:hAnsi="Arial" w:cs="Arial"/>
          <w:i/>
          <w:iCs/>
        </w:rPr>
        <w:t>, and experienced further messages during the Euros</w:t>
      </w:r>
      <w:r w:rsidR="00B95845">
        <w:rPr>
          <w:rFonts w:ascii="Arial" w:hAnsi="Arial" w:cs="Arial"/>
          <w:i/>
          <w:iCs/>
        </w:rPr>
        <w:t>.</w:t>
      </w:r>
      <w:r w:rsidRPr="00AA7F24">
        <w:rPr>
          <w:rFonts w:ascii="Arial" w:hAnsi="Arial" w:cs="Arial"/>
          <w:i/>
          <w:iCs/>
        </w:rPr>
        <w:t xml:space="preserve"> One of these messages was</w:t>
      </w:r>
      <w:r w:rsidR="00B95845">
        <w:rPr>
          <w:rFonts w:ascii="Arial" w:hAnsi="Arial" w:cs="Arial"/>
          <w:i/>
          <w:iCs/>
        </w:rPr>
        <w:t xml:space="preserve"> </w:t>
      </w:r>
      <w:r w:rsidRPr="00AA7F24">
        <w:rPr>
          <w:rFonts w:ascii="Arial" w:hAnsi="Arial" w:cs="Arial"/>
          <w:i/>
          <w:iCs/>
        </w:rPr>
        <w:t>allegedly from a Maths Teacher. This shows that under certain circumstances, a lot of people with different and sometimes surprising</w:t>
      </w:r>
      <w:r w:rsidR="00B95845">
        <w:rPr>
          <w:rFonts w:ascii="Arial" w:hAnsi="Arial" w:cs="Arial"/>
          <w:i/>
          <w:iCs/>
        </w:rPr>
        <w:t xml:space="preserve"> </w:t>
      </w:r>
      <w:r w:rsidRPr="00AA7F24">
        <w:rPr>
          <w:rFonts w:ascii="Arial" w:hAnsi="Arial" w:cs="Arial"/>
          <w:i/>
          <w:iCs/>
        </w:rPr>
        <w:t>backgrounds can be incited to commit Hate Crime.</w:t>
      </w:r>
    </w:p>
    <w:p w14:paraId="2E73EF47" w14:textId="0ECA6D06" w:rsidR="00DD664A" w:rsidRDefault="009F7828" w:rsidP="003D6BFC">
      <w:pPr>
        <w:ind w:right="545"/>
        <w:rPr>
          <w:rFonts w:ascii="Arial" w:hAnsi="Arial" w:cs="Arial"/>
          <w:i/>
          <w:iCs/>
        </w:rPr>
      </w:pPr>
      <w:r w:rsidRPr="00AA7F24">
        <w:rPr>
          <w:rFonts w:ascii="Arial" w:hAnsi="Arial" w:cs="Arial"/>
          <w:i/>
          <w:iCs/>
        </w:rPr>
        <w:t>Sometimes hiding behind a computer, or being among a group of friends, can make us feel like we are less responsible in that moment. It is</w:t>
      </w:r>
      <w:r w:rsidR="00B95845">
        <w:rPr>
          <w:rFonts w:ascii="Arial" w:hAnsi="Arial" w:cs="Arial"/>
          <w:i/>
          <w:iCs/>
        </w:rPr>
        <w:t xml:space="preserve"> </w:t>
      </w:r>
      <w:r w:rsidRPr="00AA7F24">
        <w:rPr>
          <w:rFonts w:ascii="Arial" w:hAnsi="Arial" w:cs="Arial"/>
          <w:i/>
          <w:iCs/>
        </w:rPr>
        <w:t xml:space="preserve">very important to remember we are always responsible, </w:t>
      </w:r>
      <w:r w:rsidR="00037D5B">
        <w:rPr>
          <w:rFonts w:ascii="Arial" w:hAnsi="Arial" w:cs="Arial"/>
          <w:i/>
          <w:iCs/>
        </w:rPr>
        <w:t>a</w:t>
      </w:r>
      <w:r w:rsidRPr="00AA7F24">
        <w:rPr>
          <w:rFonts w:ascii="Arial" w:hAnsi="Arial" w:cs="Arial"/>
          <w:i/>
          <w:iCs/>
        </w:rPr>
        <w:t>nd it is your life that will change, and you will face</w:t>
      </w:r>
      <w:r w:rsidR="00417C00">
        <w:rPr>
          <w:rFonts w:ascii="Arial" w:hAnsi="Arial" w:cs="Arial"/>
          <w:i/>
          <w:iCs/>
        </w:rPr>
        <w:t xml:space="preserve"> </w:t>
      </w:r>
      <w:r w:rsidR="00417C00" w:rsidRPr="00AA7F24">
        <w:rPr>
          <w:rFonts w:ascii="Arial" w:hAnsi="Arial" w:cs="Arial"/>
          <w:i/>
          <w:iCs/>
        </w:rPr>
        <w:t>consequences, as well as the victim</w:t>
      </w:r>
      <w:r w:rsidR="00935D56">
        <w:rPr>
          <w:rFonts w:ascii="Arial" w:hAnsi="Arial" w:cs="Arial"/>
          <w:i/>
          <w:iCs/>
        </w:rPr>
        <w:t>.</w:t>
      </w:r>
      <w:r w:rsidR="00935D56" w:rsidRPr="00935D56">
        <w:rPr>
          <w:rFonts w:ascii="Arial" w:hAnsi="Arial" w:cs="Arial"/>
          <w:i/>
          <w:iCs/>
        </w:rPr>
        <w:t xml:space="preserve"> </w:t>
      </w:r>
      <w:r w:rsidR="00935D56" w:rsidRPr="00AA7F24">
        <w:rPr>
          <w:rFonts w:ascii="Arial" w:hAnsi="Arial" w:cs="Arial"/>
          <w:i/>
          <w:iCs/>
        </w:rPr>
        <w:t>P</w:t>
      </w:r>
      <w:r w:rsidR="00935D56">
        <w:rPr>
          <w:rFonts w:ascii="Arial" w:hAnsi="Arial" w:cs="Arial"/>
          <w:i/>
          <w:iCs/>
        </w:rPr>
        <w:t>l</w:t>
      </w:r>
      <w:r w:rsidR="00935D56" w:rsidRPr="00AA7F24">
        <w:rPr>
          <w:rFonts w:ascii="Arial" w:hAnsi="Arial" w:cs="Arial"/>
          <w:i/>
          <w:iCs/>
        </w:rPr>
        <w:t>ease ta</w:t>
      </w:r>
      <w:r w:rsidR="00935D56">
        <w:rPr>
          <w:rFonts w:ascii="Arial" w:hAnsi="Arial" w:cs="Arial"/>
          <w:i/>
          <w:iCs/>
        </w:rPr>
        <w:t>k</w:t>
      </w:r>
      <w:r w:rsidR="00935D56" w:rsidRPr="00AA7F24">
        <w:rPr>
          <w:rFonts w:ascii="Arial" w:hAnsi="Arial" w:cs="Arial"/>
          <w:i/>
          <w:iCs/>
        </w:rPr>
        <w:t>e a</w:t>
      </w:r>
      <w:r w:rsidR="00935D56">
        <w:rPr>
          <w:rFonts w:ascii="Arial" w:hAnsi="Arial" w:cs="Arial"/>
          <w:i/>
          <w:iCs/>
        </w:rPr>
        <w:t xml:space="preserve"> </w:t>
      </w:r>
      <w:r w:rsidR="00935D56" w:rsidRPr="00AA7F24">
        <w:rPr>
          <w:rFonts w:ascii="Arial" w:hAnsi="Arial" w:cs="Arial"/>
          <w:i/>
          <w:iCs/>
        </w:rPr>
        <w:t>look</w:t>
      </w:r>
      <w:r w:rsidR="00935D56">
        <w:rPr>
          <w:rFonts w:ascii="Arial" w:hAnsi="Arial" w:cs="Arial"/>
          <w:i/>
          <w:iCs/>
        </w:rPr>
        <w:t xml:space="preserve"> at the</w:t>
      </w:r>
      <w:r w:rsidRPr="00AA7F24">
        <w:rPr>
          <w:rFonts w:ascii="Arial" w:hAnsi="Arial" w:cs="Arial"/>
          <w:i/>
          <w:iCs/>
        </w:rPr>
        <w:t xml:space="preserve"> followi</w:t>
      </w:r>
      <w:r w:rsidR="00935D56">
        <w:rPr>
          <w:rFonts w:ascii="Arial" w:hAnsi="Arial" w:cs="Arial"/>
          <w:i/>
          <w:iCs/>
        </w:rPr>
        <w:t>n</w:t>
      </w:r>
      <w:r w:rsidRPr="00AA7F24">
        <w:rPr>
          <w:rFonts w:ascii="Arial" w:hAnsi="Arial" w:cs="Arial"/>
          <w:i/>
          <w:iCs/>
        </w:rPr>
        <w:t xml:space="preserve">g </w:t>
      </w:r>
      <w:r w:rsidR="00935D56">
        <w:rPr>
          <w:rFonts w:ascii="Arial" w:hAnsi="Arial" w:cs="Arial"/>
          <w:i/>
          <w:iCs/>
        </w:rPr>
        <w:t>b</w:t>
      </w:r>
      <w:r w:rsidRPr="00AA7F24">
        <w:rPr>
          <w:rFonts w:ascii="Arial" w:hAnsi="Arial" w:cs="Arial"/>
          <w:i/>
          <w:iCs/>
        </w:rPr>
        <w:t>logs to gain an idea of how this may translate into ind</w:t>
      </w:r>
      <w:r w:rsidR="00935D56">
        <w:rPr>
          <w:rFonts w:ascii="Arial" w:hAnsi="Arial" w:cs="Arial"/>
          <w:i/>
          <w:iCs/>
        </w:rPr>
        <w:t>i</w:t>
      </w:r>
      <w:r w:rsidRPr="00AA7F24">
        <w:rPr>
          <w:rFonts w:ascii="Arial" w:hAnsi="Arial" w:cs="Arial"/>
          <w:i/>
          <w:iCs/>
        </w:rPr>
        <w:t>vidual</w:t>
      </w:r>
      <w:r w:rsidR="00935D56">
        <w:rPr>
          <w:rFonts w:ascii="Arial" w:hAnsi="Arial" w:cs="Arial"/>
          <w:i/>
          <w:iCs/>
        </w:rPr>
        <w:t xml:space="preserve"> </w:t>
      </w:r>
      <w:r w:rsidRPr="00AA7F24">
        <w:rPr>
          <w:rFonts w:ascii="Arial" w:hAnsi="Arial" w:cs="Arial"/>
          <w:i/>
          <w:iCs/>
        </w:rPr>
        <w:t>cases and stories: (NB Warning. these stories contain strong and offensive language</w:t>
      </w:r>
      <w:r w:rsidR="00DD664A">
        <w:rPr>
          <w:rFonts w:ascii="Arial" w:hAnsi="Arial" w:cs="Arial"/>
          <w:i/>
          <w:iCs/>
        </w:rPr>
        <w:t xml:space="preserve">) </w:t>
      </w:r>
    </w:p>
    <w:p w14:paraId="62D1FDC8" w14:textId="74180868" w:rsidR="00BD052F" w:rsidRPr="004A2748" w:rsidRDefault="00DD664A" w:rsidP="003D6BFC">
      <w:pPr>
        <w:ind w:right="545"/>
        <w:rPr>
          <w:rFonts w:ascii="Arial" w:hAnsi="Arial" w:cs="Arial"/>
          <w:b/>
          <w:bCs/>
          <w:i/>
          <w:iCs/>
          <w:color w:val="C00000"/>
        </w:rPr>
      </w:pPr>
      <w:r>
        <w:rPr>
          <w:rFonts w:ascii="Arial" w:hAnsi="Arial" w:cs="Arial"/>
          <w:b/>
          <w:bCs/>
          <w:i/>
          <w:iCs/>
          <w:color w:val="C00000"/>
        </w:rPr>
        <w:t>Mo</w:t>
      </w:r>
      <w:r w:rsidR="00BD052F" w:rsidRPr="004A2748">
        <w:rPr>
          <w:rFonts w:ascii="Arial" w:hAnsi="Arial" w:cs="Arial"/>
          <w:b/>
          <w:bCs/>
          <w:i/>
          <w:iCs/>
          <w:color w:val="C00000"/>
        </w:rPr>
        <w:t>dule 3: Thinking Traps and Biases</w:t>
      </w:r>
    </w:p>
    <w:bookmarkEnd w:id="3"/>
    <w:p w14:paraId="2D153516" w14:textId="77777777" w:rsidR="00BD052F" w:rsidRPr="004A2748" w:rsidRDefault="00BD052F" w:rsidP="003D6BFC">
      <w:pPr>
        <w:ind w:right="545"/>
        <w:rPr>
          <w:rFonts w:ascii="Arial" w:hAnsi="Arial" w:cs="Arial"/>
        </w:rPr>
      </w:pPr>
      <w:r w:rsidRPr="004A2748">
        <w:rPr>
          <w:rFonts w:ascii="Arial" w:hAnsi="Arial" w:cs="Arial"/>
        </w:rPr>
        <w:t>This module is in Session 3 and includes:</w:t>
      </w:r>
    </w:p>
    <w:p w14:paraId="21A266FC" w14:textId="77777777" w:rsidR="00BD052F" w:rsidRPr="004A2748" w:rsidRDefault="00BD052F" w:rsidP="003D6BFC">
      <w:pPr>
        <w:pStyle w:val="ListParagraph"/>
        <w:numPr>
          <w:ilvl w:val="0"/>
          <w:numId w:val="4"/>
        </w:numPr>
        <w:ind w:right="545"/>
        <w:rPr>
          <w:rFonts w:ascii="Arial" w:hAnsi="Arial" w:cs="Arial"/>
        </w:rPr>
      </w:pPr>
      <w:r w:rsidRPr="004A2748">
        <w:rPr>
          <w:rFonts w:ascii="Arial" w:hAnsi="Arial" w:cs="Arial"/>
        </w:rPr>
        <w:t>Information on some general thinking traps/biases that may influence offending (e.g. generalisation, emotional reasoning).</w:t>
      </w:r>
    </w:p>
    <w:p w14:paraId="6E558ACA" w14:textId="77777777" w:rsidR="00BD052F" w:rsidRPr="004A2748" w:rsidRDefault="00BD052F" w:rsidP="003D6BFC">
      <w:pPr>
        <w:pStyle w:val="ListParagraph"/>
        <w:numPr>
          <w:ilvl w:val="0"/>
          <w:numId w:val="4"/>
        </w:numPr>
        <w:ind w:right="545"/>
        <w:rPr>
          <w:rFonts w:ascii="Arial" w:hAnsi="Arial" w:cs="Arial"/>
        </w:rPr>
      </w:pPr>
      <w:r w:rsidRPr="004A2748">
        <w:rPr>
          <w:rFonts w:ascii="Arial" w:hAnsi="Arial" w:cs="Arial"/>
        </w:rPr>
        <w:t xml:space="preserve">Specific definitions around prejudice and social psychological theory around in-group/out-group, again utilising the example of football that offenders can relate to, and how this can affect perceptions of difference. </w:t>
      </w:r>
    </w:p>
    <w:p w14:paraId="62BA5EE4" w14:textId="77777777" w:rsidR="00BD052F" w:rsidRPr="004A2748" w:rsidRDefault="00BD052F" w:rsidP="003D6BFC">
      <w:pPr>
        <w:pStyle w:val="ListParagraph"/>
        <w:numPr>
          <w:ilvl w:val="0"/>
          <w:numId w:val="4"/>
        </w:numPr>
        <w:ind w:right="545"/>
        <w:rPr>
          <w:rFonts w:ascii="Arial" w:hAnsi="Arial" w:cs="Arial"/>
        </w:rPr>
      </w:pPr>
      <w:r w:rsidRPr="004A2748">
        <w:rPr>
          <w:rFonts w:ascii="Arial" w:hAnsi="Arial" w:cs="Arial"/>
        </w:rPr>
        <w:t xml:space="preserve">Identifying thinking related to “real” and “symbolic” threats associated with threat-related theories linked to hate crime offending. </w:t>
      </w:r>
    </w:p>
    <w:p w14:paraId="22D7463E" w14:textId="77777777" w:rsidR="00BD052F" w:rsidRPr="004A2748" w:rsidRDefault="00BD052F" w:rsidP="003D6BFC">
      <w:pPr>
        <w:pStyle w:val="ListParagraph"/>
        <w:numPr>
          <w:ilvl w:val="0"/>
          <w:numId w:val="4"/>
        </w:numPr>
        <w:ind w:right="545"/>
        <w:rPr>
          <w:rFonts w:ascii="Arial" w:hAnsi="Arial" w:cs="Arial"/>
        </w:rPr>
      </w:pPr>
      <w:r w:rsidRPr="004A2748">
        <w:rPr>
          <w:rFonts w:ascii="Arial" w:hAnsi="Arial" w:cs="Arial"/>
        </w:rPr>
        <w:t>Practice with perspective-taking/generating alternatives</w:t>
      </w:r>
    </w:p>
    <w:p w14:paraId="43FD1D18" w14:textId="0F88205D" w:rsidR="005B2912" w:rsidRDefault="00FC25BC" w:rsidP="003D6BFC">
      <w:pPr>
        <w:ind w:right="545"/>
        <w:rPr>
          <w:rFonts w:ascii="Arial" w:hAnsi="Arial" w:cs="Arial"/>
          <w:i/>
          <w:iCs/>
        </w:rPr>
      </w:pPr>
      <w:r w:rsidRPr="004A2748">
        <w:rPr>
          <w:rFonts w:ascii="Arial" w:hAnsi="Arial" w:cs="Arial"/>
          <w:i/>
          <w:iCs/>
        </w:rPr>
        <w:t>Content</w:t>
      </w:r>
      <w:r w:rsidR="00C7231D">
        <w:rPr>
          <w:rFonts w:ascii="Arial" w:hAnsi="Arial" w:cs="Arial"/>
          <w:i/>
          <w:iCs/>
        </w:rPr>
        <w:t xml:space="preserve"> &amp; Wording</w:t>
      </w:r>
      <w:r w:rsidRPr="004A2748">
        <w:rPr>
          <w:rFonts w:ascii="Arial" w:hAnsi="Arial" w:cs="Arial"/>
          <w:i/>
          <w:iCs/>
        </w:rPr>
        <w:t xml:space="preserve"> </w:t>
      </w:r>
      <w:r w:rsidR="00DD664A">
        <w:rPr>
          <w:rFonts w:ascii="Arial" w:hAnsi="Arial" w:cs="Arial"/>
          <w:i/>
          <w:iCs/>
        </w:rPr>
        <w:t>of Module 3</w:t>
      </w:r>
      <w:r w:rsidR="005B2912" w:rsidRPr="004A2748">
        <w:rPr>
          <w:rFonts w:ascii="Arial" w:hAnsi="Arial" w:cs="Arial"/>
          <w:i/>
          <w:iCs/>
        </w:rPr>
        <w:t>:</w:t>
      </w:r>
    </w:p>
    <w:p w14:paraId="744E49DA" w14:textId="15E6EDC8" w:rsidR="00C7231D" w:rsidRDefault="00C7231D" w:rsidP="003D6BFC">
      <w:pPr>
        <w:ind w:right="545"/>
        <w:rPr>
          <w:rFonts w:ascii="Arial" w:hAnsi="Arial" w:cs="Arial"/>
          <w:i/>
          <w:iCs/>
        </w:rPr>
      </w:pPr>
      <w:r>
        <w:rPr>
          <w:rFonts w:ascii="Arial" w:hAnsi="Arial" w:cs="Arial"/>
          <w:i/>
          <w:iCs/>
        </w:rPr>
        <w:t xml:space="preserve">“The problem with the thinking traps, or biases mentioned in the previous session, is that they are based on </w:t>
      </w:r>
      <w:proofErr w:type="spellStart"/>
      <w:r>
        <w:rPr>
          <w:rFonts w:ascii="Arial" w:hAnsi="Arial" w:cs="Arial"/>
          <w:i/>
          <w:iCs/>
        </w:rPr>
        <w:t>sasumptions</w:t>
      </w:r>
      <w:proofErr w:type="spellEnd"/>
      <w:r>
        <w:rPr>
          <w:rFonts w:ascii="Arial" w:hAnsi="Arial" w:cs="Arial"/>
          <w:i/>
          <w:iCs/>
        </w:rPr>
        <w:t xml:space="preserve"> rather than fact, or rather, opinions. These opinions, or assumptions, tend to come from what we have heard and our life experiences.</w:t>
      </w:r>
    </w:p>
    <w:p w14:paraId="46E69475" w14:textId="62CCA0F6" w:rsidR="007F0CE8" w:rsidRDefault="00C7231D" w:rsidP="003D6BFC">
      <w:pPr>
        <w:ind w:right="545"/>
        <w:rPr>
          <w:rFonts w:ascii="Arial" w:hAnsi="Arial" w:cs="Arial"/>
          <w:i/>
          <w:iCs/>
        </w:rPr>
      </w:pPr>
      <w:r>
        <w:rPr>
          <w:rFonts w:ascii="Arial" w:hAnsi="Arial" w:cs="Arial"/>
          <w:i/>
          <w:iCs/>
        </w:rPr>
        <w:t xml:space="preserve">Prejudice, or holding views that are prejudiced can be considered one step further towards the risk of committing Hate Crime as this involves the presence of negative feelings, or emotions, towards a person/ group of people. </w:t>
      </w:r>
    </w:p>
    <w:p w14:paraId="0CC183F1" w14:textId="26C76017" w:rsidR="008764A2" w:rsidRDefault="00C7231D" w:rsidP="003D6BFC">
      <w:pPr>
        <w:ind w:right="545"/>
        <w:rPr>
          <w:rFonts w:ascii="Arial" w:hAnsi="Arial" w:cs="Arial"/>
          <w:i/>
          <w:iCs/>
        </w:rPr>
      </w:pPr>
      <w:r>
        <w:rPr>
          <w:rFonts w:ascii="Arial" w:hAnsi="Arial" w:cs="Arial"/>
          <w:i/>
          <w:iCs/>
        </w:rPr>
        <w:t xml:space="preserve">Similar to these traps or biases, prejudice is something we may not have been aware or challenged in any way, as they could have been around for a long time. Prejudiced beliefs are also full of thinking traps and biases, they are oversimplified, and generalised, not based on fact, and act to devalue that person or persons. We tend to be more likely to hold prejudice about others that are viewed as different to us. Social psychologists have called the “out group”, people we see as </w:t>
      </w:r>
      <w:r>
        <w:rPr>
          <w:rFonts w:ascii="Arial" w:hAnsi="Arial" w:cs="Arial"/>
          <w:i/>
          <w:iCs/>
        </w:rPr>
        <w:lastRenderedPageBreak/>
        <w:t>being outside of our usual ways of being and values, and the “in group” as people we see as similar to us.</w:t>
      </w:r>
    </w:p>
    <w:p w14:paraId="49BE0B9A" w14:textId="29F1D49B" w:rsidR="000467A5" w:rsidRDefault="000467A5" w:rsidP="003D6BFC">
      <w:pPr>
        <w:ind w:right="545"/>
        <w:rPr>
          <w:rFonts w:ascii="Arial" w:hAnsi="Arial" w:cs="Arial"/>
          <w:i/>
          <w:iCs/>
        </w:rPr>
      </w:pPr>
      <w:r>
        <w:rPr>
          <w:rFonts w:ascii="Arial" w:hAnsi="Arial" w:cs="Arial"/>
          <w:i/>
          <w:iCs/>
        </w:rPr>
        <w:t xml:space="preserve">We tend to have positive bias towards those in our “in group”, and want to favours or protect it, which can include those we see as being similar in terms of culture, a shared interest, friends, or family. </w:t>
      </w:r>
    </w:p>
    <w:p w14:paraId="3D76142D" w14:textId="07667D00" w:rsidR="000467A5" w:rsidRDefault="000467A5" w:rsidP="003D6BFC">
      <w:pPr>
        <w:ind w:right="545"/>
        <w:rPr>
          <w:rFonts w:ascii="Arial" w:hAnsi="Arial" w:cs="Arial"/>
          <w:i/>
          <w:iCs/>
        </w:rPr>
      </w:pPr>
      <w:r>
        <w:rPr>
          <w:rFonts w:ascii="Arial" w:hAnsi="Arial" w:cs="Arial"/>
          <w:i/>
          <w:iCs/>
        </w:rPr>
        <w:t>For example, if you have been to, or seen, a football match, it is likely you view supporters of the opposing team as the “out group” and fellow fans of “your” team as the “in group”</w:t>
      </w:r>
      <w:r w:rsidR="00B44898">
        <w:rPr>
          <w:rFonts w:ascii="Arial" w:hAnsi="Arial" w:cs="Arial"/>
          <w:i/>
          <w:iCs/>
        </w:rPr>
        <w:t xml:space="preserve">. This divide and opinion of difference can inspire aggression at football matches towards the out group as we see those as being a threat to us or our team. This is why it is felt the fans need to be separated from each other but this still does not stop the hostility and aggression some people feel, and act on. </w:t>
      </w:r>
    </w:p>
    <w:p w14:paraId="01D61835" w14:textId="4C92E206" w:rsidR="00B44898" w:rsidRPr="000467A5" w:rsidRDefault="00B44898" w:rsidP="003D6BFC">
      <w:pPr>
        <w:ind w:right="545"/>
        <w:rPr>
          <w:rFonts w:ascii="Arial" w:hAnsi="Arial" w:cs="Arial"/>
          <w:i/>
          <w:iCs/>
        </w:rPr>
      </w:pPr>
      <w:r>
        <w:rPr>
          <w:rFonts w:ascii="Arial" w:hAnsi="Arial" w:cs="Arial"/>
          <w:i/>
          <w:iCs/>
        </w:rPr>
        <w:t xml:space="preserve">In reality, those we see as being inn the out group are probably no different to us, they enjoy football and are not defined by the team they support. </w:t>
      </w:r>
    </w:p>
    <w:p w14:paraId="6898081F" w14:textId="7D3AFA3E" w:rsidR="008764A2" w:rsidRPr="004A2748" w:rsidRDefault="00177329" w:rsidP="003D6BFC">
      <w:pPr>
        <w:ind w:right="545"/>
        <w:rPr>
          <w:rFonts w:ascii="Arial" w:hAnsi="Arial" w:cs="Arial"/>
        </w:rPr>
      </w:pPr>
      <w:r w:rsidRPr="004A2748">
        <w:rPr>
          <w:rFonts w:ascii="Arial" w:hAnsi="Arial" w:cs="Arial"/>
          <w:noProof/>
        </w:rPr>
        <w:drawing>
          <wp:inline distT="0" distB="0" distL="0" distR="0" wp14:anchorId="5A9F1B3A" wp14:editId="14F90DA0">
            <wp:extent cx="6466840" cy="2513256"/>
            <wp:effectExtent l="0" t="0" r="0" b="1905"/>
            <wp:docPr id="19" name="Picture 7" descr="Screenshot of short video labelling individuals as belonging to an in group or out group can impact on our thoughts, feelings and behaviour in the platform">
              <a:extLst xmlns:a="http://schemas.openxmlformats.org/drawingml/2006/main">
                <a:ext uri="{FF2B5EF4-FFF2-40B4-BE49-F238E27FC236}">
                  <a16:creationId xmlns:a16="http://schemas.microsoft.com/office/drawing/2014/main" id="{D8B51FC9-5731-9B6C-416E-B9B4084A7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Screenshot of short video labelling individuals as belonging to an in group or out group can impact on our thoughts, feelings and behaviour in the platform">
                      <a:extLst>
                        <a:ext uri="{FF2B5EF4-FFF2-40B4-BE49-F238E27FC236}">
                          <a16:creationId xmlns:a16="http://schemas.microsoft.com/office/drawing/2014/main" id="{D8B51FC9-5731-9B6C-416E-B9B4084A767C}"/>
                        </a:ext>
                      </a:extLst>
                    </pic:cNvPr>
                    <pic:cNvPicPr>
                      <a:picLocks noChangeAspect="1"/>
                    </pic:cNvPicPr>
                  </pic:nvPicPr>
                  <pic:blipFill rotWithShape="1">
                    <a:blip r:embed="rId30">
                      <a:extLst>
                        <a:ext uri="{28A0092B-C50C-407E-A947-70E740481C1C}">
                          <a14:useLocalDpi xmlns:a14="http://schemas.microsoft.com/office/drawing/2010/main" val="0"/>
                        </a:ext>
                      </a:extLst>
                    </a:blip>
                    <a:srcRect l="11247" t="59574" r="5434" b="2057"/>
                    <a:stretch/>
                  </pic:blipFill>
                  <pic:spPr bwMode="auto">
                    <a:xfrm>
                      <a:off x="0" y="0"/>
                      <a:ext cx="6466840" cy="251325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296F38F" w14:textId="540A9AED" w:rsidR="008764A2" w:rsidRPr="004A2748" w:rsidRDefault="008764A2" w:rsidP="003D6BFC">
      <w:pPr>
        <w:ind w:right="545"/>
        <w:rPr>
          <w:rFonts w:ascii="Arial" w:hAnsi="Arial" w:cs="Arial"/>
        </w:rPr>
      </w:pPr>
    </w:p>
    <w:p w14:paraId="5F59A881" w14:textId="77777777" w:rsidR="003C17B4" w:rsidRPr="004A2748" w:rsidRDefault="003C17B4" w:rsidP="003D6BFC">
      <w:pPr>
        <w:ind w:right="545"/>
        <w:rPr>
          <w:rFonts w:ascii="Arial" w:hAnsi="Arial" w:cs="Arial"/>
          <w:b/>
          <w:bCs/>
          <w:i/>
          <w:iCs/>
          <w:color w:val="C00000"/>
        </w:rPr>
      </w:pPr>
      <w:bookmarkStart w:id="4" w:name="_Hlk129050375"/>
      <w:r w:rsidRPr="004A2748">
        <w:rPr>
          <w:rFonts w:ascii="Arial" w:hAnsi="Arial" w:cs="Arial"/>
          <w:b/>
          <w:bCs/>
          <w:i/>
          <w:iCs/>
          <w:color w:val="C00000"/>
        </w:rPr>
        <w:t>Module 4: Identifying Anger</w:t>
      </w:r>
    </w:p>
    <w:bookmarkEnd w:id="4"/>
    <w:p w14:paraId="73F156A7" w14:textId="77777777" w:rsidR="003C17B4" w:rsidRPr="004A2748" w:rsidRDefault="003C17B4" w:rsidP="003D6BFC">
      <w:pPr>
        <w:ind w:right="545"/>
        <w:rPr>
          <w:rFonts w:ascii="Arial" w:hAnsi="Arial" w:cs="Arial"/>
        </w:rPr>
      </w:pPr>
      <w:r w:rsidRPr="004A2748">
        <w:rPr>
          <w:rFonts w:ascii="Arial" w:hAnsi="Arial" w:cs="Arial"/>
        </w:rPr>
        <w:t>This module is in Session 4 and includes:</w:t>
      </w:r>
    </w:p>
    <w:p w14:paraId="0C963CC8" w14:textId="77777777" w:rsidR="003C17B4" w:rsidRPr="004A2748" w:rsidRDefault="003C17B4" w:rsidP="003D6BFC">
      <w:pPr>
        <w:pStyle w:val="ListParagraph"/>
        <w:numPr>
          <w:ilvl w:val="0"/>
          <w:numId w:val="7"/>
        </w:numPr>
        <w:ind w:right="545"/>
        <w:rPr>
          <w:rFonts w:ascii="Arial" w:hAnsi="Arial" w:cs="Arial"/>
        </w:rPr>
      </w:pPr>
      <w:r w:rsidRPr="004A2748">
        <w:rPr>
          <w:rFonts w:ascii="Arial" w:hAnsi="Arial" w:cs="Arial"/>
        </w:rPr>
        <w:t>Using the emotional thermometer to identify anger intensity and potential signs anger is building</w:t>
      </w:r>
    </w:p>
    <w:p w14:paraId="7AA67EB9" w14:textId="77777777" w:rsidR="003C17B4" w:rsidRPr="004A2748" w:rsidRDefault="003C17B4" w:rsidP="003D6BFC">
      <w:pPr>
        <w:pStyle w:val="ListParagraph"/>
        <w:numPr>
          <w:ilvl w:val="0"/>
          <w:numId w:val="7"/>
        </w:numPr>
        <w:ind w:right="545"/>
        <w:rPr>
          <w:rFonts w:ascii="Arial" w:hAnsi="Arial" w:cs="Arial"/>
        </w:rPr>
      </w:pPr>
      <w:r w:rsidRPr="004A2748">
        <w:rPr>
          <w:rFonts w:ascii="Arial" w:hAnsi="Arial" w:cs="Arial"/>
        </w:rPr>
        <w:t>Making an individualised thermometer/gage in terms of noting common behaviours and signs</w:t>
      </w:r>
    </w:p>
    <w:p w14:paraId="1292E30D" w14:textId="3F99DA6E" w:rsidR="003E6A03" w:rsidRPr="004A2748" w:rsidRDefault="003C17B4" w:rsidP="003D6BFC">
      <w:pPr>
        <w:pStyle w:val="ListParagraph"/>
        <w:numPr>
          <w:ilvl w:val="0"/>
          <w:numId w:val="7"/>
        </w:numPr>
        <w:ind w:left="284" w:right="545" w:hanging="11"/>
        <w:rPr>
          <w:rFonts w:ascii="Arial" w:hAnsi="Arial" w:cs="Arial"/>
        </w:rPr>
      </w:pPr>
      <w:r w:rsidRPr="004A2748">
        <w:rPr>
          <w:rFonts w:ascii="Arial" w:hAnsi="Arial" w:cs="Arial"/>
        </w:rPr>
        <w:t>Keeping a diary/record of triggers for anger</w:t>
      </w:r>
    </w:p>
    <w:p w14:paraId="0C5D778B" w14:textId="302F2204" w:rsidR="003E6A03" w:rsidRDefault="00FC25BC" w:rsidP="003D6BFC">
      <w:pPr>
        <w:ind w:right="545"/>
        <w:rPr>
          <w:rFonts w:ascii="Arial" w:hAnsi="Arial" w:cs="Arial"/>
          <w:i/>
          <w:iCs/>
        </w:rPr>
      </w:pPr>
      <w:r w:rsidRPr="004A2748">
        <w:rPr>
          <w:rFonts w:ascii="Arial" w:hAnsi="Arial" w:cs="Arial"/>
          <w:i/>
          <w:iCs/>
        </w:rPr>
        <w:t xml:space="preserve">Content </w:t>
      </w:r>
      <w:r w:rsidR="00084B5A">
        <w:rPr>
          <w:rFonts w:ascii="Arial" w:hAnsi="Arial" w:cs="Arial"/>
          <w:i/>
          <w:iCs/>
        </w:rPr>
        <w:t>&amp; wording for the module 4</w:t>
      </w:r>
      <w:r w:rsidR="005B2912" w:rsidRPr="004A2748">
        <w:rPr>
          <w:rFonts w:ascii="Arial" w:hAnsi="Arial" w:cs="Arial"/>
          <w:i/>
          <w:iCs/>
        </w:rPr>
        <w:t>:</w:t>
      </w:r>
    </w:p>
    <w:p w14:paraId="1B38B086" w14:textId="317598FE" w:rsidR="000F2C50" w:rsidRDefault="000F2C50" w:rsidP="003D6BFC">
      <w:pPr>
        <w:ind w:right="545"/>
        <w:rPr>
          <w:rFonts w:ascii="Arial" w:hAnsi="Arial" w:cs="Arial"/>
          <w:i/>
          <w:iCs/>
        </w:rPr>
      </w:pPr>
      <w:r>
        <w:rPr>
          <w:rFonts w:ascii="Arial" w:hAnsi="Arial" w:cs="Arial"/>
          <w:i/>
          <w:iCs/>
        </w:rPr>
        <w:t>Would you say anger is an emotion you generally experience? Please indicate how common this experience is for you:</w:t>
      </w:r>
    </w:p>
    <w:p w14:paraId="6F1D7A7A" w14:textId="299A2792" w:rsidR="000F2C50" w:rsidRDefault="000F2C50" w:rsidP="003D6BFC">
      <w:pPr>
        <w:ind w:right="545"/>
        <w:rPr>
          <w:rFonts w:ascii="Arial" w:hAnsi="Arial" w:cs="Arial"/>
          <w:i/>
          <w:iCs/>
        </w:rPr>
      </w:pPr>
      <w:r>
        <w:rPr>
          <w:rFonts w:ascii="Arial" w:hAnsi="Arial" w:cs="Arial"/>
          <w:i/>
          <w:iCs/>
        </w:rPr>
        <w:t xml:space="preserve">Options: </w:t>
      </w:r>
      <w:r w:rsidR="00884859">
        <w:rPr>
          <w:rFonts w:ascii="Arial" w:hAnsi="Arial" w:cs="Arial"/>
          <w:i/>
          <w:iCs/>
        </w:rPr>
        <w:t>Not at all / Less than once a week / Often (1-3 times per week) / A lot (over 3 times per week)</w:t>
      </w:r>
    </w:p>
    <w:p w14:paraId="6764A64B" w14:textId="77777777" w:rsidR="000923C0" w:rsidRDefault="00884859" w:rsidP="003D6BFC">
      <w:pPr>
        <w:ind w:right="545"/>
        <w:rPr>
          <w:rFonts w:ascii="Arial" w:hAnsi="Arial" w:cs="Arial"/>
          <w:i/>
          <w:iCs/>
        </w:rPr>
      </w:pPr>
      <w:r>
        <w:rPr>
          <w:rFonts w:ascii="Arial" w:hAnsi="Arial" w:cs="Arial"/>
          <w:i/>
          <w:iCs/>
        </w:rPr>
        <w:t>Anger can come in different strength</w:t>
      </w:r>
      <w:r w:rsidR="000923C0">
        <w:rPr>
          <w:rFonts w:ascii="Arial" w:hAnsi="Arial" w:cs="Arial"/>
          <w:i/>
          <w:iCs/>
        </w:rPr>
        <w:t xml:space="preserve">s or “intensity”. If you think of a thermometer, this can be a useful way of imagining different intensities of emotions, or feelings. </w:t>
      </w:r>
    </w:p>
    <w:p w14:paraId="1B209C9E" w14:textId="555F8F94" w:rsidR="00897EDC" w:rsidRPr="004A2748" w:rsidRDefault="000923C0" w:rsidP="003D6BFC">
      <w:pPr>
        <w:ind w:right="545"/>
        <w:rPr>
          <w:rFonts w:ascii="Arial" w:hAnsi="Arial" w:cs="Arial"/>
        </w:rPr>
      </w:pPr>
      <w:r>
        <w:rPr>
          <w:rFonts w:ascii="Arial" w:hAnsi="Arial" w:cs="Arial"/>
          <w:i/>
          <w:iCs/>
        </w:rPr>
        <w:lastRenderedPageBreak/>
        <w:t xml:space="preserve">Look at the image below that shows red is too hot and indicate very intense or strong emotions, and green the good or what we call “optimum” zone where emotions are not intense. There can also be blue, or minus figures </w:t>
      </w:r>
      <w:r w:rsidR="009D25C7">
        <w:rPr>
          <w:rFonts w:ascii="Arial" w:hAnsi="Arial" w:cs="Arial"/>
          <w:i/>
          <w:iCs/>
        </w:rPr>
        <w:t xml:space="preserve">being too cold, disconnected or shut off from emotions. We need to aim to be in the green areas to plan actions and not allow emotions to drive behaviour which will be introduced in module 6. </w:t>
      </w:r>
      <w:r w:rsidR="003C17B4" w:rsidRPr="004A2748">
        <w:rPr>
          <w:rFonts w:ascii="Arial" w:hAnsi="Arial" w:cs="Arial"/>
          <w:noProof/>
        </w:rPr>
        <w:drawing>
          <wp:inline distT="0" distB="0" distL="0" distR="0" wp14:anchorId="42CB7F26" wp14:editId="1536715C">
            <wp:extent cx="6466695" cy="2987749"/>
            <wp:effectExtent l="0" t="0" r="0" b="3175"/>
            <wp:docPr id="28679" name="Picture 7" descr="Scale of emotions diagram showing the thermometer ranging from the red hot zone to the optimum zone.">
              <a:extLst xmlns:a="http://schemas.openxmlformats.org/drawingml/2006/main">
                <a:ext uri="{FF2B5EF4-FFF2-40B4-BE49-F238E27FC236}">
                  <a16:creationId xmlns:a16="http://schemas.microsoft.com/office/drawing/2014/main" id="{58BD0FBF-3300-FC2F-55CF-39426CE57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Picture 7" descr="Scale of emotions diagram showing the thermometer ranging from the red hot zone to the optimum zone.">
                      <a:extLst>
                        <a:ext uri="{FF2B5EF4-FFF2-40B4-BE49-F238E27FC236}">
                          <a16:creationId xmlns:a16="http://schemas.microsoft.com/office/drawing/2014/main" id="{58BD0FBF-3300-FC2F-55CF-39426CE57530}"/>
                        </a:ext>
                      </a:extLst>
                    </pic:cNvPr>
                    <pic:cNvPicPr>
                      <a:picLocks noChangeAspect="1"/>
                    </pic:cNvPicPr>
                  </pic:nvPicPr>
                  <pic:blipFill rotWithShape="1">
                    <a:blip r:embed="rId31">
                      <a:extLst>
                        <a:ext uri="{28A0092B-C50C-407E-A947-70E740481C1C}">
                          <a14:useLocalDpi xmlns:a14="http://schemas.microsoft.com/office/drawing/2010/main" val="0"/>
                        </a:ext>
                      </a:extLst>
                    </a:blip>
                    <a:srcRect t="38241" b="5791"/>
                    <a:stretch/>
                  </pic:blipFill>
                  <pic:spPr bwMode="auto">
                    <a:xfrm>
                      <a:off x="0" y="0"/>
                      <a:ext cx="6466840" cy="298781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DD18563" w14:textId="77777777" w:rsidR="005C4720" w:rsidRPr="004A2748" w:rsidRDefault="00817959" w:rsidP="003D6BFC">
      <w:pPr>
        <w:ind w:right="545"/>
        <w:rPr>
          <w:rFonts w:ascii="Arial" w:hAnsi="Arial" w:cs="Arial"/>
          <w:b/>
          <w:bCs/>
          <w:i/>
          <w:iCs/>
          <w:color w:val="C00000"/>
        </w:rPr>
      </w:pPr>
      <w:r w:rsidRPr="004A2748">
        <w:rPr>
          <w:rFonts w:ascii="Arial" w:hAnsi="Arial" w:cs="Arial"/>
          <w:b/>
          <w:bCs/>
          <w:i/>
          <w:iCs/>
          <w:color w:val="C00000"/>
        </w:rPr>
        <w:t>Module 5: Identifying Other Key Emotions</w:t>
      </w:r>
    </w:p>
    <w:p w14:paraId="0D726332" w14:textId="77777777" w:rsidR="005C4720" w:rsidRPr="004A2748" w:rsidRDefault="005C4720" w:rsidP="003D6BFC">
      <w:pPr>
        <w:ind w:right="545"/>
        <w:rPr>
          <w:rFonts w:ascii="Arial" w:hAnsi="Arial" w:cs="Arial"/>
        </w:rPr>
      </w:pPr>
      <w:r w:rsidRPr="004A2748">
        <w:rPr>
          <w:rFonts w:ascii="Arial" w:hAnsi="Arial" w:cs="Arial"/>
        </w:rPr>
        <w:t>This module informs Session 5 and includes:</w:t>
      </w:r>
    </w:p>
    <w:p w14:paraId="78542377" w14:textId="77777777" w:rsidR="005C4720" w:rsidRPr="004A2748" w:rsidRDefault="005C4720" w:rsidP="003D6BFC">
      <w:pPr>
        <w:pStyle w:val="ListParagraph"/>
        <w:numPr>
          <w:ilvl w:val="0"/>
          <w:numId w:val="8"/>
        </w:numPr>
        <w:ind w:right="545"/>
        <w:rPr>
          <w:rFonts w:ascii="Arial" w:hAnsi="Arial" w:cs="Arial"/>
        </w:rPr>
      </w:pPr>
      <w:r w:rsidRPr="004A2748">
        <w:rPr>
          <w:rFonts w:ascii="Arial" w:hAnsi="Arial" w:cs="Arial"/>
        </w:rPr>
        <w:t>Learning more about shame (video)</w:t>
      </w:r>
    </w:p>
    <w:p w14:paraId="4EE1962C" w14:textId="77777777" w:rsidR="005C4720" w:rsidRPr="004A2748" w:rsidRDefault="005C4720" w:rsidP="003D6BFC">
      <w:pPr>
        <w:pStyle w:val="ListParagraph"/>
        <w:numPr>
          <w:ilvl w:val="0"/>
          <w:numId w:val="8"/>
        </w:numPr>
        <w:ind w:right="545"/>
        <w:rPr>
          <w:rFonts w:ascii="Arial" w:hAnsi="Arial" w:cs="Arial"/>
        </w:rPr>
      </w:pPr>
      <w:r w:rsidRPr="004A2748">
        <w:rPr>
          <w:rFonts w:ascii="Arial" w:hAnsi="Arial" w:cs="Arial"/>
        </w:rPr>
        <w:t>Reminder of signposting to further support and helplines in case this section can be triggering.</w:t>
      </w:r>
    </w:p>
    <w:p w14:paraId="3F4AFF42" w14:textId="77777777" w:rsidR="005C4720" w:rsidRPr="004A2748" w:rsidRDefault="005C4720" w:rsidP="003D6BFC">
      <w:pPr>
        <w:pStyle w:val="ListParagraph"/>
        <w:numPr>
          <w:ilvl w:val="0"/>
          <w:numId w:val="8"/>
        </w:numPr>
        <w:ind w:right="545"/>
        <w:rPr>
          <w:rFonts w:ascii="Arial" w:hAnsi="Arial" w:cs="Arial"/>
        </w:rPr>
      </w:pPr>
      <w:r w:rsidRPr="004A2748">
        <w:rPr>
          <w:rFonts w:ascii="Arial" w:hAnsi="Arial" w:cs="Arial"/>
        </w:rPr>
        <w:t>Using the emotion circumplex (pizza tool) to categorise and identify different emotional experiences and recognise which are key emotions the perpetrator experiences</w:t>
      </w:r>
    </w:p>
    <w:p w14:paraId="1E114EEC" w14:textId="4F9B02B8" w:rsidR="005B2912" w:rsidRPr="004A2748" w:rsidRDefault="00FC25BC" w:rsidP="003D6BFC">
      <w:pPr>
        <w:ind w:right="545"/>
        <w:rPr>
          <w:rFonts w:ascii="Arial" w:hAnsi="Arial" w:cs="Arial"/>
          <w:i/>
          <w:iCs/>
        </w:rPr>
      </w:pPr>
      <w:r w:rsidRPr="004A2748">
        <w:rPr>
          <w:rFonts w:ascii="Arial" w:hAnsi="Arial" w:cs="Arial"/>
          <w:i/>
          <w:iCs/>
        </w:rPr>
        <w:t>Content</w:t>
      </w:r>
      <w:r w:rsidR="00482360">
        <w:rPr>
          <w:rFonts w:ascii="Arial" w:hAnsi="Arial" w:cs="Arial"/>
          <w:i/>
          <w:iCs/>
        </w:rPr>
        <w:t xml:space="preserve"> &amp; wording on module 5</w:t>
      </w:r>
      <w:r w:rsidR="005B2912" w:rsidRPr="004A2748">
        <w:rPr>
          <w:rFonts w:ascii="Arial" w:hAnsi="Arial" w:cs="Arial"/>
          <w:i/>
          <w:iCs/>
        </w:rPr>
        <w:t>:</w:t>
      </w:r>
    </w:p>
    <w:p w14:paraId="72EA3C09" w14:textId="08C436F2" w:rsidR="00817959" w:rsidRDefault="002A590D" w:rsidP="003D6BFC">
      <w:pPr>
        <w:ind w:right="545"/>
        <w:rPr>
          <w:rFonts w:ascii="Arial" w:hAnsi="Arial" w:cs="Arial"/>
          <w:b/>
          <w:bCs/>
          <w:i/>
          <w:iCs/>
          <w:color w:val="C00000"/>
        </w:rPr>
      </w:pPr>
      <w:r w:rsidRPr="004A2748">
        <w:rPr>
          <w:rFonts w:ascii="Arial" w:hAnsi="Arial" w:cs="Arial"/>
          <w:noProof/>
        </w:rPr>
        <w:lastRenderedPageBreak/>
        <w:drawing>
          <wp:inline distT="0" distB="0" distL="0" distR="0" wp14:anchorId="480E8E44" wp14:editId="610C7186">
            <wp:extent cx="5926810" cy="3072809"/>
            <wp:effectExtent l="0" t="0" r="0" b="0"/>
            <wp:docPr id="24" name="Picture 24" descr="The emotion wheel depicted as a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emotion wheel depicted as a pizz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8712"/>
                    <a:stretch/>
                  </pic:blipFill>
                  <pic:spPr bwMode="auto">
                    <a:xfrm>
                      <a:off x="0" y="0"/>
                      <a:ext cx="5926810" cy="3072809"/>
                    </a:xfrm>
                    <a:prstGeom prst="rect">
                      <a:avLst/>
                    </a:prstGeom>
                    <a:noFill/>
                    <a:ln>
                      <a:noFill/>
                    </a:ln>
                    <a:extLst>
                      <a:ext uri="{53640926-AAD7-44D8-BBD7-CCE9431645EC}">
                        <a14:shadowObscured xmlns:a14="http://schemas.microsoft.com/office/drawing/2010/main"/>
                      </a:ext>
                    </a:extLst>
                  </pic:spPr>
                </pic:pic>
              </a:graphicData>
            </a:graphic>
          </wp:inline>
        </w:drawing>
      </w:r>
    </w:p>
    <w:p w14:paraId="6A7C9D2E" w14:textId="3D398230" w:rsidR="00482360" w:rsidRDefault="003D1E35" w:rsidP="003D6BFC">
      <w:pPr>
        <w:ind w:right="545"/>
        <w:rPr>
          <w:rFonts w:ascii="Arial" w:hAnsi="Arial" w:cs="Arial"/>
          <w:i/>
          <w:iCs/>
        </w:rPr>
      </w:pPr>
      <w:r>
        <w:rPr>
          <w:rFonts w:ascii="Arial" w:hAnsi="Arial" w:cs="Arial"/>
          <w:b/>
          <w:bCs/>
          <w:i/>
          <w:iCs/>
          <w:color w:val="C00000"/>
        </w:rPr>
        <w:t xml:space="preserve">Threat/Fear or Being Afraid – </w:t>
      </w:r>
      <w:r>
        <w:rPr>
          <w:rFonts w:ascii="Arial" w:hAnsi="Arial" w:cs="Arial"/>
          <w:i/>
          <w:iCs/>
        </w:rPr>
        <w:t xml:space="preserve">is something spoken about in module 3 when referring to perceived threats. A key emotion linked to threat is anxiety, or fear, which can be transformed into anger towards the person we believe to be causing the threat, for example the view that ‘the UK is changing because of all these foreigners. I need to stop them taking over’ (there may be anxiety around things change and uncertainty of this). </w:t>
      </w:r>
    </w:p>
    <w:p w14:paraId="6D34A1F3" w14:textId="4AEA4820" w:rsidR="0082453E" w:rsidRDefault="003D1E35" w:rsidP="003D6BFC">
      <w:pPr>
        <w:ind w:right="545"/>
        <w:rPr>
          <w:rFonts w:ascii="Arial" w:hAnsi="Arial" w:cs="Arial"/>
          <w:i/>
          <w:iCs/>
        </w:rPr>
      </w:pPr>
      <w:r w:rsidRPr="008D4BA8">
        <w:rPr>
          <w:rFonts w:ascii="Arial" w:hAnsi="Arial" w:cs="Arial"/>
          <w:b/>
          <w:bCs/>
          <w:i/>
          <w:iCs/>
          <w:color w:val="C00000"/>
        </w:rPr>
        <w:t>Envy or Jealousy</w:t>
      </w:r>
      <w:r>
        <w:rPr>
          <w:rFonts w:ascii="Arial" w:hAnsi="Arial" w:cs="Arial"/>
          <w:i/>
          <w:iCs/>
        </w:rPr>
        <w:t xml:space="preserve"> – is a social emotion, this means it is an emotion that involves others</w:t>
      </w:r>
      <w:r w:rsidR="0082453E">
        <w:rPr>
          <w:rFonts w:ascii="Arial" w:hAnsi="Arial" w:cs="Arial"/>
          <w:i/>
          <w:iCs/>
        </w:rPr>
        <w:t xml:space="preserve">, we feel envy or jealousy about what we think others have, that we see as valuable and perhaps compare this to what we don’t have. This could also be linked to those threats mentioned as the envy could be around something material (like a job or house) or symbolic. This can grow into anger and resentment if we feel this is an injustice, or unfair, and could lead us to attack the person who possesses the thing </w:t>
      </w:r>
      <w:r w:rsidR="008E0183">
        <w:rPr>
          <w:rFonts w:ascii="Arial" w:hAnsi="Arial" w:cs="Arial"/>
          <w:i/>
          <w:iCs/>
        </w:rPr>
        <w:t xml:space="preserve">we want. For example, the thought that ‘That person has a nice car, how do they have a car like that, why shouldn’t I have a car like that, I have lived in this country all my life’. </w:t>
      </w:r>
    </w:p>
    <w:p w14:paraId="18DDBE08" w14:textId="6417DB33" w:rsidR="008E0183" w:rsidRDefault="008E0183" w:rsidP="003D6BFC">
      <w:pPr>
        <w:ind w:right="545"/>
        <w:rPr>
          <w:rFonts w:ascii="Arial" w:hAnsi="Arial" w:cs="Arial"/>
          <w:i/>
          <w:iCs/>
        </w:rPr>
      </w:pPr>
      <w:r w:rsidRPr="008D4BA8">
        <w:rPr>
          <w:rFonts w:ascii="Arial" w:hAnsi="Arial" w:cs="Arial"/>
          <w:b/>
          <w:bCs/>
          <w:i/>
          <w:iCs/>
          <w:color w:val="C00000"/>
        </w:rPr>
        <w:t>Disgust</w:t>
      </w:r>
      <w:r>
        <w:rPr>
          <w:rFonts w:ascii="Arial" w:hAnsi="Arial" w:cs="Arial"/>
          <w:i/>
          <w:iCs/>
        </w:rPr>
        <w:t xml:space="preserve"> – towards a person, or </w:t>
      </w:r>
      <w:r w:rsidR="00FB34E4">
        <w:rPr>
          <w:rFonts w:ascii="Arial" w:hAnsi="Arial" w:cs="Arial"/>
          <w:i/>
          <w:iCs/>
        </w:rPr>
        <w:t>culture’s</w:t>
      </w:r>
      <w:r>
        <w:rPr>
          <w:rFonts w:ascii="Arial" w:hAnsi="Arial" w:cs="Arial"/>
          <w:i/>
          <w:iCs/>
        </w:rPr>
        <w:t xml:space="preserve"> </w:t>
      </w:r>
      <w:r w:rsidR="00FB34E4">
        <w:rPr>
          <w:rFonts w:ascii="Arial" w:hAnsi="Arial" w:cs="Arial"/>
          <w:i/>
          <w:iCs/>
        </w:rPr>
        <w:t>traditions</w:t>
      </w:r>
      <w:r>
        <w:rPr>
          <w:rFonts w:ascii="Arial" w:hAnsi="Arial" w:cs="Arial"/>
          <w:i/>
          <w:iCs/>
        </w:rPr>
        <w:t xml:space="preserve"> can also affect the way we respond to others. For example, the view ‘That looks stup</w:t>
      </w:r>
      <w:r w:rsidR="00FB34E4">
        <w:rPr>
          <w:rFonts w:ascii="Arial" w:hAnsi="Arial" w:cs="Arial"/>
          <w:i/>
          <w:iCs/>
        </w:rPr>
        <w:t xml:space="preserve">id, why would they want to look like that, or dress like, it is appalling’. </w:t>
      </w:r>
    </w:p>
    <w:p w14:paraId="0241220D" w14:textId="0558829D" w:rsidR="00FB34E4" w:rsidRPr="003D1E35" w:rsidRDefault="00FB34E4" w:rsidP="003D6BFC">
      <w:pPr>
        <w:ind w:right="545"/>
        <w:rPr>
          <w:rFonts w:ascii="Arial" w:hAnsi="Arial" w:cs="Arial"/>
          <w:i/>
          <w:iCs/>
        </w:rPr>
      </w:pPr>
      <w:r>
        <w:rPr>
          <w:rFonts w:ascii="Arial" w:hAnsi="Arial" w:cs="Arial"/>
          <w:i/>
          <w:iCs/>
        </w:rPr>
        <w:t>Note use of the word ‘they’ in these examples. Think back to the information about thinking traps and biases and pre</w:t>
      </w:r>
      <w:r w:rsidR="008D4BA8">
        <w:rPr>
          <w:rFonts w:ascii="Arial" w:hAnsi="Arial" w:cs="Arial"/>
          <w:i/>
          <w:iCs/>
        </w:rPr>
        <w:t xml:space="preserve">judice contains lots of these. Use of the word ‘they’ is key indicator of over-generalisation, or stereotyping, e.g., tarring everyone from a certain group with the same brush.” </w:t>
      </w:r>
    </w:p>
    <w:p w14:paraId="222C9163" w14:textId="77777777" w:rsidR="00074DA9" w:rsidRPr="004A2748" w:rsidRDefault="00074DA9" w:rsidP="003D6BFC">
      <w:pPr>
        <w:ind w:right="545"/>
        <w:rPr>
          <w:rFonts w:ascii="Arial" w:hAnsi="Arial" w:cs="Arial"/>
          <w:b/>
          <w:bCs/>
          <w:i/>
          <w:iCs/>
          <w:color w:val="C00000"/>
        </w:rPr>
      </w:pPr>
      <w:r w:rsidRPr="004A2748">
        <w:rPr>
          <w:rFonts w:ascii="Arial" w:hAnsi="Arial" w:cs="Arial"/>
          <w:b/>
          <w:bCs/>
          <w:i/>
          <w:iCs/>
          <w:color w:val="C00000"/>
        </w:rPr>
        <w:t>Module 6: Managing Your Reaction</w:t>
      </w:r>
    </w:p>
    <w:p w14:paraId="26B427E9" w14:textId="77777777" w:rsidR="00CE2301" w:rsidRPr="004A2748" w:rsidRDefault="00CE2301" w:rsidP="003D6BFC">
      <w:pPr>
        <w:ind w:right="545"/>
        <w:rPr>
          <w:rFonts w:ascii="Arial" w:hAnsi="Arial" w:cs="Arial"/>
        </w:rPr>
      </w:pPr>
      <w:r w:rsidRPr="004A2748">
        <w:rPr>
          <w:rFonts w:ascii="Arial" w:hAnsi="Arial" w:cs="Arial"/>
        </w:rPr>
        <w:t>This module informs Session 6, aimed at learning emotional regulation skills, or ways to manage emotional experience. This includes:</w:t>
      </w:r>
    </w:p>
    <w:p w14:paraId="686BCCA4" w14:textId="77777777" w:rsidR="00CE2301" w:rsidRPr="004A2748" w:rsidRDefault="00CE2301" w:rsidP="003D6BFC">
      <w:pPr>
        <w:pStyle w:val="ListParagraph"/>
        <w:numPr>
          <w:ilvl w:val="0"/>
          <w:numId w:val="9"/>
        </w:numPr>
        <w:ind w:right="545"/>
        <w:rPr>
          <w:rFonts w:ascii="Arial" w:hAnsi="Arial" w:cs="Arial"/>
        </w:rPr>
      </w:pPr>
      <w:r w:rsidRPr="004A2748">
        <w:rPr>
          <w:rFonts w:ascii="Arial" w:hAnsi="Arial" w:cs="Arial"/>
        </w:rPr>
        <w:t>Understanding the window of tolerance and the rationale for being in this, pertaining to offending</w:t>
      </w:r>
    </w:p>
    <w:p w14:paraId="0A9695DC" w14:textId="77777777" w:rsidR="00CE2301" w:rsidRPr="004A2748" w:rsidRDefault="00CE2301" w:rsidP="003D6BFC">
      <w:pPr>
        <w:pStyle w:val="ListParagraph"/>
        <w:numPr>
          <w:ilvl w:val="0"/>
          <w:numId w:val="9"/>
        </w:numPr>
        <w:ind w:right="545"/>
        <w:rPr>
          <w:rFonts w:ascii="Arial" w:hAnsi="Arial" w:cs="Arial"/>
        </w:rPr>
      </w:pPr>
      <w:r w:rsidRPr="004A2748">
        <w:rPr>
          <w:rFonts w:ascii="Arial" w:hAnsi="Arial" w:cs="Arial"/>
        </w:rPr>
        <w:t>Developing coping strategies to help the person get back in their window, and/or stay regulated, within their window.</w:t>
      </w:r>
    </w:p>
    <w:p w14:paraId="3D3D502A" w14:textId="77777777" w:rsidR="00AA6A03" w:rsidRPr="004A2748" w:rsidRDefault="00CE2301" w:rsidP="003D6BFC">
      <w:pPr>
        <w:pStyle w:val="ListParagraph"/>
        <w:numPr>
          <w:ilvl w:val="0"/>
          <w:numId w:val="9"/>
        </w:numPr>
        <w:ind w:right="545"/>
        <w:rPr>
          <w:rFonts w:ascii="Arial" w:hAnsi="Arial" w:cs="Arial"/>
        </w:rPr>
      </w:pPr>
      <w:r w:rsidRPr="004A2748">
        <w:rPr>
          <w:rFonts w:ascii="Arial" w:hAnsi="Arial" w:cs="Arial"/>
        </w:rPr>
        <w:t xml:space="preserve">Strategies include surfing the wave of emotions, the STOP technique, building on ways of instilling calming emotions </w:t>
      </w:r>
    </w:p>
    <w:p w14:paraId="3AA73F4D" w14:textId="049402D5" w:rsidR="00AA6A03" w:rsidRPr="004A2748" w:rsidRDefault="00CE2301" w:rsidP="003D6BFC">
      <w:pPr>
        <w:pStyle w:val="ListParagraph"/>
        <w:numPr>
          <w:ilvl w:val="0"/>
          <w:numId w:val="9"/>
        </w:numPr>
        <w:ind w:right="545"/>
        <w:rPr>
          <w:rFonts w:ascii="Arial" w:hAnsi="Arial" w:cs="Arial"/>
        </w:rPr>
      </w:pPr>
      <w:r w:rsidRPr="004A2748">
        <w:rPr>
          <w:rFonts w:ascii="Arial" w:hAnsi="Arial" w:cs="Arial"/>
        </w:rPr>
        <w:t>Mid-Intervention Recap</w:t>
      </w:r>
    </w:p>
    <w:p w14:paraId="41313CB4" w14:textId="5FDD18B4" w:rsidR="005B2912" w:rsidRPr="004A2748" w:rsidRDefault="00FC25BC" w:rsidP="003D6BFC">
      <w:pPr>
        <w:ind w:right="545"/>
        <w:rPr>
          <w:rFonts w:ascii="Arial" w:hAnsi="Arial" w:cs="Arial"/>
          <w:i/>
          <w:iCs/>
        </w:rPr>
      </w:pPr>
      <w:r w:rsidRPr="004A2748">
        <w:rPr>
          <w:rFonts w:ascii="Arial" w:hAnsi="Arial" w:cs="Arial"/>
          <w:i/>
          <w:iCs/>
        </w:rPr>
        <w:lastRenderedPageBreak/>
        <w:t xml:space="preserve">Content </w:t>
      </w:r>
      <w:r w:rsidR="00337DCD">
        <w:rPr>
          <w:rFonts w:ascii="Arial" w:hAnsi="Arial" w:cs="Arial"/>
          <w:i/>
          <w:iCs/>
        </w:rPr>
        <w:t>&amp; wording module 6</w:t>
      </w:r>
      <w:r w:rsidR="005B2912" w:rsidRPr="004A2748">
        <w:rPr>
          <w:rFonts w:ascii="Arial" w:hAnsi="Arial" w:cs="Arial"/>
          <w:i/>
          <w:iCs/>
        </w:rPr>
        <w:t>:</w:t>
      </w:r>
    </w:p>
    <w:p w14:paraId="68F81ABC" w14:textId="400991D3" w:rsidR="00CE2301" w:rsidRDefault="00AA6A03" w:rsidP="003D6BFC">
      <w:pPr>
        <w:pStyle w:val="ListParagraph"/>
        <w:ind w:left="0" w:right="545"/>
        <w:rPr>
          <w:rFonts w:ascii="Arial" w:hAnsi="Arial" w:cs="Arial"/>
        </w:rPr>
      </w:pPr>
      <w:r w:rsidRPr="004A2748">
        <w:rPr>
          <w:rFonts w:ascii="Arial" w:hAnsi="Arial" w:cs="Arial"/>
          <w:noProof/>
        </w:rPr>
        <w:drawing>
          <wp:inline distT="0" distB="0" distL="0" distR="0" wp14:anchorId="1E498FBB" wp14:editId="1153B9A0">
            <wp:extent cx="6466840" cy="2625725"/>
            <wp:effectExtent l="0" t="0" r="0" b="3175"/>
            <wp:docPr id="30726" name="Picture 6" descr="Screenshot of 'Window of tolerance' video on the platform. To help us understand how we react to certain triggers and emotions, watch the video below which introduces 'The Window of Tolerance'. ">
              <a:extLst xmlns:a="http://schemas.openxmlformats.org/drawingml/2006/main">
                <a:ext uri="{FF2B5EF4-FFF2-40B4-BE49-F238E27FC236}">
                  <a16:creationId xmlns:a16="http://schemas.microsoft.com/office/drawing/2014/main" id="{24F9B041-F31A-014F-E608-98F4A9146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6" descr="Screenshot of 'Window of tolerance' video on the platform. To help us understand how we react to certain triggers and emotions, watch the video below which introduces 'The Window of Tolerance'. ">
                      <a:extLst>
                        <a:ext uri="{FF2B5EF4-FFF2-40B4-BE49-F238E27FC236}">
                          <a16:creationId xmlns:a16="http://schemas.microsoft.com/office/drawing/2014/main" id="{24F9B041-F31A-014F-E608-98F4A9146F20}"/>
                        </a:ext>
                      </a:extLst>
                    </pic:cNvPr>
                    <pic:cNvPicPr>
                      <a:picLocks noChangeAspect="1"/>
                    </pic:cNvPicPr>
                  </pic:nvPicPr>
                  <pic:blipFill rotWithShape="1">
                    <a:blip r:embed="rId33">
                      <a:extLst>
                        <a:ext uri="{28A0092B-C50C-407E-A947-70E740481C1C}">
                          <a14:useLocalDpi xmlns:a14="http://schemas.microsoft.com/office/drawing/2010/main" val="0"/>
                        </a:ext>
                      </a:extLst>
                    </a:blip>
                    <a:srcRect b="51707"/>
                    <a:stretch/>
                  </pic:blipFill>
                  <pic:spPr bwMode="auto">
                    <a:xfrm>
                      <a:off x="0" y="0"/>
                      <a:ext cx="6466840" cy="26257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A2C1CB9" w14:textId="04547B45" w:rsidR="00337DCD" w:rsidRDefault="00BF773C" w:rsidP="003D6BFC">
      <w:pPr>
        <w:pStyle w:val="ListParagraph"/>
        <w:ind w:left="0" w:right="545"/>
        <w:rPr>
          <w:rFonts w:ascii="Arial" w:hAnsi="Arial" w:cs="Arial"/>
          <w:i/>
          <w:iCs/>
        </w:rPr>
      </w:pPr>
      <w:r>
        <w:rPr>
          <w:rFonts w:ascii="Arial" w:hAnsi="Arial" w:cs="Arial"/>
          <w:i/>
          <w:iCs/>
        </w:rPr>
        <w:t>“</w:t>
      </w:r>
      <w:r w:rsidR="00337DCD">
        <w:rPr>
          <w:rFonts w:ascii="Arial" w:hAnsi="Arial" w:cs="Arial"/>
          <w:i/>
          <w:iCs/>
        </w:rPr>
        <w:t xml:space="preserve">When we are in our ‘Window of Tolerance’ we are in that green </w:t>
      </w:r>
      <w:r w:rsidR="00E52A1E">
        <w:rPr>
          <w:rFonts w:ascii="Arial" w:hAnsi="Arial" w:cs="Arial"/>
          <w:i/>
          <w:iCs/>
        </w:rPr>
        <w:t>zone on the thermometer. Remember there are 3 zones. These are:</w:t>
      </w:r>
    </w:p>
    <w:p w14:paraId="3DDB9CA8" w14:textId="2D15B56B" w:rsidR="006E024F" w:rsidRDefault="006E024F" w:rsidP="003D6BFC">
      <w:pPr>
        <w:pStyle w:val="ListParagraph"/>
        <w:ind w:left="0" w:right="545"/>
        <w:rPr>
          <w:rFonts w:ascii="Arial" w:hAnsi="Arial" w:cs="Arial"/>
          <w:i/>
          <w:iCs/>
        </w:rPr>
      </w:pPr>
    </w:p>
    <w:p w14:paraId="34DDA24A" w14:textId="486CFCAB" w:rsidR="006E024F" w:rsidRDefault="006E024F" w:rsidP="003D6BFC">
      <w:pPr>
        <w:pStyle w:val="ListParagraph"/>
        <w:ind w:left="0" w:right="545"/>
        <w:rPr>
          <w:rFonts w:ascii="Arial" w:hAnsi="Arial" w:cs="Arial"/>
          <w:i/>
          <w:iCs/>
        </w:rPr>
      </w:pPr>
      <w:r>
        <w:rPr>
          <w:rFonts w:ascii="Arial" w:hAnsi="Arial" w:cs="Arial"/>
          <w:i/>
          <w:iCs/>
        </w:rPr>
        <w:t xml:space="preserve">The Green Zone – means you are aware of what </w:t>
      </w:r>
      <w:r w:rsidR="00C259DB">
        <w:rPr>
          <w:rFonts w:ascii="Arial" w:hAnsi="Arial" w:cs="Arial"/>
          <w:i/>
          <w:iCs/>
        </w:rPr>
        <w:t xml:space="preserve">you are feeling and thinking, but it is not so strong or intense that it overwhelms you. In this zone, you should feel calm and relaxed enough to be able to think, pause, and consider the consequence of your actions, which will be explored more in the next session. </w:t>
      </w:r>
    </w:p>
    <w:p w14:paraId="1825FCBF" w14:textId="4C7AD55B" w:rsidR="00C259DB" w:rsidRDefault="00C259DB" w:rsidP="003D6BFC">
      <w:pPr>
        <w:pStyle w:val="ListParagraph"/>
        <w:ind w:left="0" w:right="545"/>
        <w:rPr>
          <w:rFonts w:ascii="Arial" w:hAnsi="Arial" w:cs="Arial"/>
          <w:i/>
          <w:iCs/>
        </w:rPr>
      </w:pPr>
      <w:r>
        <w:rPr>
          <w:rFonts w:ascii="Arial" w:hAnsi="Arial" w:cs="Arial"/>
          <w:i/>
          <w:iCs/>
        </w:rPr>
        <w:br/>
        <w:t>The Red Zone – tends to be when we experience really strong emotions and get those physical sensations we may have identified in response to anger (e.g. clenching fists, racing heart, urge to attack); we are feeling too much.</w:t>
      </w:r>
    </w:p>
    <w:p w14:paraId="1F57E5EB" w14:textId="0A1C2464" w:rsidR="00C259DB" w:rsidRDefault="00C259DB" w:rsidP="003D6BFC">
      <w:pPr>
        <w:pStyle w:val="ListParagraph"/>
        <w:ind w:left="0" w:right="545"/>
        <w:rPr>
          <w:rFonts w:ascii="Arial" w:hAnsi="Arial" w:cs="Arial"/>
          <w:i/>
          <w:iCs/>
        </w:rPr>
      </w:pPr>
    </w:p>
    <w:p w14:paraId="74ACD6C2" w14:textId="2D4FF90B" w:rsidR="00C259DB" w:rsidRDefault="005A2420" w:rsidP="003D6BFC">
      <w:pPr>
        <w:pStyle w:val="ListParagraph"/>
        <w:ind w:left="0" w:right="545"/>
        <w:rPr>
          <w:rFonts w:ascii="Arial" w:hAnsi="Arial" w:cs="Arial"/>
          <w:i/>
          <w:iCs/>
        </w:rPr>
      </w:pPr>
      <w:r>
        <w:rPr>
          <w:rFonts w:ascii="Arial" w:hAnsi="Arial" w:cs="Arial"/>
          <w:i/>
          <w:iCs/>
        </w:rPr>
        <w:t xml:space="preserve">The Blue Zone – This where people will feel disconnected, zoned out, or cut off from emotions and feelings, we are feeling too little. Sometimes this can happen to some people when they feel emotions intensely, as it can be a defence, or way of coping with intense feelings. </w:t>
      </w:r>
    </w:p>
    <w:p w14:paraId="7011EA6B" w14:textId="7A5AF963" w:rsidR="005A2420" w:rsidRDefault="005A2420" w:rsidP="003D6BFC">
      <w:pPr>
        <w:pStyle w:val="ListParagraph"/>
        <w:ind w:left="0" w:right="545"/>
        <w:rPr>
          <w:rFonts w:ascii="Arial" w:hAnsi="Arial" w:cs="Arial"/>
          <w:i/>
          <w:iCs/>
        </w:rPr>
      </w:pPr>
    </w:p>
    <w:p w14:paraId="0F1E482C" w14:textId="462DA12F" w:rsidR="005A2420" w:rsidRPr="00337DCD" w:rsidRDefault="005A2420" w:rsidP="003D6BFC">
      <w:pPr>
        <w:pStyle w:val="ListParagraph"/>
        <w:ind w:left="0" w:right="545"/>
        <w:rPr>
          <w:rFonts w:ascii="Arial" w:hAnsi="Arial" w:cs="Arial"/>
          <w:i/>
          <w:iCs/>
        </w:rPr>
      </w:pPr>
      <w:r>
        <w:rPr>
          <w:rFonts w:ascii="Arial" w:hAnsi="Arial" w:cs="Arial"/>
          <w:i/>
          <w:iCs/>
        </w:rPr>
        <w:t xml:space="preserve">Being </w:t>
      </w:r>
      <w:r w:rsidR="00164DC7">
        <w:rPr>
          <w:rFonts w:ascii="Arial" w:hAnsi="Arial" w:cs="Arial"/>
          <w:i/>
          <w:iCs/>
        </w:rPr>
        <w:t>in either the red or the blue zone does not allow us to apply the skills that you are going to introduc</w:t>
      </w:r>
      <w:r w:rsidR="00037E17">
        <w:rPr>
          <w:rFonts w:ascii="Arial" w:hAnsi="Arial" w:cs="Arial"/>
          <w:i/>
          <w:iCs/>
        </w:rPr>
        <w:t xml:space="preserve">ed to in this session, or in previous </w:t>
      </w:r>
      <w:r w:rsidR="00BF773C">
        <w:rPr>
          <w:rFonts w:ascii="Arial" w:hAnsi="Arial" w:cs="Arial"/>
          <w:i/>
          <w:iCs/>
        </w:rPr>
        <w:t>and future sessions. We need to be able to think, and when we are too hot, or intense, or too cold and disconnected, our thinking brain is not available.”</w:t>
      </w:r>
    </w:p>
    <w:p w14:paraId="1C06E5EC" w14:textId="77777777" w:rsidR="003F2DAE" w:rsidRPr="004A2748" w:rsidRDefault="003F2DAE" w:rsidP="003D6BFC">
      <w:pPr>
        <w:ind w:right="545"/>
        <w:rPr>
          <w:rFonts w:ascii="Arial" w:hAnsi="Arial" w:cs="Arial"/>
          <w:b/>
          <w:bCs/>
          <w:i/>
          <w:iCs/>
          <w:color w:val="C00000"/>
        </w:rPr>
      </w:pPr>
      <w:r w:rsidRPr="004A2748">
        <w:rPr>
          <w:rFonts w:ascii="Arial" w:hAnsi="Arial" w:cs="Arial"/>
          <w:b/>
          <w:bCs/>
          <w:i/>
          <w:iCs/>
          <w:color w:val="C00000"/>
        </w:rPr>
        <w:t>Module 7: Actions and Behaviour</w:t>
      </w:r>
    </w:p>
    <w:p w14:paraId="75D71CB8" w14:textId="77777777" w:rsidR="003F2DAE" w:rsidRPr="004A2748" w:rsidRDefault="003F2DAE" w:rsidP="003D6BFC">
      <w:pPr>
        <w:ind w:right="545"/>
        <w:rPr>
          <w:rFonts w:ascii="Arial" w:hAnsi="Arial" w:cs="Arial"/>
        </w:rPr>
      </w:pPr>
      <w:r w:rsidRPr="004A2748">
        <w:rPr>
          <w:rFonts w:ascii="Arial" w:hAnsi="Arial" w:cs="Arial"/>
        </w:rPr>
        <w:t>This module constitutes Session 7, which includes:</w:t>
      </w:r>
    </w:p>
    <w:p w14:paraId="5875B53B" w14:textId="77777777" w:rsidR="003F2DAE" w:rsidRPr="004A2748" w:rsidRDefault="003F2DAE" w:rsidP="003D6BFC">
      <w:pPr>
        <w:pStyle w:val="ListParagraph"/>
        <w:numPr>
          <w:ilvl w:val="0"/>
          <w:numId w:val="10"/>
        </w:numPr>
        <w:ind w:right="545"/>
        <w:rPr>
          <w:rFonts w:ascii="Arial" w:hAnsi="Arial" w:cs="Arial"/>
        </w:rPr>
      </w:pPr>
      <w:r w:rsidRPr="004A2748">
        <w:rPr>
          <w:rFonts w:ascii="Arial" w:hAnsi="Arial" w:cs="Arial"/>
        </w:rPr>
        <w:t>Reconnecting with people’s values and strengths identified in session 1</w:t>
      </w:r>
    </w:p>
    <w:p w14:paraId="36B671F9" w14:textId="77777777" w:rsidR="003F2DAE" w:rsidRPr="004A2748" w:rsidRDefault="003F2DAE" w:rsidP="003D6BFC">
      <w:pPr>
        <w:pStyle w:val="ListParagraph"/>
        <w:numPr>
          <w:ilvl w:val="0"/>
          <w:numId w:val="10"/>
        </w:numPr>
        <w:ind w:right="545"/>
        <w:rPr>
          <w:rFonts w:ascii="Arial" w:hAnsi="Arial" w:cs="Arial"/>
        </w:rPr>
      </w:pPr>
      <w:r w:rsidRPr="004A2748">
        <w:rPr>
          <w:rFonts w:ascii="Arial" w:hAnsi="Arial" w:cs="Arial"/>
        </w:rPr>
        <w:t xml:space="preserve">Considering the pros and cons of actions with the long-term and valued actions in mind rather than short-term </w:t>
      </w:r>
    </w:p>
    <w:p w14:paraId="103F399F" w14:textId="77777777" w:rsidR="003F2DAE" w:rsidRPr="004A2748" w:rsidRDefault="003F2DAE" w:rsidP="003D6BFC">
      <w:pPr>
        <w:pStyle w:val="ListParagraph"/>
        <w:numPr>
          <w:ilvl w:val="0"/>
          <w:numId w:val="10"/>
        </w:numPr>
        <w:ind w:right="545"/>
        <w:rPr>
          <w:rFonts w:ascii="Arial" w:hAnsi="Arial" w:cs="Arial"/>
        </w:rPr>
      </w:pPr>
      <w:r w:rsidRPr="004A2748">
        <w:rPr>
          <w:rFonts w:ascii="Arial" w:hAnsi="Arial" w:cs="Arial"/>
        </w:rPr>
        <w:t>Using an example and completing this with own examples</w:t>
      </w:r>
    </w:p>
    <w:p w14:paraId="48E234B9" w14:textId="77777777" w:rsidR="00C70FEC" w:rsidRPr="004A2748" w:rsidRDefault="003F2DAE" w:rsidP="003D6BFC">
      <w:pPr>
        <w:pStyle w:val="ListParagraph"/>
        <w:numPr>
          <w:ilvl w:val="0"/>
          <w:numId w:val="10"/>
        </w:numPr>
        <w:ind w:right="545"/>
        <w:rPr>
          <w:rFonts w:ascii="Arial" w:hAnsi="Arial" w:cs="Arial"/>
        </w:rPr>
      </w:pPr>
      <w:r w:rsidRPr="004A2748">
        <w:rPr>
          <w:rFonts w:ascii="Arial" w:hAnsi="Arial" w:cs="Arial"/>
        </w:rPr>
        <w:t>This also forms part of emotion regulation, where once someone is back in their window of tolerance, this can be a helpful tool or something to do in advance to prepare for situations where someone may be tempted to act on short-term impulses versus long-term interests</w:t>
      </w:r>
    </w:p>
    <w:p w14:paraId="0401A005" w14:textId="2DB15121" w:rsidR="00C70FEC" w:rsidRPr="004A2748" w:rsidRDefault="00FC25BC" w:rsidP="003D6BFC">
      <w:pPr>
        <w:ind w:right="545"/>
        <w:rPr>
          <w:rFonts w:ascii="Arial" w:hAnsi="Arial" w:cs="Arial"/>
          <w:i/>
          <w:iCs/>
        </w:rPr>
      </w:pPr>
      <w:r w:rsidRPr="004A2748">
        <w:rPr>
          <w:rFonts w:ascii="Arial" w:hAnsi="Arial" w:cs="Arial"/>
          <w:i/>
          <w:iCs/>
        </w:rPr>
        <w:t>Content screenshot</w:t>
      </w:r>
      <w:r w:rsidR="005B2912" w:rsidRPr="004A2748">
        <w:rPr>
          <w:rFonts w:ascii="Arial" w:hAnsi="Arial" w:cs="Arial"/>
          <w:i/>
          <w:iCs/>
        </w:rPr>
        <w:t>:</w:t>
      </w:r>
    </w:p>
    <w:p w14:paraId="64924C45" w14:textId="290D7300" w:rsidR="003F2DAE" w:rsidRPr="004A2748" w:rsidRDefault="00C70FEC" w:rsidP="003D6BFC">
      <w:pPr>
        <w:ind w:right="545"/>
        <w:rPr>
          <w:rFonts w:ascii="Arial" w:hAnsi="Arial" w:cs="Arial"/>
        </w:rPr>
      </w:pPr>
      <w:r w:rsidRPr="004A2748">
        <w:rPr>
          <w:rFonts w:ascii="Arial" w:hAnsi="Arial" w:cs="Arial"/>
          <w:noProof/>
        </w:rPr>
        <w:lastRenderedPageBreak/>
        <w:drawing>
          <wp:inline distT="0" distB="0" distL="0" distR="0" wp14:anchorId="4A53AE31" wp14:editId="4BAE3EB1">
            <wp:extent cx="6466840" cy="3465830"/>
            <wp:effectExtent l="0" t="0" r="0" b="1270"/>
            <wp:docPr id="26" name="Picture 6" descr="Screenshot of the pros and cons list from the platform with four columns - describe the situation (e.g. where were you/what happened) / How did you feel and what action did you take? / List the Pro's of your actions / List the Cons of your actions.">
              <a:extLst xmlns:a="http://schemas.openxmlformats.org/drawingml/2006/main">
                <a:ext uri="{FF2B5EF4-FFF2-40B4-BE49-F238E27FC236}">
                  <a16:creationId xmlns:a16="http://schemas.microsoft.com/office/drawing/2014/main" id="{595CAA0E-C3CB-C744-460B-5E75CEF27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descr="Screenshot of the pros and cons list from the platform with four columns - describe the situation (e.g. where were you/what happened) / How did you feel and what action did you take? / List the Pro's of your actions / List the Cons of your actions.">
                      <a:extLst>
                        <a:ext uri="{FF2B5EF4-FFF2-40B4-BE49-F238E27FC236}">
                          <a16:creationId xmlns:a16="http://schemas.microsoft.com/office/drawing/2014/main" id="{595CAA0E-C3CB-C744-460B-5E75CEF2795C}"/>
                        </a:ext>
                      </a:extLst>
                    </pic:cNvPr>
                    <pic:cNvPicPr>
                      <a:picLocks noChangeAspect="1"/>
                    </pic:cNvPicPr>
                  </pic:nvPicPr>
                  <pic:blipFill rotWithShape="1">
                    <a:blip r:embed="rId34">
                      <a:extLst>
                        <a:ext uri="{28A0092B-C50C-407E-A947-70E740481C1C}">
                          <a14:useLocalDpi xmlns:a14="http://schemas.microsoft.com/office/drawing/2010/main" val="0"/>
                        </a:ext>
                      </a:extLst>
                    </a:blip>
                    <a:srcRect b="45550"/>
                    <a:stretch/>
                  </pic:blipFill>
                  <pic:spPr bwMode="auto">
                    <a:xfrm>
                      <a:off x="0" y="0"/>
                      <a:ext cx="6466840" cy="346583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EFCE938" w14:textId="77777777" w:rsidR="00AE15A3" w:rsidRPr="004A2748" w:rsidRDefault="00AE15A3" w:rsidP="003D6BFC">
      <w:pPr>
        <w:ind w:right="545"/>
        <w:rPr>
          <w:rFonts w:ascii="Arial" w:hAnsi="Arial" w:cs="Arial"/>
          <w:b/>
          <w:bCs/>
          <w:i/>
          <w:iCs/>
          <w:color w:val="C00000"/>
        </w:rPr>
      </w:pPr>
      <w:r w:rsidRPr="004A2748">
        <w:rPr>
          <w:rFonts w:ascii="Arial" w:hAnsi="Arial" w:cs="Arial"/>
          <w:b/>
          <w:bCs/>
          <w:i/>
          <w:iCs/>
          <w:color w:val="C00000"/>
        </w:rPr>
        <w:t>Module 8: Peer Influence and Belonging</w:t>
      </w:r>
    </w:p>
    <w:p w14:paraId="43438897" w14:textId="77777777" w:rsidR="00AE15A3" w:rsidRPr="004A2748" w:rsidRDefault="00AE15A3" w:rsidP="003D6BFC">
      <w:pPr>
        <w:ind w:right="545"/>
        <w:rPr>
          <w:rFonts w:ascii="Arial" w:hAnsi="Arial" w:cs="Arial"/>
        </w:rPr>
      </w:pPr>
      <w:r w:rsidRPr="004A2748">
        <w:rPr>
          <w:rFonts w:ascii="Arial" w:hAnsi="Arial" w:cs="Arial"/>
        </w:rPr>
        <w:t>This module is in Session 8, which includes:</w:t>
      </w:r>
    </w:p>
    <w:p w14:paraId="10DBDC67" w14:textId="77777777" w:rsidR="00AE15A3" w:rsidRPr="004A2748" w:rsidRDefault="00AE15A3" w:rsidP="003D6BFC">
      <w:pPr>
        <w:pStyle w:val="ListParagraph"/>
        <w:numPr>
          <w:ilvl w:val="0"/>
          <w:numId w:val="11"/>
        </w:numPr>
        <w:ind w:right="545"/>
        <w:rPr>
          <w:rFonts w:ascii="Arial" w:hAnsi="Arial" w:cs="Arial"/>
        </w:rPr>
      </w:pPr>
      <w:r w:rsidRPr="004A2748">
        <w:rPr>
          <w:rFonts w:ascii="Arial" w:hAnsi="Arial" w:cs="Arial"/>
        </w:rPr>
        <w:t xml:space="preserve">Video to introduce the concept of </w:t>
      </w:r>
      <w:proofErr w:type="spellStart"/>
      <w:r w:rsidRPr="004A2748">
        <w:rPr>
          <w:rFonts w:ascii="Arial" w:hAnsi="Arial" w:cs="Arial"/>
        </w:rPr>
        <w:t>GroupThink</w:t>
      </w:r>
      <w:proofErr w:type="spellEnd"/>
    </w:p>
    <w:p w14:paraId="5DA32333" w14:textId="77777777" w:rsidR="00AE15A3" w:rsidRPr="004A2748" w:rsidRDefault="00AE15A3" w:rsidP="003D6BFC">
      <w:pPr>
        <w:pStyle w:val="ListParagraph"/>
        <w:numPr>
          <w:ilvl w:val="0"/>
          <w:numId w:val="11"/>
        </w:numPr>
        <w:ind w:right="545"/>
        <w:rPr>
          <w:rFonts w:ascii="Arial" w:hAnsi="Arial" w:cs="Arial"/>
        </w:rPr>
      </w:pPr>
      <w:r w:rsidRPr="004A2748">
        <w:rPr>
          <w:rFonts w:ascii="Arial" w:hAnsi="Arial" w:cs="Arial"/>
        </w:rPr>
        <w:t>Considering goals that link with values in peer relationships, and what skills may need to be required or what the person may need to do to achieve that goal</w:t>
      </w:r>
    </w:p>
    <w:p w14:paraId="014E5119" w14:textId="77777777" w:rsidR="00C70FEC" w:rsidRPr="004A2748" w:rsidRDefault="00AE15A3" w:rsidP="003D6BFC">
      <w:pPr>
        <w:pStyle w:val="ListParagraph"/>
        <w:numPr>
          <w:ilvl w:val="0"/>
          <w:numId w:val="11"/>
        </w:numPr>
        <w:ind w:right="545"/>
        <w:rPr>
          <w:rFonts w:ascii="Arial" w:hAnsi="Arial" w:cs="Arial"/>
        </w:rPr>
      </w:pPr>
      <w:r w:rsidRPr="004A2748">
        <w:rPr>
          <w:rFonts w:ascii="Arial" w:hAnsi="Arial" w:cs="Arial"/>
        </w:rPr>
        <w:t>Learning more about an interpersonal style or tendency (e.g. passive versus aggressive) and how to be assertive in order to meet needs and not be led by peers. Applying this to a situation that could be useful (e.g. planning ahead)</w:t>
      </w:r>
      <w:r w:rsidR="00C70FEC" w:rsidRPr="004A2748">
        <w:rPr>
          <w:rFonts w:ascii="Arial" w:hAnsi="Arial" w:cs="Arial"/>
        </w:rPr>
        <w:t xml:space="preserve"> </w:t>
      </w:r>
    </w:p>
    <w:p w14:paraId="7D7617F6" w14:textId="335792B1" w:rsidR="005B2912" w:rsidRPr="004A2748" w:rsidRDefault="00FC25BC" w:rsidP="003D6BFC">
      <w:pPr>
        <w:ind w:right="545"/>
        <w:rPr>
          <w:rFonts w:ascii="Arial" w:hAnsi="Arial" w:cs="Arial"/>
          <w:i/>
          <w:iCs/>
        </w:rPr>
      </w:pPr>
      <w:r w:rsidRPr="004A2748">
        <w:rPr>
          <w:rFonts w:ascii="Arial" w:hAnsi="Arial" w:cs="Arial"/>
          <w:i/>
          <w:iCs/>
        </w:rPr>
        <w:t xml:space="preserve">Content </w:t>
      </w:r>
      <w:r w:rsidR="007A0A84">
        <w:rPr>
          <w:rFonts w:ascii="Arial" w:hAnsi="Arial" w:cs="Arial"/>
          <w:i/>
          <w:iCs/>
        </w:rPr>
        <w:t>&amp; wording for module 8</w:t>
      </w:r>
      <w:r w:rsidR="005B2912" w:rsidRPr="004A2748">
        <w:rPr>
          <w:rFonts w:ascii="Arial" w:hAnsi="Arial" w:cs="Arial"/>
          <w:i/>
          <w:iCs/>
        </w:rPr>
        <w:t>:</w:t>
      </w:r>
    </w:p>
    <w:p w14:paraId="568A35D1" w14:textId="4514D45D" w:rsidR="00AE15A3" w:rsidRDefault="00C70FEC" w:rsidP="003D6BFC">
      <w:pPr>
        <w:ind w:right="545"/>
        <w:rPr>
          <w:rFonts w:ascii="Arial" w:hAnsi="Arial" w:cs="Arial"/>
        </w:rPr>
      </w:pPr>
      <w:r w:rsidRPr="004A2748">
        <w:rPr>
          <w:rFonts w:ascii="Arial" w:hAnsi="Arial" w:cs="Arial"/>
          <w:noProof/>
        </w:rPr>
        <w:drawing>
          <wp:inline distT="0" distB="0" distL="0" distR="0" wp14:anchorId="0F129BD9" wp14:editId="767837AB">
            <wp:extent cx="6466840" cy="2533650"/>
            <wp:effectExtent l="0" t="0" r="0" b="0"/>
            <wp:docPr id="27" name="Picture 6" descr="Behaviour scale (passive, assertive and aggressive)">
              <a:extLst xmlns:a="http://schemas.openxmlformats.org/drawingml/2006/main">
                <a:ext uri="{FF2B5EF4-FFF2-40B4-BE49-F238E27FC236}">
                  <a16:creationId xmlns:a16="http://schemas.microsoft.com/office/drawing/2014/main" id="{72D7E2CE-70E8-0AEE-86C5-ADDF8DB10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descr="Behaviour scale (passive, assertive and aggressive)">
                      <a:extLst>
                        <a:ext uri="{FF2B5EF4-FFF2-40B4-BE49-F238E27FC236}">
                          <a16:creationId xmlns:a16="http://schemas.microsoft.com/office/drawing/2014/main" id="{72D7E2CE-70E8-0AEE-86C5-ADDF8DB1043F}"/>
                        </a:ext>
                      </a:extLst>
                    </pic:cNvPr>
                    <pic:cNvPicPr>
                      <a:picLocks noChangeAspect="1"/>
                    </pic:cNvPicPr>
                  </pic:nvPicPr>
                  <pic:blipFill rotWithShape="1">
                    <a:blip r:embed="rId35">
                      <a:extLst>
                        <a:ext uri="{28A0092B-C50C-407E-A947-70E740481C1C}">
                          <a14:useLocalDpi xmlns:a14="http://schemas.microsoft.com/office/drawing/2010/main" val="0"/>
                        </a:ext>
                      </a:extLst>
                    </a:blip>
                    <a:srcRect b="62793"/>
                    <a:stretch/>
                  </pic:blipFill>
                  <pic:spPr bwMode="auto">
                    <a:xfrm>
                      <a:off x="0" y="0"/>
                      <a:ext cx="6466840" cy="253365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B23D065" w14:textId="7FD4AFB8" w:rsidR="00A620EF" w:rsidRDefault="00B827EA" w:rsidP="003D6BFC">
      <w:pPr>
        <w:ind w:right="545"/>
        <w:rPr>
          <w:rFonts w:ascii="Arial" w:hAnsi="Arial" w:cs="Arial"/>
          <w:i/>
          <w:iCs/>
        </w:rPr>
      </w:pPr>
      <w:r>
        <w:rPr>
          <w:rFonts w:ascii="Arial" w:hAnsi="Arial" w:cs="Arial"/>
          <w:i/>
          <w:iCs/>
        </w:rPr>
        <w:t>Generally,</w:t>
      </w:r>
      <w:r w:rsidR="00A620EF">
        <w:rPr>
          <w:rFonts w:ascii="Arial" w:hAnsi="Arial" w:cs="Arial"/>
          <w:i/>
          <w:iCs/>
        </w:rPr>
        <w:t xml:space="preserve"> when we respond to others, we have a behaviour style that is more or less like one of these three: Passive, Assertive or Aggressive. If being assertive was described as a good, reasonable reaction, you could think of aggression as over-reacting and being passive as under-</w:t>
      </w:r>
      <w:r w:rsidR="00A620EF">
        <w:rPr>
          <w:rFonts w:ascii="Arial" w:hAnsi="Arial" w:cs="Arial"/>
          <w:i/>
          <w:iCs/>
        </w:rPr>
        <w:lastRenderedPageBreak/>
        <w:t>reacting. Being assertive is what we all t</w:t>
      </w:r>
      <w:r w:rsidR="008F64AA">
        <w:rPr>
          <w:rFonts w:ascii="Arial" w:hAnsi="Arial" w:cs="Arial"/>
          <w:i/>
          <w:iCs/>
        </w:rPr>
        <w:t>ry to achieve, but sometimes it can be difficult, for example, when we feel very strongly about something.</w:t>
      </w:r>
    </w:p>
    <w:p w14:paraId="2731C2CF" w14:textId="68398C43" w:rsidR="008F64AA" w:rsidRDefault="00993F8A" w:rsidP="003D6BFC">
      <w:pPr>
        <w:ind w:right="545"/>
        <w:rPr>
          <w:rFonts w:ascii="Arial" w:hAnsi="Arial" w:cs="Arial"/>
          <w:i/>
          <w:iCs/>
        </w:rPr>
      </w:pPr>
      <w:r>
        <w:rPr>
          <w:rFonts w:ascii="Arial" w:hAnsi="Arial" w:cs="Arial"/>
          <w:i/>
          <w:iCs/>
        </w:rPr>
        <w:t>Question 1: What is your usual style, Passive, Aggressive or Assertive, and what things do you do that match that style?</w:t>
      </w:r>
    </w:p>
    <w:p w14:paraId="02C6DBFB" w14:textId="634A78A5" w:rsidR="00993F8A" w:rsidRDefault="00993F8A" w:rsidP="003D6BFC">
      <w:pPr>
        <w:ind w:right="545"/>
        <w:rPr>
          <w:rFonts w:ascii="Arial" w:hAnsi="Arial" w:cs="Arial"/>
          <w:i/>
          <w:iCs/>
        </w:rPr>
      </w:pPr>
      <w:r>
        <w:rPr>
          <w:rFonts w:ascii="Arial" w:hAnsi="Arial" w:cs="Arial"/>
          <w:i/>
          <w:iCs/>
        </w:rPr>
        <w:t>Question 2: How might that style affect how others respond to you?</w:t>
      </w:r>
    </w:p>
    <w:p w14:paraId="3B034E19" w14:textId="677BCFC4" w:rsidR="00993F8A" w:rsidRPr="00A620EF" w:rsidRDefault="00993F8A" w:rsidP="003D6BFC">
      <w:pPr>
        <w:ind w:right="545"/>
        <w:rPr>
          <w:rFonts w:ascii="Arial" w:hAnsi="Arial" w:cs="Arial"/>
          <w:i/>
          <w:iCs/>
        </w:rPr>
      </w:pPr>
      <w:r>
        <w:rPr>
          <w:rFonts w:ascii="Arial" w:hAnsi="Arial" w:cs="Arial"/>
          <w:i/>
          <w:iCs/>
        </w:rPr>
        <w:t xml:space="preserve">Question 3: What can you do to </w:t>
      </w:r>
      <w:r w:rsidR="00D35765">
        <w:rPr>
          <w:rFonts w:ascii="Arial" w:hAnsi="Arial" w:cs="Arial"/>
          <w:i/>
          <w:iCs/>
        </w:rPr>
        <w:t>ensure you are being assertive but NOT aggressive or too passive? Make a note of how you will change your behaviour to move towards assertiveness when needed…</w:t>
      </w:r>
    </w:p>
    <w:p w14:paraId="4413FF88" w14:textId="77777777" w:rsidR="00065E28" w:rsidRPr="004A2748" w:rsidRDefault="00065E28" w:rsidP="003D6BFC">
      <w:pPr>
        <w:ind w:right="545"/>
        <w:rPr>
          <w:rFonts w:ascii="Arial" w:hAnsi="Arial" w:cs="Arial"/>
          <w:b/>
          <w:bCs/>
          <w:i/>
          <w:iCs/>
          <w:color w:val="C00000"/>
        </w:rPr>
      </w:pPr>
      <w:r w:rsidRPr="004A2748">
        <w:rPr>
          <w:rFonts w:ascii="Arial" w:hAnsi="Arial" w:cs="Arial"/>
          <w:b/>
          <w:bCs/>
          <w:i/>
          <w:iCs/>
          <w:color w:val="C00000"/>
        </w:rPr>
        <w:t>Module 9: The Role of the Media</w:t>
      </w:r>
    </w:p>
    <w:p w14:paraId="0AD296B3" w14:textId="77777777" w:rsidR="005F1728" w:rsidRPr="004A2748" w:rsidRDefault="005F1728" w:rsidP="003D6BFC">
      <w:pPr>
        <w:ind w:right="545"/>
        <w:rPr>
          <w:rFonts w:ascii="Arial" w:hAnsi="Arial" w:cs="Arial"/>
        </w:rPr>
      </w:pPr>
      <w:r w:rsidRPr="004A2748">
        <w:rPr>
          <w:rFonts w:ascii="Arial" w:hAnsi="Arial" w:cs="Arial"/>
        </w:rPr>
        <w:t>This module forms Session 9 and includes:</w:t>
      </w:r>
    </w:p>
    <w:p w14:paraId="4BEC0CD2" w14:textId="77777777" w:rsidR="005F1728" w:rsidRPr="004A2748" w:rsidRDefault="005F1728" w:rsidP="003D6BFC">
      <w:pPr>
        <w:pStyle w:val="ListParagraph"/>
        <w:numPr>
          <w:ilvl w:val="0"/>
          <w:numId w:val="12"/>
        </w:numPr>
        <w:ind w:right="545"/>
        <w:rPr>
          <w:rFonts w:ascii="Arial" w:hAnsi="Arial" w:cs="Arial"/>
        </w:rPr>
      </w:pPr>
      <w:r w:rsidRPr="004A2748">
        <w:rPr>
          <w:rFonts w:ascii="Arial" w:hAnsi="Arial" w:cs="Arial"/>
        </w:rPr>
        <w:t>Identifying extremist views and fake news, using live examples</w:t>
      </w:r>
    </w:p>
    <w:p w14:paraId="39B4AC2E" w14:textId="77777777" w:rsidR="005F1728" w:rsidRPr="004A2748" w:rsidRDefault="005F1728" w:rsidP="003D6BFC">
      <w:pPr>
        <w:pStyle w:val="ListParagraph"/>
        <w:numPr>
          <w:ilvl w:val="0"/>
          <w:numId w:val="12"/>
        </w:numPr>
        <w:ind w:right="545"/>
        <w:rPr>
          <w:rFonts w:ascii="Arial" w:hAnsi="Arial" w:cs="Arial"/>
        </w:rPr>
      </w:pPr>
      <w:r w:rsidRPr="004A2748">
        <w:rPr>
          <w:rFonts w:ascii="Arial" w:hAnsi="Arial" w:cs="Arial"/>
        </w:rPr>
        <w:t>Signposting to PREVENT to raise concerns around radicalisation</w:t>
      </w:r>
    </w:p>
    <w:p w14:paraId="633E3D05" w14:textId="77777777" w:rsidR="005F1728" w:rsidRPr="004A2748" w:rsidRDefault="005F1728" w:rsidP="003D6BFC">
      <w:pPr>
        <w:pStyle w:val="ListParagraph"/>
        <w:numPr>
          <w:ilvl w:val="0"/>
          <w:numId w:val="12"/>
        </w:numPr>
        <w:ind w:right="545"/>
        <w:rPr>
          <w:rFonts w:ascii="Arial" w:hAnsi="Arial" w:cs="Arial"/>
        </w:rPr>
      </w:pPr>
      <w:r w:rsidRPr="004A2748">
        <w:rPr>
          <w:rFonts w:ascii="Arial" w:hAnsi="Arial" w:cs="Arial"/>
        </w:rPr>
        <w:t>Identifying how thinking biases may apply to the media and providing facts around terrorism (reduction)</w:t>
      </w:r>
    </w:p>
    <w:p w14:paraId="65B7E0A0" w14:textId="77777777" w:rsidR="005F1728" w:rsidRPr="004A2748" w:rsidRDefault="005F1728" w:rsidP="003D6BFC">
      <w:pPr>
        <w:pStyle w:val="ListParagraph"/>
        <w:numPr>
          <w:ilvl w:val="0"/>
          <w:numId w:val="12"/>
        </w:numPr>
        <w:ind w:right="545"/>
        <w:rPr>
          <w:rFonts w:ascii="Arial" w:hAnsi="Arial" w:cs="Arial"/>
        </w:rPr>
      </w:pPr>
      <w:r w:rsidRPr="004A2748">
        <w:rPr>
          <w:rFonts w:ascii="Arial" w:hAnsi="Arial" w:cs="Arial"/>
        </w:rPr>
        <w:t>Examples of famous people, introducing people to acknowledging strengths and values in others and in difference</w:t>
      </w:r>
    </w:p>
    <w:p w14:paraId="5A3144F9" w14:textId="132E8577" w:rsidR="005F1728" w:rsidRPr="004A2748" w:rsidRDefault="005F1728" w:rsidP="003D6BFC">
      <w:pPr>
        <w:pStyle w:val="ListParagraph"/>
        <w:numPr>
          <w:ilvl w:val="0"/>
          <w:numId w:val="12"/>
        </w:numPr>
        <w:ind w:right="545"/>
        <w:rPr>
          <w:rFonts w:ascii="Arial" w:hAnsi="Arial" w:cs="Arial"/>
        </w:rPr>
      </w:pPr>
      <w:r w:rsidRPr="004A2748">
        <w:rPr>
          <w:rFonts w:ascii="Arial" w:hAnsi="Arial" w:cs="Arial"/>
        </w:rPr>
        <w:t>Explicit reflection on what any of these famous people have contributed to them and/or society</w:t>
      </w:r>
    </w:p>
    <w:p w14:paraId="4091A5D2" w14:textId="1B1E43DD" w:rsidR="00EA1FB9" w:rsidRDefault="00FC25BC" w:rsidP="003D6BFC">
      <w:pPr>
        <w:ind w:right="545"/>
        <w:rPr>
          <w:rFonts w:ascii="Arial" w:hAnsi="Arial" w:cs="Arial"/>
          <w:i/>
          <w:iCs/>
        </w:rPr>
      </w:pPr>
      <w:r w:rsidRPr="004A2748">
        <w:rPr>
          <w:rFonts w:ascii="Arial" w:hAnsi="Arial" w:cs="Arial"/>
          <w:i/>
          <w:iCs/>
        </w:rPr>
        <w:t>Content</w:t>
      </w:r>
      <w:r w:rsidR="007E67D9">
        <w:rPr>
          <w:rFonts w:ascii="Arial" w:hAnsi="Arial" w:cs="Arial"/>
          <w:i/>
          <w:iCs/>
        </w:rPr>
        <w:t xml:space="preserve"> &amp; wording on module 9</w:t>
      </w:r>
      <w:r w:rsidR="00EA1FB9" w:rsidRPr="004A2748">
        <w:rPr>
          <w:rFonts w:ascii="Arial" w:hAnsi="Arial" w:cs="Arial"/>
          <w:i/>
          <w:iCs/>
        </w:rPr>
        <w:t>:</w:t>
      </w:r>
    </w:p>
    <w:p w14:paraId="731E3D23" w14:textId="4E26ADF9" w:rsidR="007E67D9" w:rsidRDefault="007E67D9" w:rsidP="003D6BFC">
      <w:pPr>
        <w:ind w:right="545"/>
        <w:rPr>
          <w:rFonts w:ascii="Arial" w:hAnsi="Arial" w:cs="Arial"/>
          <w:i/>
          <w:iCs/>
        </w:rPr>
      </w:pPr>
      <w:r>
        <w:rPr>
          <w:rFonts w:ascii="Arial" w:hAnsi="Arial" w:cs="Arial"/>
          <w:i/>
          <w:iCs/>
        </w:rPr>
        <w:t>Question 1: Who in the media do you admire, and what is it you admire about them?</w:t>
      </w:r>
    </w:p>
    <w:p w14:paraId="3CECF669" w14:textId="6AD843C9" w:rsidR="007E67D9" w:rsidRDefault="007E67D9" w:rsidP="003D6BFC">
      <w:pPr>
        <w:ind w:right="545"/>
        <w:rPr>
          <w:rFonts w:ascii="Arial" w:hAnsi="Arial" w:cs="Arial"/>
          <w:i/>
          <w:iCs/>
        </w:rPr>
      </w:pPr>
      <w:r>
        <w:rPr>
          <w:rFonts w:ascii="Arial" w:hAnsi="Arial" w:cs="Arial"/>
          <w:i/>
          <w:iCs/>
        </w:rPr>
        <w:t>Question 2: If you have not done so already, write what is it you admire about this person’s personality and values, rather than physical looks or attributes:</w:t>
      </w:r>
    </w:p>
    <w:p w14:paraId="7444EF66" w14:textId="4AF14E93" w:rsidR="00065E28" w:rsidRPr="004A2748" w:rsidRDefault="007E67D9" w:rsidP="003D6BFC">
      <w:pPr>
        <w:ind w:right="545"/>
        <w:rPr>
          <w:rFonts w:ascii="Arial" w:hAnsi="Arial" w:cs="Arial"/>
        </w:rPr>
      </w:pPr>
      <w:r>
        <w:rPr>
          <w:rFonts w:ascii="Arial" w:hAnsi="Arial" w:cs="Arial"/>
          <w:i/>
          <w:iCs/>
        </w:rPr>
        <w:t>There are lots of examples</w:t>
      </w:r>
      <w:r w:rsidR="009277D1">
        <w:rPr>
          <w:rFonts w:ascii="Arial" w:hAnsi="Arial" w:cs="Arial"/>
          <w:i/>
          <w:iCs/>
        </w:rPr>
        <w:t xml:space="preserve"> of people that have contributed to our life and our hobbies in many ways. Consider some of these famous actors</w:t>
      </w:r>
      <w:r w:rsidR="007E5644">
        <w:rPr>
          <w:rFonts w:ascii="Arial" w:hAnsi="Arial" w:cs="Arial"/>
          <w:i/>
          <w:iCs/>
        </w:rPr>
        <w:t>, sports people and other personalities that a lot of people may have admired or continue to admire.</w:t>
      </w:r>
      <w:r w:rsidR="005F1728" w:rsidRPr="004A2748">
        <w:rPr>
          <w:rFonts w:ascii="Arial" w:hAnsi="Arial" w:cs="Arial"/>
          <w:noProof/>
        </w:rPr>
        <w:drawing>
          <wp:inline distT="0" distB="0" distL="0" distR="0" wp14:anchorId="0A7824ED" wp14:editId="41E3FD6D">
            <wp:extent cx="4305300" cy="3187026"/>
            <wp:effectExtent l="0" t="0" r="0" b="0"/>
            <wp:docPr id="33798" name="Picture 6" descr="Image of popular public figures/ celebrities">
              <a:extLst xmlns:a="http://schemas.openxmlformats.org/drawingml/2006/main">
                <a:ext uri="{FF2B5EF4-FFF2-40B4-BE49-F238E27FC236}">
                  <a16:creationId xmlns:a16="http://schemas.microsoft.com/office/drawing/2014/main" id="{8C01983F-B5F7-EA23-E3D8-F2F29C044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8" name="Picture 6" descr="Image of popular public figures/ celebrities">
                      <a:extLst>
                        <a:ext uri="{FF2B5EF4-FFF2-40B4-BE49-F238E27FC236}">
                          <a16:creationId xmlns:a16="http://schemas.microsoft.com/office/drawing/2014/main" id="{8C01983F-B5F7-EA23-E3D8-F2F29C0442A9}"/>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t="35780" b="1"/>
                    <a:stretch/>
                  </pic:blipFill>
                  <pic:spPr bwMode="auto">
                    <a:xfrm>
                      <a:off x="0" y="0"/>
                      <a:ext cx="4314559" cy="319388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B624804" w14:textId="77777777" w:rsidR="005B2C03" w:rsidRDefault="005B2C03" w:rsidP="003D6BFC">
      <w:pPr>
        <w:ind w:right="545"/>
        <w:rPr>
          <w:rFonts w:ascii="Arial" w:hAnsi="Arial" w:cs="Arial"/>
          <w:b/>
          <w:bCs/>
          <w:i/>
          <w:iCs/>
          <w:color w:val="C00000"/>
        </w:rPr>
      </w:pPr>
    </w:p>
    <w:p w14:paraId="038B012C" w14:textId="627E1E6E" w:rsidR="00BC242A" w:rsidRPr="004A2748" w:rsidRDefault="00BC242A" w:rsidP="003D6BFC">
      <w:pPr>
        <w:ind w:right="545"/>
        <w:rPr>
          <w:rFonts w:ascii="Arial" w:hAnsi="Arial" w:cs="Arial"/>
          <w:b/>
          <w:bCs/>
          <w:i/>
          <w:iCs/>
          <w:color w:val="C00000"/>
        </w:rPr>
      </w:pPr>
      <w:r w:rsidRPr="004A2748">
        <w:rPr>
          <w:rFonts w:ascii="Arial" w:hAnsi="Arial" w:cs="Arial"/>
          <w:b/>
          <w:bCs/>
          <w:i/>
          <w:iCs/>
          <w:color w:val="C00000"/>
        </w:rPr>
        <w:lastRenderedPageBreak/>
        <w:t>Module 10: Pulling it all Together</w:t>
      </w:r>
    </w:p>
    <w:p w14:paraId="4C3A9C0D" w14:textId="77777777" w:rsidR="00BC242A" w:rsidRPr="004A2748" w:rsidRDefault="00BC242A" w:rsidP="003D6BFC">
      <w:pPr>
        <w:ind w:right="545"/>
        <w:rPr>
          <w:rFonts w:ascii="Arial" w:hAnsi="Arial" w:cs="Arial"/>
        </w:rPr>
      </w:pPr>
      <w:r w:rsidRPr="004A2748">
        <w:rPr>
          <w:rFonts w:ascii="Arial" w:hAnsi="Arial" w:cs="Arial"/>
        </w:rPr>
        <w:t>The final session, Session 10, focuses on synthesis and relapse prevention/planning work, including:</w:t>
      </w:r>
    </w:p>
    <w:p w14:paraId="7F818E96" w14:textId="1E2091C9" w:rsidR="00BC242A" w:rsidRPr="004A2748" w:rsidRDefault="00BC242A" w:rsidP="003D6BFC">
      <w:pPr>
        <w:pStyle w:val="ListParagraph"/>
        <w:numPr>
          <w:ilvl w:val="0"/>
          <w:numId w:val="13"/>
        </w:numPr>
        <w:ind w:right="545"/>
        <w:rPr>
          <w:rFonts w:ascii="Arial" w:hAnsi="Arial" w:cs="Arial"/>
        </w:rPr>
      </w:pPr>
      <w:r w:rsidRPr="004A2748">
        <w:rPr>
          <w:rFonts w:ascii="Arial" w:hAnsi="Arial" w:cs="Arial"/>
        </w:rPr>
        <w:t>Asking for what the person would say to the victim, knowing what they know now (including information about restorative justice)</w:t>
      </w:r>
    </w:p>
    <w:p w14:paraId="284817F7" w14:textId="600D4372" w:rsidR="00BC242A" w:rsidRPr="004A2748" w:rsidRDefault="00BC242A" w:rsidP="003D6BFC">
      <w:pPr>
        <w:pStyle w:val="ListParagraph"/>
        <w:numPr>
          <w:ilvl w:val="0"/>
          <w:numId w:val="13"/>
        </w:numPr>
        <w:ind w:right="545"/>
        <w:rPr>
          <w:rFonts w:ascii="Arial" w:hAnsi="Arial" w:cs="Arial"/>
        </w:rPr>
      </w:pPr>
      <w:r w:rsidRPr="004A2748">
        <w:rPr>
          <w:rFonts w:ascii="Arial" w:hAnsi="Arial" w:cs="Arial"/>
        </w:rPr>
        <w:t>Using the decision tree to summarise, and plan actions, based on the main content and strategies recommended in the programme</w:t>
      </w:r>
      <w:r w:rsidR="001A0599">
        <w:rPr>
          <w:rFonts w:ascii="Arial" w:hAnsi="Arial" w:cs="Arial"/>
        </w:rPr>
        <w:t>.</w:t>
      </w:r>
    </w:p>
    <w:p w14:paraId="70CC21CA" w14:textId="70906FAA" w:rsidR="00BC242A" w:rsidRPr="004A2748" w:rsidRDefault="00BC242A" w:rsidP="003D6BFC">
      <w:pPr>
        <w:pStyle w:val="ListParagraph"/>
        <w:numPr>
          <w:ilvl w:val="0"/>
          <w:numId w:val="13"/>
        </w:numPr>
        <w:ind w:right="545"/>
        <w:rPr>
          <w:rFonts w:ascii="Arial" w:hAnsi="Arial" w:cs="Arial"/>
        </w:rPr>
      </w:pPr>
      <w:r w:rsidRPr="004A2748">
        <w:rPr>
          <w:rFonts w:ascii="Arial" w:hAnsi="Arial" w:cs="Arial"/>
        </w:rPr>
        <w:t>Re-evaluation of programme goals and metrics</w:t>
      </w:r>
    </w:p>
    <w:p w14:paraId="62393206" w14:textId="576EC13F" w:rsidR="00BC242A" w:rsidRPr="004A2748" w:rsidRDefault="00BC242A" w:rsidP="003D6BFC">
      <w:pPr>
        <w:pStyle w:val="ListParagraph"/>
        <w:numPr>
          <w:ilvl w:val="0"/>
          <w:numId w:val="13"/>
        </w:numPr>
        <w:ind w:right="545"/>
        <w:rPr>
          <w:rFonts w:ascii="Arial" w:hAnsi="Arial" w:cs="Arial"/>
        </w:rPr>
      </w:pPr>
      <w:r w:rsidRPr="004A2748">
        <w:rPr>
          <w:rFonts w:ascii="Arial" w:hAnsi="Arial" w:cs="Arial"/>
        </w:rPr>
        <w:t>Feedback on the programme and difficulty level</w:t>
      </w:r>
    </w:p>
    <w:p w14:paraId="3152CED8" w14:textId="77777777" w:rsidR="005B2C03" w:rsidRDefault="00FC25BC" w:rsidP="003D6BFC">
      <w:pPr>
        <w:ind w:right="545"/>
        <w:rPr>
          <w:rFonts w:ascii="Arial" w:hAnsi="Arial" w:cs="Arial"/>
          <w:i/>
          <w:iCs/>
        </w:rPr>
      </w:pPr>
      <w:r w:rsidRPr="004A2748">
        <w:rPr>
          <w:rFonts w:ascii="Arial" w:hAnsi="Arial" w:cs="Arial"/>
          <w:i/>
          <w:iCs/>
        </w:rPr>
        <w:t>Content screenshot</w:t>
      </w:r>
      <w:r w:rsidR="00EA1FB9" w:rsidRPr="004A2748">
        <w:rPr>
          <w:rFonts w:ascii="Arial" w:hAnsi="Arial" w:cs="Arial"/>
          <w:i/>
          <w:iCs/>
        </w:rPr>
        <w:t>:</w:t>
      </w:r>
    </w:p>
    <w:p w14:paraId="3D304897" w14:textId="2FC846D9" w:rsidR="005B2C03" w:rsidRDefault="005B2C03" w:rsidP="003D6BFC">
      <w:pPr>
        <w:ind w:right="545"/>
        <w:rPr>
          <w:rFonts w:ascii="Arial" w:hAnsi="Arial" w:cs="Arial"/>
          <w:b/>
          <w:bCs/>
          <w:i/>
          <w:iCs/>
          <w:color w:val="C00000"/>
        </w:rPr>
      </w:pPr>
      <w:r w:rsidRPr="004A2748">
        <w:rPr>
          <w:rFonts w:ascii="Arial" w:hAnsi="Arial" w:cs="Arial"/>
          <w:noProof/>
        </w:rPr>
        <w:drawing>
          <wp:inline distT="0" distB="0" distL="0" distR="0" wp14:anchorId="0389E485" wp14:editId="7EB1E42B">
            <wp:extent cx="4184650" cy="3177540"/>
            <wp:effectExtent l="0" t="0" r="6350" b="3810"/>
            <wp:docPr id="34823" name="Picture 7" descr="Decision making tree diagram">
              <a:extLst xmlns:a="http://schemas.openxmlformats.org/drawingml/2006/main">
                <a:ext uri="{FF2B5EF4-FFF2-40B4-BE49-F238E27FC236}">
                  <a16:creationId xmlns:a16="http://schemas.microsoft.com/office/drawing/2014/main" id="{45459D2C-C6AB-74D7-BEAB-7D5713F51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Picture 7" descr="Decision making tree diagram">
                      <a:extLst>
                        <a:ext uri="{FF2B5EF4-FFF2-40B4-BE49-F238E27FC236}">
                          <a16:creationId xmlns:a16="http://schemas.microsoft.com/office/drawing/2014/main" id="{45459D2C-C6AB-74D7-BEAB-7D5713F514C3}"/>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6890" t="6344" r="2695" b="7715"/>
                    <a:stretch/>
                  </pic:blipFill>
                  <pic:spPr bwMode="auto">
                    <a:xfrm>
                      <a:off x="0" y="0"/>
                      <a:ext cx="4184650" cy="317754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C9752F4" w14:textId="175F46EA" w:rsidR="00EB69DC" w:rsidRPr="004A2748" w:rsidRDefault="00C70FEC" w:rsidP="003D6BFC">
      <w:pPr>
        <w:ind w:right="545"/>
        <w:rPr>
          <w:rFonts w:ascii="Arial" w:hAnsi="Arial" w:cs="Arial"/>
          <w:b/>
          <w:bCs/>
          <w:i/>
          <w:iCs/>
          <w:color w:val="C00000"/>
        </w:rPr>
      </w:pPr>
      <w:r w:rsidRPr="004A2748">
        <w:rPr>
          <w:rFonts w:ascii="Arial" w:hAnsi="Arial" w:cs="Arial"/>
          <w:b/>
          <w:bCs/>
          <w:i/>
          <w:iCs/>
          <w:color w:val="C00000"/>
        </w:rPr>
        <w:t>Accessibility and Learning Styles</w:t>
      </w:r>
    </w:p>
    <w:p w14:paraId="2BEED6BE" w14:textId="3EBE10CD" w:rsidR="00DC601C" w:rsidRPr="004A2748" w:rsidRDefault="00DC601C" w:rsidP="003D6BFC">
      <w:pPr>
        <w:ind w:right="545"/>
        <w:rPr>
          <w:rFonts w:ascii="Arial" w:hAnsi="Arial" w:cs="Arial"/>
        </w:rPr>
      </w:pPr>
      <w:r w:rsidRPr="004A2748">
        <w:rPr>
          <w:rFonts w:ascii="Arial" w:hAnsi="Arial" w:cs="Arial"/>
        </w:rPr>
        <w:t xml:space="preserve">Allowing for differences in learning styles, there is an optional video that relays a lot of the content where this may be in more of a written format. </w:t>
      </w:r>
    </w:p>
    <w:p w14:paraId="1401900A" w14:textId="1E956135" w:rsidR="00EA1FB9" w:rsidRPr="004A2748" w:rsidRDefault="00FC25BC" w:rsidP="003D6BFC">
      <w:pPr>
        <w:ind w:right="545"/>
        <w:rPr>
          <w:rFonts w:ascii="Arial" w:hAnsi="Arial" w:cs="Arial"/>
          <w:i/>
          <w:iCs/>
        </w:rPr>
      </w:pPr>
      <w:r w:rsidRPr="004A2748">
        <w:rPr>
          <w:rFonts w:ascii="Arial" w:hAnsi="Arial" w:cs="Arial"/>
          <w:i/>
          <w:iCs/>
        </w:rPr>
        <w:t>Content screenshot</w:t>
      </w:r>
      <w:r w:rsidR="00EA1FB9" w:rsidRPr="004A2748">
        <w:rPr>
          <w:rFonts w:ascii="Arial" w:hAnsi="Arial" w:cs="Arial"/>
          <w:i/>
          <w:iCs/>
        </w:rPr>
        <w:t>:</w:t>
      </w:r>
    </w:p>
    <w:p w14:paraId="53EDFF23" w14:textId="53268389" w:rsidR="00BC242A" w:rsidRPr="004A2748" w:rsidRDefault="00DC601C" w:rsidP="003D6BFC">
      <w:pPr>
        <w:ind w:right="545"/>
        <w:rPr>
          <w:rFonts w:ascii="Arial" w:hAnsi="Arial" w:cs="Arial"/>
          <w:b/>
          <w:bCs/>
          <w:i/>
          <w:iCs/>
          <w:color w:val="C00000"/>
        </w:rPr>
      </w:pPr>
      <w:r w:rsidRPr="004A2748">
        <w:rPr>
          <w:rFonts w:ascii="Arial" w:hAnsi="Arial" w:cs="Arial"/>
          <w:noProof/>
        </w:rPr>
        <w:lastRenderedPageBreak/>
        <w:drawing>
          <wp:inline distT="0" distB="0" distL="0" distR="0" wp14:anchorId="2C395BC8" wp14:editId="09FB020C">
            <wp:extent cx="6466840" cy="2392326"/>
            <wp:effectExtent l="0" t="0" r="0" b="8255"/>
            <wp:docPr id="35847" name="Picture 7" descr="Screenshot of Thinking Traps video on the platform">
              <a:extLst xmlns:a="http://schemas.openxmlformats.org/drawingml/2006/main">
                <a:ext uri="{FF2B5EF4-FFF2-40B4-BE49-F238E27FC236}">
                  <a16:creationId xmlns:a16="http://schemas.microsoft.com/office/drawing/2014/main" id="{26228122-B9A2-5E25-1832-2CCF6E0A9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7" name="Picture 7" descr="Screenshot of Thinking Traps video on the platform">
                      <a:extLst>
                        <a:ext uri="{FF2B5EF4-FFF2-40B4-BE49-F238E27FC236}">
                          <a16:creationId xmlns:a16="http://schemas.microsoft.com/office/drawing/2014/main" id="{26228122-B9A2-5E25-1832-2CCF6E0A9431}"/>
                        </a:ext>
                      </a:extLst>
                    </pic:cNvPr>
                    <pic:cNvPicPr>
                      <a:picLocks noChangeAspect="1"/>
                    </pic:cNvPicPr>
                  </pic:nvPicPr>
                  <pic:blipFill rotWithShape="1">
                    <a:blip r:embed="rId38">
                      <a:extLst>
                        <a:ext uri="{28A0092B-C50C-407E-A947-70E740481C1C}">
                          <a14:useLocalDpi xmlns:a14="http://schemas.microsoft.com/office/drawing/2010/main" val="0"/>
                        </a:ext>
                      </a:extLst>
                    </a:blip>
                    <a:srcRect b="7206"/>
                    <a:stretch/>
                  </pic:blipFill>
                  <pic:spPr bwMode="auto">
                    <a:xfrm>
                      <a:off x="0" y="0"/>
                      <a:ext cx="6466840" cy="239232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79D0637" w14:textId="77777777" w:rsidR="00FC25BC" w:rsidRPr="004A2748" w:rsidRDefault="00FC25BC" w:rsidP="003D6BFC">
      <w:pPr>
        <w:ind w:right="545"/>
        <w:rPr>
          <w:rFonts w:ascii="Arial" w:hAnsi="Arial" w:cs="Arial"/>
        </w:rPr>
      </w:pPr>
      <w:r w:rsidRPr="004A2748">
        <w:rPr>
          <w:rFonts w:ascii="Arial" w:hAnsi="Arial" w:cs="Arial"/>
        </w:rPr>
        <w:t>There were also adapted materials for younger participants, or those that may struggle with some of the more complex information (e.g. two videos were produced around the emotion shame and two decision trees).</w:t>
      </w:r>
    </w:p>
    <w:p w14:paraId="296AFBA4" w14:textId="61774E9A" w:rsidR="00DC601C" w:rsidRPr="004A2748" w:rsidRDefault="00DC601C" w:rsidP="003D6BFC">
      <w:pPr>
        <w:ind w:right="545"/>
        <w:rPr>
          <w:rFonts w:ascii="Arial" w:hAnsi="Arial" w:cs="Arial"/>
          <w:b/>
          <w:bCs/>
          <w:i/>
          <w:iCs/>
          <w:color w:val="C00000"/>
        </w:rPr>
      </w:pPr>
      <w:r w:rsidRPr="004A2748">
        <w:rPr>
          <w:rFonts w:ascii="Arial" w:hAnsi="Arial" w:cs="Arial"/>
          <w:noProof/>
        </w:rPr>
        <w:drawing>
          <wp:inline distT="0" distB="0" distL="0" distR="0" wp14:anchorId="390F6487" wp14:editId="353D54BA">
            <wp:extent cx="6466840" cy="2700670"/>
            <wp:effectExtent l="0" t="0" r="0" b="4445"/>
            <wp:docPr id="35848" name="Picture 8" descr="Reflection page on the platform for participants to enter their views on the process and what they have taken from this session and how it has helped them.">
              <a:extLst xmlns:a="http://schemas.openxmlformats.org/drawingml/2006/main">
                <a:ext uri="{FF2B5EF4-FFF2-40B4-BE49-F238E27FC236}">
                  <a16:creationId xmlns:a16="http://schemas.microsoft.com/office/drawing/2014/main" id="{2DFEC39E-C7CC-926F-AE80-779694BA3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Picture 8" descr="Reflection page on the platform for participants to enter their views on the process and what they have taken from this session and how it has helped them.">
                      <a:extLst>
                        <a:ext uri="{FF2B5EF4-FFF2-40B4-BE49-F238E27FC236}">
                          <a16:creationId xmlns:a16="http://schemas.microsoft.com/office/drawing/2014/main" id="{2DFEC39E-C7CC-926F-AE80-779694BA351D}"/>
                        </a:ext>
                      </a:extLst>
                    </pic:cNvPr>
                    <pic:cNvPicPr>
                      <a:picLocks noChangeAspect="1"/>
                    </pic:cNvPicPr>
                  </pic:nvPicPr>
                  <pic:blipFill rotWithShape="1">
                    <a:blip r:embed="rId39">
                      <a:extLst>
                        <a:ext uri="{28A0092B-C50C-407E-A947-70E740481C1C}">
                          <a14:useLocalDpi xmlns:a14="http://schemas.microsoft.com/office/drawing/2010/main" val="0"/>
                        </a:ext>
                      </a:extLst>
                    </a:blip>
                    <a:srcRect b="11799"/>
                    <a:stretch/>
                  </pic:blipFill>
                  <pic:spPr bwMode="auto">
                    <a:xfrm>
                      <a:off x="0" y="0"/>
                      <a:ext cx="6466840" cy="270067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5891A83" w14:textId="7E482243" w:rsidR="00335C4D" w:rsidRPr="004A2748" w:rsidRDefault="00AA7190" w:rsidP="003D6BFC">
      <w:pPr>
        <w:ind w:right="545"/>
        <w:rPr>
          <w:rFonts w:ascii="Arial" w:hAnsi="Arial" w:cs="Arial"/>
        </w:rPr>
      </w:pPr>
      <w:r w:rsidRPr="004A2748">
        <w:rPr>
          <w:rFonts w:ascii="Arial" w:hAnsi="Arial" w:cs="Arial"/>
        </w:rPr>
        <w:t xml:space="preserve">At the end of each session there is space for reflection </w:t>
      </w:r>
      <w:r w:rsidR="00FC25BC" w:rsidRPr="004A2748">
        <w:rPr>
          <w:rFonts w:ascii="Arial" w:hAnsi="Arial" w:cs="Arial"/>
        </w:rPr>
        <w:t>in which the</w:t>
      </w:r>
      <w:r w:rsidRPr="004A2748">
        <w:rPr>
          <w:rFonts w:ascii="Arial" w:hAnsi="Arial" w:cs="Arial"/>
        </w:rPr>
        <w:t xml:space="preserve"> participant is required to enter information around what they have learned from the content of the session.</w:t>
      </w:r>
    </w:p>
    <w:p w14:paraId="6D55CFE7" w14:textId="6CB84322" w:rsidR="0051557F" w:rsidRPr="004A2748" w:rsidRDefault="0051557F" w:rsidP="003D6BFC">
      <w:pPr>
        <w:pStyle w:val="Heading1"/>
        <w:ind w:right="545"/>
        <w:rPr>
          <w:rFonts w:ascii="Arial" w:eastAsia="Lato" w:hAnsi="Arial" w:cs="Arial"/>
          <w:b/>
          <w:bCs/>
          <w:color w:val="002060"/>
          <w:sz w:val="48"/>
          <w:szCs w:val="48"/>
        </w:rPr>
      </w:pPr>
      <w:bookmarkStart w:id="5" w:name="_Hlk129047026"/>
      <w:r w:rsidRPr="004A2748">
        <w:rPr>
          <w:rFonts w:ascii="Arial" w:eastAsia="Lato" w:hAnsi="Arial" w:cs="Arial"/>
          <w:b/>
          <w:bCs/>
          <w:color w:val="002060"/>
          <w:sz w:val="48"/>
          <w:szCs w:val="48"/>
        </w:rPr>
        <w:t>Results</w:t>
      </w:r>
    </w:p>
    <w:bookmarkEnd w:id="5"/>
    <w:p w14:paraId="54C930A9" w14:textId="77777777" w:rsidR="001A428E" w:rsidRPr="004A2748" w:rsidRDefault="001A428E" w:rsidP="003D6BFC">
      <w:pPr>
        <w:ind w:right="545"/>
        <w:rPr>
          <w:rFonts w:ascii="Arial" w:hAnsi="Arial" w:cs="Arial"/>
          <w:b/>
          <w:bCs/>
          <w:i/>
          <w:iCs/>
          <w:color w:val="C00000"/>
        </w:rPr>
      </w:pPr>
    </w:p>
    <w:p w14:paraId="70FDF459" w14:textId="545B7CA2" w:rsidR="00897EDC" w:rsidRPr="004A2748" w:rsidRDefault="008B7FB4" w:rsidP="003D6BFC">
      <w:pPr>
        <w:ind w:right="545"/>
        <w:rPr>
          <w:rFonts w:ascii="Arial" w:hAnsi="Arial" w:cs="Arial"/>
        </w:rPr>
      </w:pPr>
      <w:r w:rsidRPr="004A2748">
        <w:rPr>
          <w:rFonts w:ascii="Arial" w:hAnsi="Arial" w:cs="Arial"/>
          <w:b/>
          <w:bCs/>
          <w:i/>
          <w:iCs/>
          <w:color w:val="C00000"/>
        </w:rPr>
        <w:t>Sample</w:t>
      </w:r>
      <w:r w:rsidR="001A428E" w:rsidRPr="004A2748">
        <w:rPr>
          <w:rFonts w:ascii="Arial" w:hAnsi="Arial" w:cs="Arial"/>
          <w:b/>
          <w:bCs/>
          <w:i/>
          <w:iCs/>
          <w:color w:val="C00000"/>
        </w:rPr>
        <w:t xml:space="preserve"> Size</w:t>
      </w:r>
    </w:p>
    <w:p w14:paraId="47CB5DB1" w14:textId="7AA46B7B" w:rsidR="008B7FB4" w:rsidRPr="004A2748" w:rsidRDefault="00C6476F" w:rsidP="003D6BFC">
      <w:pPr>
        <w:ind w:right="545"/>
        <w:rPr>
          <w:rFonts w:ascii="Arial" w:hAnsi="Arial" w:cs="Arial"/>
        </w:rPr>
      </w:pPr>
      <w:r w:rsidRPr="004A2748">
        <w:rPr>
          <w:rFonts w:ascii="Arial" w:hAnsi="Arial" w:cs="Arial"/>
        </w:rPr>
        <w:t>Overall,</w:t>
      </w:r>
      <w:r w:rsidR="008B7FB4" w:rsidRPr="004A2748">
        <w:rPr>
          <w:rFonts w:ascii="Arial" w:hAnsi="Arial" w:cs="Arial"/>
        </w:rPr>
        <w:t xml:space="preserve"> total number of referrals was </w:t>
      </w:r>
      <w:r w:rsidRPr="004A2748">
        <w:rPr>
          <w:rFonts w:ascii="Arial" w:hAnsi="Arial" w:cs="Arial"/>
        </w:rPr>
        <w:t>lower</w:t>
      </w:r>
      <w:r w:rsidR="008B7FB4" w:rsidRPr="004A2748">
        <w:rPr>
          <w:rFonts w:ascii="Arial" w:hAnsi="Arial" w:cs="Arial"/>
        </w:rPr>
        <w:t xml:space="preserve"> than </w:t>
      </w:r>
      <w:r w:rsidRPr="004A2748">
        <w:rPr>
          <w:rFonts w:ascii="Arial" w:hAnsi="Arial" w:cs="Arial"/>
        </w:rPr>
        <w:t xml:space="preserve">the target number for the trial. </w:t>
      </w:r>
      <w:r w:rsidR="008B7FB4" w:rsidRPr="004A2748">
        <w:rPr>
          <w:rFonts w:ascii="Arial" w:hAnsi="Arial" w:cs="Arial"/>
        </w:rPr>
        <w:t xml:space="preserve"> A total of 31 referrals were made to the Hate Crime Programme</w:t>
      </w:r>
      <w:r w:rsidRPr="004A2748">
        <w:rPr>
          <w:rFonts w:ascii="Arial" w:hAnsi="Arial" w:cs="Arial"/>
        </w:rPr>
        <w:t xml:space="preserve">, </w:t>
      </w:r>
      <w:r w:rsidR="008B7FB4" w:rsidRPr="004A2748">
        <w:rPr>
          <w:rFonts w:ascii="Arial" w:hAnsi="Arial" w:cs="Arial"/>
        </w:rPr>
        <w:t>3 were non-compliant or failed to attend, so these individuals were referred back to the police force</w:t>
      </w:r>
      <w:r w:rsidRPr="004A2748">
        <w:rPr>
          <w:rFonts w:ascii="Arial" w:hAnsi="Arial" w:cs="Arial"/>
        </w:rPr>
        <w:t xml:space="preserve"> and </w:t>
      </w:r>
      <w:r w:rsidR="008B7FB4" w:rsidRPr="004A2748">
        <w:rPr>
          <w:rFonts w:ascii="Arial" w:hAnsi="Arial" w:cs="Arial"/>
        </w:rPr>
        <w:t>1 person was deemed unsuitable</w:t>
      </w:r>
      <w:r w:rsidRPr="004A2748">
        <w:rPr>
          <w:rFonts w:ascii="Arial" w:hAnsi="Arial" w:cs="Arial"/>
        </w:rPr>
        <w:t>. All trial participants completed the trial with support</w:t>
      </w:r>
      <w:r w:rsidR="008B7FB4" w:rsidRPr="004A2748">
        <w:rPr>
          <w:rFonts w:ascii="Arial" w:hAnsi="Arial" w:cs="Arial"/>
        </w:rPr>
        <w:t xml:space="preserve"> (OPTION 2), as there was</w:t>
      </w:r>
      <w:r w:rsidRPr="004A2748">
        <w:rPr>
          <w:rFonts w:ascii="Arial" w:hAnsi="Arial" w:cs="Arial"/>
        </w:rPr>
        <w:t xml:space="preserve"> an</w:t>
      </w:r>
      <w:r w:rsidR="008B7FB4" w:rsidRPr="004A2748">
        <w:rPr>
          <w:rFonts w:ascii="Arial" w:hAnsi="Arial" w:cs="Arial"/>
        </w:rPr>
        <w:t xml:space="preserve"> insufficient </w:t>
      </w:r>
      <w:r w:rsidRPr="004A2748">
        <w:rPr>
          <w:rFonts w:ascii="Arial" w:hAnsi="Arial" w:cs="Arial"/>
        </w:rPr>
        <w:t xml:space="preserve">number of </w:t>
      </w:r>
      <w:r w:rsidR="008B7FB4" w:rsidRPr="004A2748">
        <w:rPr>
          <w:rFonts w:ascii="Arial" w:hAnsi="Arial" w:cs="Arial"/>
        </w:rPr>
        <w:t xml:space="preserve">referrals to </w:t>
      </w:r>
      <w:r w:rsidRPr="004A2748">
        <w:rPr>
          <w:rFonts w:ascii="Arial" w:hAnsi="Arial" w:cs="Arial"/>
        </w:rPr>
        <w:t>justify</w:t>
      </w:r>
      <w:r w:rsidR="008B7FB4" w:rsidRPr="004A2748">
        <w:rPr>
          <w:rFonts w:ascii="Arial" w:hAnsi="Arial" w:cs="Arial"/>
        </w:rPr>
        <w:t xml:space="preserve"> two </w:t>
      </w:r>
      <w:r w:rsidRPr="004A2748">
        <w:rPr>
          <w:rFonts w:ascii="Arial" w:hAnsi="Arial" w:cs="Arial"/>
        </w:rPr>
        <w:t xml:space="preserve">treatment </w:t>
      </w:r>
      <w:r w:rsidR="008B7FB4" w:rsidRPr="004A2748">
        <w:rPr>
          <w:rFonts w:ascii="Arial" w:hAnsi="Arial" w:cs="Arial"/>
        </w:rPr>
        <w:t>groups.</w:t>
      </w:r>
    </w:p>
    <w:p w14:paraId="5FD63B92" w14:textId="444E7944" w:rsidR="008B7FB4" w:rsidRPr="004A2748" w:rsidRDefault="008B7FB4" w:rsidP="003D6BFC">
      <w:pPr>
        <w:ind w:right="545"/>
        <w:rPr>
          <w:rFonts w:ascii="Arial" w:hAnsi="Arial" w:cs="Arial"/>
        </w:rPr>
      </w:pPr>
      <w:r w:rsidRPr="004A2748">
        <w:rPr>
          <w:rFonts w:ascii="Arial" w:hAnsi="Arial" w:cs="Arial"/>
        </w:rPr>
        <w:t xml:space="preserve">There were two people that completed the programme where the crime was motivated by homophobic prejudice, rather than race/religiously motivated hate crime. </w:t>
      </w:r>
    </w:p>
    <w:p w14:paraId="4C8729E7" w14:textId="2B7AF22B" w:rsidR="0051557F" w:rsidRPr="004A2748" w:rsidRDefault="008B7FB4" w:rsidP="003D6BFC">
      <w:pPr>
        <w:ind w:right="545"/>
        <w:rPr>
          <w:rFonts w:ascii="Arial" w:hAnsi="Arial" w:cs="Arial"/>
        </w:rPr>
      </w:pPr>
      <w:r w:rsidRPr="004A2748">
        <w:rPr>
          <w:rFonts w:ascii="Arial" w:hAnsi="Arial" w:cs="Arial"/>
        </w:rPr>
        <w:lastRenderedPageBreak/>
        <w:t>This left a total sample of 25 where pre- and post- outcome data could be meaningfully analysed.</w:t>
      </w:r>
    </w:p>
    <w:p w14:paraId="7BAA64D6" w14:textId="43549616" w:rsidR="0051557F" w:rsidRPr="004A2748" w:rsidRDefault="001A428E" w:rsidP="003D6BFC">
      <w:pPr>
        <w:spacing w:before="360"/>
        <w:ind w:right="545"/>
        <w:rPr>
          <w:rFonts w:ascii="Arial" w:hAnsi="Arial" w:cs="Arial"/>
        </w:rPr>
      </w:pPr>
      <w:r w:rsidRPr="004A2748">
        <w:rPr>
          <w:rFonts w:ascii="Arial" w:hAnsi="Arial" w:cs="Arial"/>
          <w:b/>
          <w:bCs/>
          <w:i/>
          <w:iCs/>
          <w:color w:val="C00000"/>
        </w:rPr>
        <w:t xml:space="preserve">Actual </w:t>
      </w:r>
      <w:r w:rsidR="00E80307" w:rsidRPr="004A2748">
        <w:rPr>
          <w:rFonts w:ascii="Arial" w:hAnsi="Arial" w:cs="Arial"/>
          <w:b/>
          <w:bCs/>
          <w:i/>
          <w:iCs/>
          <w:color w:val="C00000"/>
        </w:rPr>
        <w:t xml:space="preserve">Outcome </w:t>
      </w:r>
      <w:r w:rsidRPr="004A2748">
        <w:rPr>
          <w:rFonts w:ascii="Arial" w:hAnsi="Arial" w:cs="Arial"/>
          <w:b/>
          <w:bCs/>
          <w:i/>
          <w:iCs/>
          <w:color w:val="C00000"/>
        </w:rPr>
        <w:t>Measurement approach</w:t>
      </w:r>
    </w:p>
    <w:p w14:paraId="7A1BF9EA" w14:textId="3BD0A956" w:rsidR="0083752D" w:rsidRPr="004A2748" w:rsidRDefault="0083752D" w:rsidP="003D6BFC">
      <w:pPr>
        <w:ind w:right="545"/>
        <w:rPr>
          <w:rFonts w:ascii="Arial" w:hAnsi="Arial" w:cs="Arial"/>
        </w:rPr>
      </w:pPr>
      <w:r w:rsidRPr="004A2748">
        <w:rPr>
          <w:rFonts w:ascii="Arial" w:hAnsi="Arial" w:cs="Arial"/>
        </w:rPr>
        <w:t>Standardised psychometrics were not utilised as there appeared to be difficulties incorporating this onto the existing online portal.</w:t>
      </w:r>
      <w:r w:rsidR="00C6476F" w:rsidRPr="004A2748">
        <w:rPr>
          <w:rFonts w:ascii="Arial" w:hAnsi="Arial" w:cs="Arial"/>
        </w:rPr>
        <w:t xml:space="preserve"> Therefore, p</w:t>
      </w:r>
      <w:r w:rsidRPr="004A2748">
        <w:rPr>
          <w:rFonts w:ascii="Arial" w:hAnsi="Arial" w:cs="Arial"/>
        </w:rPr>
        <w:t>re and post goals</w:t>
      </w:r>
      <w:r w:rsidR="001A428E" w:rsidRPr="004A2748">
        <w:rPr>
          <w:rFonts w:ascii="Arial" w:hAnsi="Arial" w:cs="Arial"/>
        </w:rPr>
        <w:t>-</w:t>
      </w:r>
      <w:r w:rsidRPr="004A2748">
        <w:rPr>
          <w:rFonts w:ascii="Arial" w:hAnsi="Arial" w:cs="Arial"/>
        </w:rPr>
        <w:t>based outcomes became the intended primary measure.</w:t>
      </w:r>
    </w:p>
    <w:p w14:paraId="1E4F7787" w14:textId="11FB6B36" w:rsidR="0083752D" w:rsidRPr="004A2748" w:rsidRDefault="0083752D" w:rsidP="003D6BFC">
      <w:pPr>
        <w:pStyle w:val="ListParagraph"/>
        <w:numPr>
          <w:ilvl w:val="0"/>
          <w:numId w:val="33"/>
        </w:numPr>
        <w:ind w:right="545"/>
        <w:rPr>
          <w:rFonts w:ascii="Arial" w:hAnsi="Arial" w:cs="Arial"/>
        </w:rPr>
      </w:pPr>
      <w:r w:rsidRPr="004A2748">
        <w:rPr>
          <w:rFonts w:ascii="Arial" w:hAnsi="Arial" w:cs="Arial"/>
        </w:rPr>
        <w:t>The primary outcome measure</w:t>
      </w:r>
      <w:r w:rsidR="001A428E" w:rsidRPr="004A2748">
        <w:rPr>
          <w:rFonts w:ascii="Arial" w:hAnsi="Arial" w:cs="Arial"/>
        </w:rPr>
        <w:t>ment</w:t>
      </w:r>
      <w:r w:rsidRPr="004A2748">
        <w:rPr>
          <w:rFonts w:ascii="Arial" w:hAnsi="Arial" w:cs="Arial"/>
        </w:rPr>
        <w:t xml:space="preserve"> was a Likert scale (1 being strongly disagree to 4 strongly agree) covering 5 statements that link with the main goals-based outcome areas and programme modules.</w:t>
      </w:r>
    </w:p>
    <w:p w14:paraId="27C96C68" w14:textId="57918CD7" w:rsidR="001A428E" w:rsidRDefault="0083752D" w:rsidP="003D6BFC">
      <w:pPr>
        <w:pStyle w:val="ListParagraph"/>
        <w:numPr>
          <w:ilvl w:val="0"/>
          <w:numId w:val="33"/>
        </w:numPr>
        <w:ind w:right="545"/>
        <w:rPr>
          <w:rFonts w:ascii="Arial" w:hAnsi="Arial" w:cs="Arial"/>
        </w:rPr>
      </w:pPr>
      <w:r w:rsidRPr="004A2748">
        <w:rPr>
          <w:rFonts w:ascii="Arial" w:hAnsi="Arial" w:cs="Arial"/>
        </w:rPr>
        <w:t>Motivation was captured on a categorical scale</w:t>
      </w:r>
      <w:r w:rsidR="001A428E" w:rsidRPr="004A2748">
        <w:rPr>
          <w:rFonts w:ascii="Arial" w:hAnsi="Arial" w:cs="Arial"/>
        </w:rPr>
        <w:t xml:space="preserve">, </w:t>
      </w:r>
      <w:r w:rsidRPr="004A2748">
        <w:rPr>
          <w:rFonts w:ascii="Arial" w:hAnsi="Arial" w:cs="Arial"/>
        </w:rPr>
        <w:t>coded as a score of 1-4 (low to high motivation) to allow for increased statistics analysis.</w:t>
      </w:r>
    </w:p>
    <w:p w14:paraId="05D4F4C4" w14:textId="3FF703E5" w:rsidR="000B4549" w:rsidRDefault="000B4549" w:rsidP="000B4549">
      <w:pPr>
        <w:ind w:right="545"/>
        <w:rPr>
          <w:rFonts w:ascii="Arial" w:hAnsi="Arial" w:cs="Arial"/>
        </w:rPr>
      </w:pPr>
      <w:r>
        <w:rPr>
          <w:rFonts w:ascii="Arial" w:hAnsi="Arial" w:cs="Arial"/>
        </w:rPr>
        <w:t>Initial Questionnaire:</w:t>
      </w:r>
    </w:p>
    <w:p w14:paraId="64D4B196" w14:textId="49E5C33B" w:rsidR="00E5772C" w:rsidRDefault="000B4549" w:rsidP="000B4549">
      <w:pPr>
        <w:pStyle w:val="ListParagraph"/>
        <w:numPr>
          <w:ilvl w:val="0"/>
          <w:numId w:val="53"/>
        </w:numPr>
        <w:ind w:right="545"/>
        <w:rPr>
          <w:rFonts w:ascii="Arial" w:hAnsi="Arial" w:cs="Arial"/>
        </w:rPr>
      </w:pPr>
      <w:r w:rsidRPr="00E5772C">
        <w:rPr>
          <w:rFonts w:ascii="Arial" w:hAnsi="Arial" w:cs="Arial"/>
        </w:rPr>
        <w:t>(</w:t>
      </w:r>
      <w:r w:rsidR="00846C8B" w:rsidRPr="00E5772C">
        <w:rPr>
          <w:rFonts w:ascii="Arial" w:hAnsi="Arial" w:cs="Arial"/>
        </w:rPr>
        <w:t>In</w:t>
      </w:r>
      <w:r w:rsidRPr="00E5772C">
        <w:rPr>
          <w:rFonts w:ascii="Arial" w:hAnsi="Arial" w:cs="Arial"/>
        </w:rPr>
        <w:t xml:space="preserve"> reference to Hate Crime Incident): My actions had little or no impact on the victim</w:t>
      </w:r>
      <w:r w:rsidR="002E23DB" w:rsidRPr="00E5772C">
        <w:rPr>
          <w:rFonts w:ascii="Arial" w:hAnsi="Arial" w:cs="Arial"/>
        </w:rPr>
        <w:t>: Rating of 1 to 4</w:t>
      </w:r>
    </w:p>
    <w:p w14:paraId="57389C68" w14:textId="77777777" w:rsidR="00E5772C" w:rsidRDefault="00E5772C" w:rsidP="00A341CD">
      <w:pPr>
        <w:pStyle w:val="ListParagraph"/>
        <w:numPr>
          <w:ilvl w:val="0"/>
          <w:numId w:val="53"/>
        </w:numPr>
        <w:ind w:right="545"/>
        <w:rPr>
          <w:rFonts w:ascii="Arial" w:hAnsi="Arial" w:cs="Arial"/>
        </w:rPr>
      </w:pPr>
      <w:r w:rsidRPr="00E5772C">
        <w:rPr>
          <w:rFonts w:ascii="Arial" w:hAnsi="Arial" w:cs="Arial"/>
        </w:rPr>
        <w:t>I struggle to know how I am feeling and have difficulty managing my emotions: Rating of 1 to 4</w:t>
      </w:r>
    </w:p>
    <w:p w14:paraId="40A578FD" w14:textId="2854015B" w:rsidR="00E5772C" w:rsidRDefault="00E5772C" w:rsidP="00A341CD">
      <w:pPr>
        <w:pStyle w:val="ListParagraph"/>
        <w:numPr>
          <w:ilvl w:val="0"/>
          <w:numId w:val="53"/>
        </w:numPr>
        <w:ind w:right="545"/>
        <w:rPr>
          <w:rFonts w:ascii="Arial" w:hAnsi="Arial" w:cs="Arial"/>
        </w:rPr>
      </w:pPr>
      <w:r w:rsidRPr="00E5772C">
        <w:rPr>
          <w:rFonts w:ascii="Arial" w:hAnsi="Arial" w:cs="Arial"/>
        </w:rPr>
        <w:t>I have very strong opinions and often act on these without questioning them: Rating of 1 to 4</w:t>
      </w:r>
    </w:p>
    <w:p w14:paraId="0618F4C7" w14:textId="77777777" w:rsidR="00E5772C" w:rsidRDefault="00E5772C" w:rsidP="00A341CD">
      <w:pPr>
        <w:pStyle w:val="ListParagraph"/>
        <w:numPr>
          <w:ilvl w:val="0"/>
          <w:numId w:val="53"/>
        </w:numPr>
        <w:ind w:right="545"/>
        <w:rPr>
          <w:rFonts w:ascii="Arial" w:hAnsi="Arial" w:cs="Arial"/>
        </w:rPr>
      </w:pPr>
      <w:r>
        <w:rPr>
          <w:rFonts w:ascii="Arial" w:hAnsi="Arial" w:cs="Arial"/>
        </w:rPr>
        <w:t>I don’t deal with conflict very well: Rating of 1 to 4</w:t>
      </w:r>
    </w:p>
    <w:p w14:paraId="4BC34343" w14:textId="77777777" w:rsidR="00E5772C" w:rsidRDefault="00E5772C" w:rsidP="00A341CD">
      <w:pPr>
        <w:pStyle w:val="ListParagraph"/>
        <w:numPr>
          <w:ilvl w:val="0"/>
          <w:numId w:val="53"/>
        </w:numPr>
        <w:ind w:right="545"/>
        <w:rPr>
          <w:rFonts w:ascii="Arial" w:hAnsi="Arial" w:cs="Arial"/>
        </w:rPr>
      </w:pPr>
      <w:r>
        <w:rPr>
          <w:rFonts w:ascii="Arial" w:hAnsi="Arial" w:cs="Arial"/>
        </w:rPr>
        <w:t>I am influenced by negative stories and views in the media, especially when it comes to subjects like Race and Religion: Rating of 1 to 4</w:t>
      </w:r>
    </w:p>
    <w:p w14:paraId="5C4AFC17" w14:textId="77777777" w:rsidR="00E5772C" w:rsidRDefault="00E5772C" w:rsidP="00A341CD">
      <w:pPr>
        <w:pStyle w:val="ListParagraph"/>
        <w:numPr>
          <w:ilvl w:val="0"/>
          <w:numId w:val="53"/>
        </w:numPr>
        <w:ind w:right="545"/>
        <w:rPr>
          <w:rFonts w:ascii="Arial" w:hAnsi="Arial" w:cs="Arial"/>
        </w:rPr>
      </w:pPr>
      <w:r>
        <w:rPr>
          <w:rFonts w:ascii="Arial" w:hAnsi="Arial" w:cs="Arial"/>
        </w:rPr>
        <w:t>Please select the statement which best represents you:</w:t>
      </w:r>
    </w:p>
    <w:p w14:paraId="7B01CA43" w14:textId="18F67C80" w:rsidR="00E5772C" w:rsidRDefault="00E5772C" w:rsidP="00E5772C">
      <w:pPr>
        <w:pStyle w:val="ListParagraph"/>
        <w:numPr>
          <w:ilvl w:val="0"/>
          <w:numId w:val="54"/>
        </w:numPr>
        <w:ind w:right="545"/>
        <w:rPr>
          <w:rFonts w:ascii="Arial" w:hAnsi="Arial" w:cs="Arial"/>
        </w:rPr>
      </w:pPr>
      <w:r>
        <w:rPr>
          <w:rFonts w:ascii="Arial" w:hAnsi="Arial" w:cs="Arial"/>
        </w:rPr>
        <w:t xml:space="preserve">I am fully motivated and am already taking </w:t>
      </w:r>
      <w:r w:rsidR="00846C8B">
        <w:rPr>
          <w:rFonts w:ascii="Arial" w:hAnsi="Arial" w:cs="Arial"/>
        </w:rPr>
        <w:t>practical</w:t>
      </w:r>
      <w:r>
        <w:rPr>
          <w:rFonts w:ascii="Arial" w:hAnsi="Arial" w:cs="Arial"/>
        </w:rPr>
        <w:t xml:space="preserve"> steps to change</w:t>
      </w:r>
      <w:r w:rsidR="00846C8B">
        <w:rPr>
          <w:rFonts w:ascii="Arial" w:hAnsi="Arial" w:cs="Arial"/>
        </w:rPr>
        <w:t>.</w:t>
      </w:r>
    </w:p>
    <w:p w14:paraId="3DD3419A" w14:textId="7B96E91E" w:rsidR="00E5772C" w:rsidRDefault="00E5772C" w:rsidP="00E5772C">
      <w:pPr>
        <w:pStyle w:val="ListParagraph"/>
        <w:numPr>
          <w:ilvl w:val="0"/>
          <w:numId w:val="54"/>
        </w:numPr>
        <w:ind w:right="545"/>
        <w:rPr>
          <w:rFonts w:ascii="Arial" w:hAnsi="Arial" w:cs="Arial"/>
        </w:rPr>
      </w:pPr>
      <w:r>
        <w:rPr>
          <w:rFonts w:ascii="Arial" w:hAnsi="Arial" w:cs="Arial"/>
        </w:rPr>
        <w:t>I am motivated and want to start working on my goals as soon as possible</w:t>
      </w:r>
      <w:r w:rsidR="00846C8B">
        <w:rPr>
          <w:rFonts w:ascii="Arial" w:hAnsi="Arial" w:cs="Arial"/>
        </w:rPr>
        <w:t>.</w:t>
      </w:r>
    </w:p>
    <w:p w14:paraId="5BF920CA" w14:textId="64A07AE1" w:rsidR="00E5772C" w:rsidRDefault="00846C8B" w:rsidP="00E5772C">
      <w:pPr>
        <w:pStyle w:val="ListParagraph"/>
        <w:numPr>
          <w:ilvl w:val="0"/>
          <w:numId w:val="54"/>
        </w:numPr>
        <w:ind w:right="545"/>
        <w:rPr>
          <w:rFonts w:ascii="Arial" w:hAnsi="Arial" w:cs="Arial"/>
        </w:rPr>
      </w:pPr>
      <w:r>
        <w:rPr>
          <w:rFonts w:ascii="Arial" w:hAnsi="Arial" w:cs="Arial"/>
        </w:rPr>
        <w:t>I can see the benefits of addressing my behaviour but don’t feel ready or able to make changes right now.</w:t>
      </w:r>
    </w:p>
    <w:p w14:paraId="6738811C" w14:textId="1BC80CD1" w:rsidR="00846C8B" w:rsidRPr="00E5772C" w:rsidRDefault="00846C8B" w:rsidP="00E5772C">
      <w:pPr>
        <w:pStyle w:val="ListParagraph"/>
        <w:numPr>
          <w:ilvl w:val="0"/>
          <w:numId w:val="54"/>
        </w:numPr>
        <w:ind w:right="545"/>
        <w:rPr>
          <w:rFonts w:ascii="Arial" w:hAnsi="Arial" w:cs="Arial"/>
        </w:rPr>
      </w:pPr>
      <w:r>
        <w:rPr>
          <w:rFonts w:ascii="Arial" w:hAnsi="Arial" w:cs="Arial"/>
        </w:rPr>
        <w:t>I don’t want to set goals or change my behaviour as things are fine the way they are.</w:t>
      </w:r>
    </w:p>
    <w:p w14:paraId="6385A619" w14:textId="410155B2" w:rsidR="00DF017C" w:rsidRPr="004A2748" w:rsidRDefault="00DF017C" w:rsidP="003D6BFC">
      <w:pPr>
        <w:ind w:right="545"/>
        <w:rPr>
          <w:rFonts w:ascii="Arial" w:hAnsi="Arial" w:cs="Arial"/>
        </w:rPr>
      </w:pPr>
      <w:r w:rsidRPr="004A2748">
        <w:rPr>
          <w:rFonts w:ascii="Arial" w:hAnsi="Arial" w:cs="Arial"/>
        </w:rPr>
        <w:t>Assessment of goals was included</w:t>
      </w:r>
      <w:r w:rsidR="001A428E" w:rsidRPr="004A2748">
        <w:rPr>
          <w:rFonts w:ascii="Arial" w:hAnsi="Arial" w:cs="Arial"/>
        </w:rPr>
        <w:t xml:space="preserve">, </w:t>
      </w:r>
      <w:r w:rsidRPr="004A2748">
        <w:rPr>
          <w:rFonts w:ascii="Arial" w:hAnsi="Arial" w:cs="Arial"/>
        </w:rPr>
        <w:t>but this was based on qualitative information</w:t>
      </w:r>
      <w:r w:rsidR="001A428E" w:rsidRPr="004A2748">
        <w:rPr>
          <w:rFonts w:ascii="Arial" w:hAnsi="Arial" w:cs="Arial"/>
        </w:rPr>
        <w:t>,</w:t>
      </w:r>
      <w:r w:rsidRPr="004A2748">
        <w:rPr>
          <w:rFonts w:ascii="Arial" w:hAnsi="Arial" w:cs="Arial"/>
        </w:rPr>
        <w:t xml:space="preserve"> rather than a metric that would evidence progression towards goals </w:t>
      </w:r>
      <w:r w:rsidR="001A428E" w:rsidRPr="004A2748">
        <w:rPr>
          <w:rFonts w:ascii="Arial" w:hAnsi="Arial" w:cs="Arial"/>
        </w:rPr>
        <w:t>compatible with quantitative data analysis</w:t>
      </w:r>
      <w:r w:rsidRPr="004A2748">
        <w:rPr>
          <w:rFonts w:ascii="Arial" w:hAnsi="Arial" w:cs="Arial"/>
        </w:rPr>
        <w:t>.</w:t>
      </w:r>
    </w:p>
    <w:p w14:paraId="510B96FF" w14:textId="689BEEBC" w:rsidR="00897EDC" w:rsidRDefault="00DF017C" w:rsidP="003D6BFC">
      <w:pPr>
        <w:ind w:right="545"/>
        <w:rPr>
          <w:rFonts w:ascii="Arial" w:hAnsi="Arial" w:cs="Arial"/>
        </w:rPr>
      </w:pPr>
      <w:r w:rsidRPr="004A2748">
        <w:rPr>
          <w:rFonts w:ascii="Arial" w:hAnsi="Arial" w:cs="Arial"/>
        </w:rPr>
        <w:t>This method still enabled facilitators to gain an indication of areas of the intervention from which</w:t>
      </w:r>
      <w:r w:rsidR="001A428E" w:rsidRPr="004A2748">
        <w:rPr>
          <w:rFonts w:ascii="Arial" w:hAnsi="Arial" w:cs="Arial"/>
        </w:rPr>
        <w:t xml:space="preserve"> each</w:t>
      </w:r>
      <w:r w:rsidRPr="004A2748">
        <w:rPr>
          <w:rFonts w:ascii="Arial" w:hAnsi="Arial" w:cs="Arial"/>
        </w:rPr>
        <w:t xml:space="preserve"> participant </w:t>
      </w:r>
      <w:r w:rsidR="001A428E" w:rsidRPr="004A2748">
        <w:rPr>
          <w:rFonts w:ascii="Arial" w:hAnsi="Arial" w:cs="Arial"/>
        </w:rPr>
        <w:t>could</w:t>
      </w:r>
      <w:r w:rsidRPr="004A2748">
        <w:rPr>
          <w:rFonts w:ascii="Arial" w:hAnsi="Arial" w:cs="Arial"/>
        </w:rPr>
        <w:t xml:space="preserve"> benefit </w:t>
      </w:r>
      <w:r w:rsidR="001A428E" w:rsidRPr="004A2748">
        <w:rPr>
          <w:rFonts w:ascii="Arial" w:hAnsi="Arial" w:cs="Arial"/>
        </w:rPr>
        <w:t xml:space="preserve">from. This approach also supported </w:t>
      </w:r>
      <w:r w:rsidRPr="004A2748">
        <w:rPr>
          <w:rFonts w:ascii="Arial" w:hAnsi="Arial" w:cs="Arial"/>
        </w:rPr>
        <w:t>qualitative comparison of pre</w:t>
      </w:r>
      <w:r w:rsidR="001A428E" w:rsidRPr="004A2748">
        <w:rPr>
          <w:rFonts w:ascii="Arial" w:hAnsi="Arial" w:cs="Arial"/>
        </w:rPr>
        <w:t>-</w:t>
      </w:r>
      <w:r w:rsidRPr="004A2748">
        <w:rPr>
          <w:rFonts w:ascii="Arial" w:hAnsi="Arial" w:cs="Arial"/>
        </w:rPr>
        <w:t xml:space="preserve"> and post</w:t>
      </w:r>
      <w:r w:rsidR="001A428E" w:rsidRPr="004A2748">
        <w:rPr>
          <w:rFonts w:ascii="Arial" w:hAnsi="Arial" w:cs="Arial"/>
        </w:rPr>
        <w:t>-</w:t>
      </w:r>
      <w:r w:rsidRPr="004A2748">
        <w:rPr>
          <w:rFonts w:ascii="Arial" w:hAnsi="Arial" w:cs="Arial"/>
        </w:rPr>
        <w:t xml:space="preserve"> goals</w:t>
      </w:r>
      <w:r w:rsidR="001A428E" w:rsidRPr="004A2748">
        <w:rPr>
          <w:rFonts w:ascii="Arial" w:hAnsi="Arial" w:cs="Arial"/>
        </w:rPr>
        <w:t xml:space="preserve">, discussed </w:t>
      </w:r>
      <w:r w:rsidRPr="004A2748">
        <w:rPr>
          <w:rFonts w:ascii="Arial" w:hAnsi="Arial" w:cs="Arial"/>
        </w:rPr>
        <w:t xml:space="preserve">with the offender to </w:t>
      </w:r>
      <w:r w:rsidR="001A428E" w:rsidRPr="004A2748">
        <w:rPr>
          <w:rFonts w:ascii="Arial" w:hAnsi="Arial" w:cs="Arial"/>
        </w:rPr>
        <w:t xml:space="preserve">facilitate </w:t>
      </w:r>
      <w:r w:rsidRPr="004A2748">
        <w:rPr>
          <w:rFonts w:ascii="Arial" w:hAnsi="Arial" w:cs="Arial"/>
        </w:rPr>
        <w:t xml:space="preserve">their reflection on </w:t>
      </w:r>
      <w:r w:rsidR="001A428E" w:rsidRPr="004A2748">
        <w:rPr>
          <w:rFonts w:ascii="Arial" w:hAnsi="Arial" w:cs="Arial"/>
        </w:rPr>
        <w:t>their motivations and any change in their understanding of themselves</w:t>
      </w:r>
      <w:r w:rsidRPr="004A2748">
        <w:rPr>
          <w:rFonts w:ascii="Arial" w:hAnsi="Arial" w:cs="Arial"/>
        </w:rPr>
        <w:t>.</w:t>
      </w:r>
    </w:p>
    <w:p w14:paraId="41229D8E" w14:textId="490EC4CC" w:rsidR="001F7400" w:rsidRDefault="001F7400" w:rsidP="003D6BFC">
      <w:pPr>
        <w:ind w:right="545"/>
        <w:rPr>
          <w:rFonts w:ascii="Arial" w:hAnsi="Arial" w:cs="Arial"/>
          <w:i/>
          <w:iCs/>
        </w:rPr>
      </w:pPr>
      <w:r>
        <w:rPr>
          <w:rFonts w:ascii="Arial" w:hAnsi="Arial" w:cs="Arial"/>
          <w:i/>
          <w:iCs/>
        </w:rPr>
        <w:t>Content and wording for measurement approach screenshot:</w:t>
      </w:r>
    </w:p>
    <w:p w14:paraId="56A0B1EE" w14:textId="2FECE684" w:rsidR="001F7400" w:rsidRPr="001F7400" w:rsidRDefault="001F7400" w:rsidP="003D6BFC">
      <w:pPr>
        <w:ind w:right="545"/>
        <w:rPr>
          <w:rFonts w:ascii="Arial" w:hAnsi="Arial" w:cs="Arial"/>
          <w:i/>
          <w:iCs/>
        </w:rPr>
      </w:pPr>
      <w:r>
        <w:rPr>
          <w:rFonts w:ascii="Arial" w:hAnsi="Arial" w:cs="Arial"/>
          <w:i/>
          <w:iCs/>
        </w:rPr>
        <w:t xml:space="preserve">This programme consists of 10 sessions. </w:t>
      </w:r>
      <w:r w:rsidR="00696A6C">
        <w:rPr>
          <w:rFonts w:ascii="Arial" w:hAnsi="Arial" w:cs="Arial"/>
          <w:i/>
          <w:iCs/>
        </w:rPr>
        <w:t>There</w:t>
      </w:r>
      <w:r>
        <w:rPr>
          <w:rFonts w:ascii="Arial" w:hAnsi="Arial" w:cs="Arial"/>
          <w:i/>
          <w:iCs/>
        </w:rPr>
        <w:t xml:space="preserve"> are specific learning objectives associate with each session. To get an idea of your understanding of each of the areas before and after the programme, please answer the following questions: (please note, if you can’t think of more than one answer put </w:t>
      </w:r>
      <w:r w:rsidR="00696A6C">
        <w:rPr>
          <w:rFonts w:ascii="Arial" w:hAnsi="Arial" w:cs="Arial"/>
          <w:i/>
          <w:iCs/>
        </w:rPr>
        <w:t>‘</w:t>
      </w:r>
      <w:r>
        <w:rPr>
          <w:rFonts w:ascii="Arial" w:hAnsi="Arial" w:cs="Arial"/>
          <w:i/>
          <w:iCs/>
        </w:rPr>
        <w:t>N/A</w:t>
      </w:r>
      <w:r w:rsidR="00696A6C">
        <w:rPr>
          <w:rFonts w:ascii="Arial" w:hAnsi="Arial" w:cs="Arial"/>
          <w:i/>
          <w:iCs/>
        </w:rPr>
        <w:t>’</w:t>
      </w:r>
      <w:r>
        <w:rPr>
          <w:rFonts w:ascii="Arial" w:hAnsi="Arial" w:cs="Arial"/>
          <w:i/>
          <w:iCs/>
        </w:rPr>
        <w:t xml:space="preserve"> or ‘none</w:t>
      </w:r>
      <w:r w:rsidR="00696A6C">
        <w:rPr>
          <w:rFonts w:ascii="Arial" w:hAnsi="Arial" w:cs="Arial"/>
          <w:i/>
          <w:iCs/>
        </w:rPr>
        <w:t>’ in the box in order to move on).</w:t>
      </w:r>
    </w:p>
    <w:p w14:paraId="2A8F53BF" w14:textId="5E2417E6" w:rsidR="00897EDC" w:rsidRPr="004A2748" w:rsidRDefault="00DF017C" w:rsidP="003D6BFC">
      <w:pPr>
        <w:ind w:right="545"/>
        <w:rPr>
          <w:rFonts w:ascii="Arial" w:hAnsi="Arial" w:cs="Arial"/>
        </w:rPr>
      </w:pPr>
      <w:r w:rsidRPr="004A2748">
        <w:rPr>
          <w:rFonts w:ascii="Arial" w:hAnsi="Arial" w:cs="Arial"/>
          <w:noProof/>
        </w:rPr>
        <w:lastRenderedPageBreak/>
        <w:drawing>
          <wp:inline distT="0" distB="0" distL="0" distR="0" wp14:anchorId="29B5C379" wp14:editId="0962653B">
            <wp:extent cx="6466840" cy="3263900"/>
            <wp:effectExtent l="0" t="0" r="0" b="0"/>
            <wp:docPr id="50180" name="Picture 4" descr="Facilitator feedback survey - post-completion:&#10;Programme Goals with five questions with open text boxes:&#10;&#10;How do you think your actions might have affected the victim / Which emotions are linked to your offending and how do you manage these? / Can you think of any specific negative thoughts (sometimes known as biases or 'thinking traps') that occurred when you committed the offence? / How do you usually manage conflict with others? / In what ways does the media influence you with regards to subjects like Race and Religion?">
              <a:extLst xmlns:a="http://schemas.openxmlformats.org/drawingml/2006/main">
                <a:ext uri="{FF2B5EF4-FFF2-40B4-BE49-F238E27FC236}">
                  <a16:creationId xmlns:a16="http://schemas.microsoft.com/office/drawing/2014/main" id="{8C484EF9-520A-4D67-8BD9-116BCF1A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4" descr="Facilitator feedback survey - post-completion:&#10;Programme Goals with five questions with open text boxes:&#10;&#10;How do you think your actions might have affected the victim / Which emotions are linked to your offending and how do you manage these? / Can you think of any specific negative thoughts (sometimes known as biases or 'thinking traps') that occurred when you committed the offence? / How do you usually manage conflict with others? / In what ways does the media influence you with regards to subjects like Race and Religion?">
                      <a:extLst>
                        <a:ext uri="{FF2B5EF4-FFF2-40B4-BE49-F238E27FC236}">
                          <a16:creationId xmlns:a16="http://schemas.microsoft.com/office/drawing/2014/main" id="{8C484EF9-520A-4D67-8BD9-116BCF1A960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t="16829"/>
                    <a:stretch/>
                  </pic:blipFill>
                  <pic:spPr bwMode="auto">
                    <a:xfrm>
                      <a:off x="0" y="0"/>
                      <a:ext cx="6466840" cy="32639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A3A2B0E" w14:textId="77777777" w:rsidR="00C10A4F" w:rsidRPr="004A2748" w:rsidRDefault="00C10A4F" w:rsidP="003D6BFC">
      <w:pPr>
        <w:ind w:right="545"/>
        <w:rPr>
          <w:rFonts w:ascii="Arial" w:hAnsi="Arial" w:cs="Arial"/>
          <w:b/>
          <w:bCs/>
          <w:i/>
          <w:iCs/>
          <w:color w:val="C00000"/>
        </w:rPr>
      </w:pPr>
      <w:r w:rsidRPr="004A2748">
        <w:rPr>
          <w:rFonts w:ascii="Arial" w:hAnsi="Arial" w:cs="Arial"/>
          <w:b/>
          <w:bCs/>
          <w:i/>
          <w:iCs/>
          <w:color w:val="C00000"/>
        </w:rPr>
        <w:t>Demographics Overview</w:t>
      </w:r>
    </w:p>
    <w:p w14:paraId="0A302EE2" w14:textId="77777777" w:rsidR="001A428E" w:rsidRPr="004A2748" w:rsidRDefault="00C10A4F" w:rsidP="003D6BFC">
      <w:pPr>
        <w:ind w:right="545"/>
        <w:rPr>
          <w:rFonts w:ascii="Arial" w:hAnsi="Arial" w:cs="Arial"/>
        </w:rPr>
      </w:pPr>
      <w:r w:rsidRPr="004A2748">
        <w:rPr>
          <w:rFonts w:ascii="Arial" w:hAnsi="Arial" w:cs="Arial"/>
        </w:rPr>
        <w:t>The sample that completed the programme consisted of</w:t>
      </w:r>
      <w:r w:rsidR="001A428E" w:rsidRPr="004A2748">
        <w:rPr>
          <w:rFonts w:ascii="Arial" w:hAnsi="Arial" w:cs="Arial"/>
        </w:rPr>
        <w:t>:</w:t>
      </w:r>
    </w:p>
    <w:p w14:paraId="42FC56D8" w14:textId="77777777" w:rsidR="001A428E" w:rsidRPr="004A2748" w:rsidRDefault="00C10A4F" w:rsidP="003D6BFC">
      <w:pPr>
        <w:pStyle w:val="ListParagraph"/>
        <w:numPr>
          <w:ilvl w:val="0"/>
          <w:numId w:val="34"/>
        </w:numPr>
        <w:ind w:right="545"/>
        <w:rPr>
          <w:rFonts w:ascii="Arial" w:hAnsi="Arial" w:cs="Arial"/>
        </w:rPr>
      </w:pPr>
      <w:r w:rsidRPr="004A2748">
        <w:rPr>
          <w:rFonts w:ascii="Arial" w:hAnsi="Arial" w:cs="Arial"/>
        </w:rPr>
        <w:t>25 white males between the ages of 13 and 45 with a mean age of 23.4 years</w:t>
      </w:r>
    </w:p>
    <w:p w14:paraId="4BB8ABFD" w14:textId="659C7FD2" w:rsidR="00C10A4F" w:rsidRPr="004A2748" w:rsidRDefault="00C10A4F" w:rsidP="003D6BFC">
      <w:pPr>
        <w:pStyle w:val="ListParagraph"/>
        <w:numPr>
          <w:ilvl w:val="0"/>
          <w:numId w:val="34"/>
        </w:numPr>
        <w:ind w:right="545"/>
        <w:rPr>
          <w:rFonts w:ascii="Arial" w:hAnsi="Arial" w:cs="Arial"/>
        </w:rPr>
      </w:pPr>
      <w:r w:rsidRPr="004A2748">
        <w:rPr>
          <w:rFonts w:ascii="Arial" w:hAnsi="Arial" w:cs="Arial"/>
        </w:rPr>
        <w:t>56% of the sample were under the age of 18</w:t>
      </w:r>
    </w:p>
    <w:p w14:paraId="25E54C04" w14:textId="45009BD8" w:rsidR="001A428E" w:rsidRPr="004A2748" w:rsidRDefault="001A428E" w:rsidP="003D6BFC">
      <w:pPr>
        <w:ind w:right="545"/>
        <w:rPr>
          <w:rFonts w:ascii="Arial" w:hAnsi="Arial" w:cs="Arial"/>
          <w:i/>
          <w:iCs/>
        </w:rPr>
      </w:pPr>
      <w:r w:rsidRPr="004A2748">
        <w:rPr>
          <w:rFonts w:ascii="Arial" w:hAnsi="Arial" w:cs="Arial"/>
          <w:i/>
          <w:iCs/>
        </w:rPr>
        <w:t>Outcomes</w:t>
      </w:r>
    </w:p>
    <w:p w14:paraId="6096F4F7" w14:textId="77777777" w:rsidR="001A428E" w:rsidRPr="004A2748" w:rsidRDefault="00C10A4F" w:rsidP="003D6BFC">
      <w:pPr>
        <w:pStyle w:val="ListParagraph"/>
        <w:numPr>
          <w:ilvl w:val="0"/>
          <w:numId w:val="35"/>
        </w:numPr>
        <w:ind w:right="545"/>
        <w:rPr>
          <w:rFonts w:ascii="Arial" w:hAnsi="Arial" w:cs="Arial"/>
        </w:rPr>
      </w:pPr>
      <w:r w:rsidRPr="004A2748">
        <w:rPr>
          <w:rFonts w:ascii="Arial" w:hAnsi="Arial" w:cs="Arial"/>
        </w:rPr>
        <w:t xml:space="preserve">56% had a positive outcome from the programme based on the questions designed to assess psychological capability </w:t>
      </w:r>
    </w:p>
    <w:p w14:paraId="65568B15" w14:textId="47ECC038" w:rsidR="00C10A4F" w:rsidRPr="004A2748" w:rsidRDefault="00C10A4F" w:rsidP="003D6BFC">
      <w:pPr>
        <w:pStyle w:val="ListParagraph"/>
        <w:numPr>
          <w:ilvl w:val="0"/>
          <w:numId w:val="35"/>
        </w:numPr>
        <w:ind w:right="545"/>
        <w:rPr>
          <w:rFonts w:ascii="Arial" w:hAnsi="Arial" w:cs="Arial"/>
        </w:rPr>
      </w:pPr>
      <w:r w:rsidRPr="004A2748">
        <w:rPr>
          <w:rFonts w:ascii="Arial" w:hAnsi="Arial" w:cs="Arial"/>
        </w:rPr>
        <w:t>35% had a positive outcome in terms of questions assessing motivation for change in the programme, or for 75% motivation had either improved or remained the same.</w:t>
      </w:r>
    </w:p>
    <w:p w14:paraId="4A6E1B26" w14:textId="1F6B8198" w:rsidR="001A428E" w:rsidRPr="004A2748" w:rsidRDefault="001A428E" w:rsidP="003D6BFC">
      <w:pPr>
        <w:ind w:right="545"/>
        <w:rPr>
          <w:rFonts w:ascii="Arial" w:hAnsi="Arial" w:cs="Arial"/>
          <w:b/>
          <w:bCs/>
          <w:i/>
          <w:iCs/>
          <w:color w:val="C00000"/>
        </w:rPr>
      </w:pPr>
      <w:r w:rsidRPr="004A2748">
        <w:rPr>
          <w:rFonts w:ascii="Arial" w:hAnsi="Arial" w:cs="Arial"/>
          <w:b/>
          <w:bCs/>
          <w:i/>
          <w:iCs/>
          <w:color w:val="C00000"/>
        </w:rPr>
        <w:t>Participation timescales</w:t>
      </w:r>
    </w:p>
    <w:p w14:paraId="43C43E1A" w14:textId="4FB37F60" w:rsidR="00897EDC" w:rsidRPr="004A2748" w:rsidRDefault="00C10A4F" w:rsidP="003D6BFC">
      <w:pPr>
        <w:ind w:right="545"/>
        <w:rPr>
          <w:rFonts w:ascii="Arial" w:hAnsi="Arial" w:cs="Arial"/>
        </w:rPr>
      </w:pPr>
      <w:r w:rsidRPr="004A2748">
        <w:rPr>
          <w:rFonts w:ascii="Arial" w:hAnsi="Arial" w:cs="Arial"/>
        </w:rPr>
        <w:t xml:space="preserve">The average time taken for participants to complete the programme was 23.9 days although there were a couple of outliers that may have inflated this (e.g. one person took 113 days). </w:t>
      </w:r>
      <w:r w:rsidR="001A428E" w:rsidRPr="004A2748">
        <w:rPr>
          <w:rFonts w:ascii="Arial" w:hAnsi="Arial" w:cs="Arial"/>
        </w:rPr>
        <w:t xml:space="preserve"> </w:t>
      </w:r>
      <w:r w:rsidRPr="004A2748">
        <w:rPr>
          <w:rFonts w:ascii="Arial" w:hAnsi="Arial" w:cs="Arial"/>
        </w:rPr>
        <w:t>The most common duration for completion was 20 days (N=5).</w:t>
      </w:r>
    </w:p>
    <w:p w14:paraId="44FD7190" w14:textId="77777777" w:rsidR="00774BB6" w:rsidRPr="004A2748" w:rsidRDefault="00774BB6" w:rsidP="003D6BFC">
      <w:pPr>
        <w:ind w:right="545"/>
        <w:rPr>
          <w:rFonts w:ascii="Arial" w:hAnsi="Arial" w:cs="Arial"/>
          <w:b/>
          <w:bCs/>
          <w:i/>
          <w:iCs/>
          <w:color w:val="C00000"/>
        </w:rPr>
      </w:pPr>
      <w:r w:rsidRPr="004A2748">
        <w:rPr>
          <w:rFonts w:ascii="Arial" w:hAnsi="Arial" w:cs="Arial"/>
          <w:b/>
          <w:bCs/>
          <w:i/>
          <w:iCs/>
          <w:color w:val="C00000"/>
        </w:rPr>
        <w:t>Sample Typologies</w:t>
      </w:r>
    </w:p>
    <w:p w14:paraId="4F55874C" w14:textId="008E3821" w:rsidR="00D50D1E" w:rsidRPr="004A2748" w:rsidRDefault="00CE36B1" w:rsidP="003D6BFC">
      <w:pPr>
        <w:ind w:right="545"/>
        <w:rPr>
          <w:rFonts w:ascii="Arial" w:hAnsi="Arial" w:cs="Arial"/>
        </w:rPr>
      </w:pPr>
      <w:r w:rsidRPr="004A2748">
        <w:rPr>
          <w:rFonts w:ascii="Arial" w:hAnsi="Arial" w:cs="Arial"/>
        </w:rPr>
        <w:t xml:space="preserve">Most were able to </w:t>
      </w:r>
      <w:r w:rsidR="001A428E" w:rsidRPr="004A2748">
        <w:rPr>
          <w:rFonts w:ascii="Arial" w:hAnsi="Arial" w:cs="Arial"/>
        </w:rPr>
        <w:t>self-</w:t>
      </w:r>
      <w:r w:rsidRPr="004A2748">
        <w:rPr>
          <w:rFonts w:ascii="Arial" w:hAnsi="Arial" w:cs="Arial"/>
        </w:rPr>
        <w:t xml:space="preserve">identify </w:t>
      </w:r>
      <w:r w:rsidR="001A428E" w:rsidRPr="004A2748">
        <w:rPr>
          <w:rFonts w:ascii="Arial" w:hAnsi="Arial" w:cs="Arial"/>
        </w:rPr>
        <w:t>the typology most relevant to them</w:t>
      </w:r>
      <w:r w:rsidR="00D50D1E" w:rsidRPr="004A2748">
        <w:rPr>
          <w:rFonts w:ascii="Arial" w:hAnsi="Arial" w:cs="Arial"/>
        </w:rPr>
        <w:t xml:space="preserve"> -13 were able to classify themselves in terms of typology. Where there was insufficient information, the most likely typology was selected - 6 were unable to classify themselves, but the typology could be hypothesised from the information provided about the offence. However 7 were unable to be classified, or information was missing.</w:t>
      </w:r>
    </w:p>
    <w:p w14:paraId="63D4EDBD" w14:textId="7D270E74" w:rsidR="00CE36B1" w:rsidRPr="004A2748" w:rsidRDefault="001A428E" w:rsidP="003D6BFC">
      <w:pPr>
        <w:ind w:right="545"/>
        <w:rPr>
          <w:rFonts w:ascii="Arial" w:hAnsi="Arial" w:cs="Arial"/>
        </w:rPr>
      </w:pPr>
      <w:r w:rsidRPr="004A2748">
        <w:rPr>
          <w:rFonts w:ascii="Arial" w:hAnsi="Arial" w:cs="Arial"/>
        </w:rPr>
        <w:t>The list of participants by typology is as follows:</w:t>
      </w:r>
    </w:p>
    <w:tbl>
      <w:tblPr>
        <w:tblStyle w:val="TableGrid"/>
        <w:tblW w:w="9772" w:type="dxa"/>
        <w:tblLook w:val="0620" w:firstRow="1" w:lastRow="0" w:firstColumn="0" w:lastColumn="0" w:noHBand="1" w:noVBand="1"/>
      </w:tblPr>
      <w:tblGrid>
        <w:gridCol w:w="1899"/>
        <w:gridCol w:w="2388"/>
        <w:gridCol w:w="2811"/>
        <w:gridCol w:w="2674"/>
      </w:tblGrid>
      <w:tr w:rsidR="00564133" w:rsidRPr="004A2748" w14:paraId="6B02882B" w14:textId="77777777" w:rsidTr="00027293">
        <w:trPr>
          <w:trHeight w:val="19"/>
        </w:trPr>
        <w:tc>
          <w:tcPr>
            <w:tcW w:w="1833" w:type="dxa"/>
            <w:hideMark/>
          </w:tcPr>
          <w:p w14:paraId="10BFC39C" w14:textId="77777777" w:rsidR="00CE36B1" w:rsidRPr="004A2748" w:rsidRDefault="00CE36B1" w:rsidP="003D6BFC">
            <w:pPr>
              <w:ind w:right="545"/>
              <w:rPr>
                <w:rFonts w:ascii="Arial" w:hAnsi="Arial" w:cs="Arial"/>
                <w:color w:val="0070C0"/>
              </w:rPr>
            </w:pPr>
            <w:r w:rsidRPr="004A2748">
              <w:rPr>
                <w:rFonts w:ascii="Arial" w:hAnsi="Arial" w:cs="Arial"/>
                <w:b/>
                <w:bCs/>
                <w:color w:val="0070C0"/>
              </w:rPr>
              <w:t>Typology</w:t>
            </w:r>
          </w:p>
        </w:tc>
        <w:tc>
          <w:tcPr>
            <w:tcW w:w="2410" w:type="dxa"/>
            <w:hideMark/>
          </w:tcPr>
          <w:p w14:paraId="27BFE11C" w14:textId="77777777" w:rsidR="00CE36B1" w:rsidRPr="004A2748" w:rsidRDefault="00CE36B1" w:rsidP="003D6BFC">
            <w:pPr>
              <w:spacing w:after="160" w:line="259" w:lineRule="auto"/>
              <w:ind w:right="545"/>
              <w:rPr>
                <w:rFonts w:ascii="Arial" w:hAnsi="Arial" w:cs="Arial"/>
                <w:color w:val="0070C0"/>
              </w:rPr>
            </w:pPr>
            <w:r w:rsidRPr="004A2748">
              <w:rPr>
                <w:rFonts w:ascii="Arial" w:hAnsi="Arial" w:cs="Arial"/>
                <w:b/>
                <w:bCs/>
                <w:color w:val="0070C0"/>
              </w:rPr>
              <w:t>Number (/23)</w:t>
            </w:r>
          </w:p>
        </w:tc>
        <w:tc>
          <w:tcPr>
            <w:tcW w:w="2835" w:type="dxa"/>
            <w:hideMark/>
          </w:tcPr>
          <w:p w14:paraId="072BB3CF" w14:textId="77777777" w:rsidR="00CE36B1" w:rsidRPr="004A2748" w:rsidRDefault="00CE36B1" w:rsidP="003D6BFC">
            <w:pPr>
              <w:spacing w:after="160" w:line="259" w:lineRule="auto"/>
              <w:ind w:right="545"/>
              <w:rPr>
                <w:rFonts w:ascii="Arial" w:hAnsi="Arial" w:cs="Arial"/>
                <w:color w:val="0070C0"/>
              </w:rPr>
            </w:pPr>
            <w:r w:rsidRPr="004A2748">
              <w:rPr>
                <w:rFonts w:ascii="Arial" w:hAnsi="Arial" w:cs="Arial"/>
                <w:b/>
                <w:bCs/>
                <w:color w:val="0070C0"/>
              </w:rPr>
              <w:t>Percentage of Sample</w:t>
            </w:r>
          </w:p>
        </w:tc>
        <w:tc>
          <w:tcPr>
            <w:tcW w:w="2694" w:type="dxa"/>
            <w:hideMark/>
          </w:tcPr>
          <w:p w14:paraId="329DCE5D" w14:textId="77777777" w:rsidR="00CE36B1" w:rsidRPr="004A2748" w:rsidRDefault="00CE36B1" w:rsidP="003D6BFC">
            <w:pPr>
              <w:spacing w:after="160" w:line="259" w:lineRule="auto"/>
              <w:ind w:right="545"/>
              <w:rPr>
                <w:rFonts w:ascii="Arial" w:hAnsi="Arial" w:cs="Arial"/>
                <w:color w:val="0070C0"/>
              </w:rPr>
            </w:pPr>
            <w:r w:rsidRPr="004A2748">
              <w:rPr>
                <w:rFonts w:ascii="Arial" w:hAnsi="Arial" w:cs="Arial"/>
                <w:b/>
                <w:bCs/>
                <w:color w:val="0070C0"/>
              </w:rPr>
              <w:t>Percentage Suggested by Literature</w:t>
            </w:r>
          </w:p>
        </w:tc>
      </w:tr>
      <w:tr w:rsidR="00CE36B1" w:rsidRPr="004A2748" w14:paraId="7907BE9E" w14:textId="77777777" w:rsidTr="00027293">
        <w:trPr>
          <w:trHeight w:val="29"/>
        </w:trPr>
        <w:tc>
          <w:tcPr>
            <w:tcW w:w="1833" w:type="dxa"/>
            <w:hideMark/>
          </w:tcPr>
          <w:p w14:paraId="5B2ED746" w14:textId="77777777" w:rsidR="00CE36B1" w:rsidRPr="004A2748" w:rsidRDefault="00CE36B1" w:rsidP="003D6BFC">
            <w:pPr>
              <w:spacing w:after="160" w:line="259" w:lineRule="auto"/>
              <w:ind w:right="545"/>
              <w:rPr>
                <w:rFonts w:ascii="Arial" w:hAnsi="Arial" w:cs="Arial"/>
              </w:rPr>
            </w:pPr>
            <w:r w:rsidRPr="004A2748">
              <w:rPr>
                <w:rFonts w:ascii="Arial" w:hAnsi="Arial" w:cs="Arial"/>
                <w:b/>
                <w:bCs/>
              </w:rPr>
              <w:t>Thrill</w:t>
            </w:r>
          </w:p>
        </w:tc>
        <w:tc>
          <w:tcPr>
            <w:tcW w:w="2410" w:type="dxa"/>
            <w:hideMark/>
          </w:tcPr>
          <w:p w14:paraId="2F0589CC" w14:textId="77777777" w:rsidR="00CE36B1" w:rsidRPr="004A2748" w:rsidRDefault="00CE36B1" w:rsidP="003D6BFC">
            <w:pPr>
              <w:spacing w:after="160" w:line="259" w:lineRule="auto"/>
              <w:ind w:right="545"/>
              <w:rPr>
                <w:rFonts w:ascii="Arial" w:hAnsi="Arial" w:cs="Arial"/>
              </w:rPr>
            </w:pPr>
            <w:r w:rsidRPr="004A2748">
              <w:rPr>
                <w:rFonts w:ascii="Arial" w:hAnsi="Arial" w:cs="Arial"/>
              </w:rPr>
              <w:t>9</w:t>
            </w:r>
          </w:p>
        </w:tc>
        <w:tc>
          <w:tcPr>
            <w:tcW w:w="2835" w:type="dxa"/>
            <w:hideMark/>
          </w:tcPr>
          <w:p w14:paraId="02842A22" w14:textId="77777777" w:rsidR="00CE36B1" w:rsidRPr="004A2748" w:rsidRDefault="00CE36B1" w:rsidP="003D6BFC">
            <w:pPr>
              <w:spacing w:after="160" w:line="259" w:lineRule="auto"/>
              <w:ind w:right="545"/>
              <w:rPr>
                <w:rFonts w:ascii="Arial" w:hAnsi="Arial" w:cs="Arial"/>
              </w:rPr>
            </w:pPr>
            <w:r w:rsidRPr="004A2748">
              <w:rPr>
                <w:rFonts w:ascii="Arial" w:hAnsi="Arial" w:cs="Arial"/>
              </w:rPr>
              <w:t>39,13 %</w:t>
            </w:r>
          </w:p>
        </w:tc>
        <w:tc>
          <w:tcPr>
            <w:tcW w:w="2694" w:type="dxa"/>
            <w:hideMark/>
          </w:tcPr>
          <w:p w14:paraId="235117B8" w14:textId="77777777" w:rsidR="00CE36B1" w:rsidRPr="004A2748" w:rsidRDefault="00CE36B1" w:rsidP="003D6BFC">
            <w:pPr>
              <w:spacing w:after="160" w:line="259" w:lineRule="auto"/>
              <w:ind w:right="545"/>
              <w:rPr>
                <w:rFonts w:ascii="Arial" w:hAnsi="Arial" w:cs="Arial"/>
              </w:rPr>
            </w:pPr>
            <w:r w:rsidRPr="004A2748">
              <w:rPr>
                <w:rFonts w:ascii="Arial" w:hAnsi="Arial" w:cs="Arial"/>
              </w:rPr>
              <w:t>66 %</w:t>
            </w:r>
          </w:p>
        </w:tc>
      </w:tr>
      <w:tr w:rsidR="00CE36B1" w:rsidRPr="004A2748" w14:paraId="02B2FC9F" w14:textId="77777777" w:rsidTr="00027293">
        <w:trPr>
          <w:trHeight w:val="19"/>
        </w:trPr>
        <w:tc>
          <w:tcPr>
            <w:tcW w:w="1833" w:type="dxa"/>
            <w:hideMark/>
          </w:tcPr>
          <w:p w14:paraId="39289CE6" w14:textId="77777777" w:rsidR="00CE36B1" w:rsidRPr="004A2748" w:rsidRDefault="00CE36B1" w:rsidP="003D6BFC">
            <w:pPr>
              <w:spacing w:after="160" w:line="259" w:lineRule="auto"/>
              <w:ind w:right="545"/>
              <w:rPr>
                <w:rFonts w:ascii="Arial" w:hAnsi="Arial" w:cs="Arial"/>
              </w:rPr>
            </w:pPr>
            <w:r w:rsidRPr="004A2748">
              <w:rPr>
                <w:rFonts w:ascii="Arial" w:hAnsi="Arial" w:cs="Arial"/>
                <w:b/>
                <w:bCs/>
              </w:rPr>
              <w:lastRenderedPageBreak/>
              <w:t>Retaliatory</w:t>
            </w:r>
          </w:p>
        </w:tc>
        <w:tc>
          <w:tcPr>
            <w:tcW w:w="2410" w:type="dxa"/>
            <w:hideMark/>
          </w:tcPr>
          <w:p w14:paraId="6617F3CD" w14:textId="77777777" w:rsidR="00CE36B1" w:rsidRPr="004A2748" w:rsidRDefault="00CE36B1" w:rsidP="003D6BFC">
            <w:pPr>
              <w:spacing w:after="160" w:line="259" w:lineRule="auto"/>
              <w:ind w:right="545"/>
              <w:rPr>
                <w:rFonts w:ascii="Arial" w:hAnsi="Arial" w:cs="Arial"/>
              </w:rPr>
            </w:pPr>
            <w:r w:rsidRPr="004A2748">
              <w:rPr>
                <w:rFonts w:ascii="Arial" w:hAnsi="Arial" w:cs="Arial"/>
              </w:rPr>
              <w:t>9</w:t>
            </w:r>
          </w:p>
        </w:tc>
        <w:tc>
          <w:tcPr>
            <w:tcW w:w="2835" w:type="dxa"/>
            <w:hideMark/>
          </w:tcPr>
          <w:p w14:paraId="3FF0EDEB" w14:textId="77777777" w:rsidR="00CE36B1" w:rsidRPr="004A2748" w:rsidRDefault="00CE36B1" w:rsidP="003D6BFC">
            <w:pPr>
              <w:spacing w:after="160" w:line="259" w:lineRule="auto"/>
              <w:ind w:right="545"/>
              <w:rPr>
                <w:rFonts w:ascii="Arial" w:hAnsi="Arial" w:cs="Arial"/>
              </w:rPr>
            </w:pPr>
            <w:r w:rsidRPr="004A2748">
              <w:rPr>
                <w:rFonts w:ascii="Arial" w:hAnsi="Arial" w:cs="Arial"/>
              </w:rPr>
              <w:t>39,13 %</w:t>
            </w:r>
          </w:p>
        </w:tc>
        <w:tc>
          <w:tcPr>
            <w:tcW w:w="2694" w:type="dxa"/>
            <w:hideMark/>
          </w:tcPr>
          <w:p w14:paraId="18E4202C" w14:textId="77777777" w:rsidR="00CE36B1" w:rsidRPr="004A2748" w:rsidRDefault="00CE36B1" w:rsidP="003D6BFC">
            <w:pPr>
              <w:spacing w:after="160" w:line="259" w:lineRule="auto"/>
              <w:ind w:right="545"/>
              <w:rPr>
                <w:rFonts w:ascii="Arial" w:hAnsi="Arial" w:cs="Arial"/>
              </w:rPr>
            </w:pPr>
            <w:r w:rsidRPr="004A2748">
              <w:rPr>
                <w:rFonts w:ascii="Arial" w:hAnsi="Arial" w:cs="Arial"/>
              </w:rPr>
              <w:t>8 %</w:t>
            </w:r>
          </w:p>
        </w:tc>
      </w:tr>
      <w:tr w:rsidR="00CE36B1" w:rsidRPr="004A2748" w14:paraId="44096F41" w14:textId="77777777" w:rsidTr="00027293">
        <w:trPr>
          <w:trHeight w:val="19"/>
        </w:trPr>
        <w:tc>
          <w:tcPr>
            <w:tcW w:w="1833" w:type="dxa"/>
            <w:hideMark/>
          </w:tcPr>
          <w:p w14:paraId="279221ED" w14:textId="77777777" w:rsidR="00CE36B1" w:rsidRPr="004A2748" w:rsidRDefault="00CE36B1" w:rsidP="003D6BFC">
            <w:pPr>
              <w:spacing w:after="160" w:line="259" w:lineRule="auto"/>
              <w:ind w:right="545"/>
              <w:rPr>
                <w:rFonts w:ascii="Arial" w:hAnsi="Arial" w:cs="Arial"/>
              </w:rPr>
            </w:pPr>
            <w:r w:rsidRPr="004A2748">
              <w:rPr>
                <w:rFonts w:ascii="Arial" w:hAnsi="Arial" w:cs="Arial"/>
                <w:b/>
                <w:bCs/>
              </w:rPr>
              <w:t>Defensive</w:t>
            </w:r>
          </w:p>
        </w:tc>
        <w:tc>
          <w:tcPr>
            <w:tcW w:w="2410" w:type="dxa"/>
            <w:hideMark/>
          </w:tcPr>
          <w:p w14:paraId="2C2C437D" w14:textId="77777777" w:rsidR="00CE36B1" w:rsidRPr="004A2748" w:rsidRDefault="00CE36B1" w:rsidP="003D6BFC">
            <w:pPr>
              <w:spacing w:after="160" w:line="259" w:lineRule="auto"/>
              <w:ind w:right="545"/>
              <w:rPr>
                <w:rFonts w:ascii="Arial" w:hAnsi="Arial" w:cs="Arial"/>
              </w:rPr>
            </w:pPr>
            <w:r w:rsidRPr="004A2748">
              <w:rPr>
                <w:rFonts w:ascii="Arial" w:hAnsi="Arial" w:cs="Arial"/>
              </w:rPr>
              <w:t>2</w:t>
            </w:r>
          </w:p>
        </w:tc>
        <w:tc>
          <w:tcPr>
            <w:tcW w:w="2835" w:type="dxa"/>
            <w:hideMark/>
          </w:tcPr>
          <w:p w14:paraId="3925DA58" w14:textId="77777777" w:rsidR="00CE36B1" w:rsidRPr="004A2748" w:rsidRDefault="00CE36B1" w:rsidP="003D6BFC">
            <w:pPr>
              <w:spacing w:after="160" w:line="259" w:lineRule="auto"/>
              <w:ind w:right="545"/>
              <w:rPr>
                <w:rFonts w:ascii="Arial" w:hAnsi="Arial" w:cs="Arial"/>
              </w:rPr>
            </w:pPr>
            <w:r w:rsidRPr="004A2748">
              <w:rPr>
                <w:rFonts w:ascii="Arial" w:hAnsi="Arial" w:cs="Arial"/>
              </w:rPr>
              <w:t>8,70 %</w:t>
            </w:r>
          </w:p>
        </w:tc>
        <w:tc>
          <w:tcPr>
            <w:tcW w:w="2694" w:type="dxa"/>
            <w:hideMark/>
          </w:tcPr>
          <w:p w14:paraId="7C3623D4" w14:textId="77777777" w:rsidR="00CE36B1" w:rsidRPr="004A2748" w:rsidRDefault="00CE36B1" w:rsidP="003D6BFC">
            <w:pPr>
              <w:spacing w:after="160" w:line="259" w:lineRule="auto"/>
              <w:ind w:right="545"/>
              <w:rPr>
                <w:rFonts w:ascii="Arial" w:hAnsi="Arial" w:cs="Arial"/>
              </w:rPr>
            </w:pPr>
            <w:r w:rsidRPr="004A2748">
              <w:rPr>
                <w:rFonts w:ascii="Arial" w:hAnsi="Arial" w:cs="Arial"/>
              </w:rPr>
              <w:t>25 %</w:t>
            </w:r>
          </w:p>
        </w:tc>
      </w:tr>
      <w:tr w:rsidR="00CE36B1" w:rsidRPr="004A2748" w14:paraId="1793A3C7" w14:textId="77777777" w:rsidTr="00027293">
        <w:trPr>
          <w:trHeight w:val="19"/>
        </w:trPr>
        <w:tc>
          <w:tcPr>
            <w:tcW w:w="1833" w:type="dxa"/>
            <w:hideMark/>
          </w:tcPr>
          <w:p w14:paraId="38FDF88A" w14:textId="77777777" w:rsidR="00CE36B1" w:rsidRPr="004A2748" w:rsidRDefault="00CE36B1" w:rsidP="003D6BFC">
            <w:pPr>
              <w:spacing w:after="160" w:line="259" w:lineRule="auto"/>
              <w:ind w:right="545"/>
              <w:rPr>
                <w:rFonts w:ascii="Arial" w:hAnsi="Arial" w:cs="Arial"/>
              </w:rPr>
            </w:pPr>
            <w:r w:rsidRPr="004A2748">
              <w:rPr>
                <w:rFonts w:ascii="Arial" w:hAnsi="Arial" w:cs="Arial"/>
                <w:b/>
                <w:bCs/>
              </w:rPr>
              <w:t>Mission</w:t>
            </w:r>
          </w:p>
        </w:tc>
        <w:tc>
          <w:tcPr>
            <w:tcW w:w="2410" w:type="dxa"/>
            <w:hideMark/>
          </w:tcPr>
          <w:p w14:paraId="02349D81" w14:textId="77777777" w:rsidR="00CE36B1" w:rsidRPr="004A2748" w:rsidRDefault="00CE36B1" w:rsidP="003D6BFC">
            <w:pPr>
              <w:spacing w:after="160" w:line="259" w:lineRule="auto"/>
              <w:ind w:right="545"/>
              <w:rPr>
                <w:rFonts w:ascii="Arial" w:hAnsi="Arial" w:cs="Arial"/>
              </w:rPr>
            </w:pPr>
            <w:r w:rsidRPr="004A2748">
              <w:rPr>
                <w:rFonts w:ascii="Arial" w:hAnsi="Arial" w:cs="Arial"/>
              </w:rPr>
              <w:t>0</w:t>
            </w:r>
          </w:p>
        </w:tc>
        <w:tc>
          <w:tcPr>
            <w:tcW w:w="2835" w:type="dxa"/>
            <w:hideMark/>
          </w:tcPr>
          <w:p w14:paraId="378B0966" w14:textId="77777777" w:rsidR="00CE36B1" w:rsidRPr="004A2748" w:rsidRDefault="00CE36B1" w:rsidP="003D6BFC">
            <w:pPr>
              <w:spacing w:after="160" w:line="259" w:lineRule="auto"/>
              <w:ind w:right="545"/>
              <w:rPr>
                <w:rFonts w:ascii="Arial" w:hAnsi="Arial" w:cs="Arial"/>
              </w:rPr>
            </w:pPr>
            <w:r w:rsidRPr="004A2748">
              <w:rPr>
                <w:rFonts w:ascii="Arial" w:hAnsi="Arial" w:cs="Arial"/>
              </w:rPr>
              <w:t>0 %</w:t>
            </w:r>
          </w:p>
        </w:tc>
        <w:tc>
          <w:tcPr>
            <w:tcW w:w="2694" w:type="dxa"/>
            <w:hideMark/>
          </w:tcPr>
          <w:p w14:paraId="6BF455FC" w14:textId="77777777" w:rsidR="00CE36B1" w:rsidRPr="004A2748" w:rsidRDefault="00CE36B1" w:rsidP="003D6BFC">
            <w:pPr>
              <w:spacing w:after="160" w:line="259" w:lineRule="auto"/>
              <w:ind w:right="545"/>
              <w:rPr>
                <w:rFonts w:ascii="Arial" w:hAnsi="Arial" w:cs="Arial"/>
              </w:rPr>
            </w:pPr>
            <w:r w:rsidRPr="004A2748">
              <w:rPr>
                <w:rFonts w:ascii="Arial" w:hAnsi="Arial" w:cs="Arial"/>
              </w:rPr>
              <w:t>1 %</w:t>
            </w:r>
          </w:p>
        </w:tc>
      </w:tr>
      <w:tr w:rsidR="00CE36B1" w:rsidRPr="004A2748" w14:paraId="389BA395" w14:textId="77777777" w:rsidTr="00027293">
        <w:trPr>
          <w:trHeight w:val="19"/>
        </w:trPr>
        <w:tc>
          <w:tcPr>
            <w:tcW w:w="1833" w:type="dxa"/>
            <w:hideMark/>
          </w:tcPr>
          <w:p w14:paraId="15FECD41" w14:textId="77777777" w:rsidR="00CE36B1" w:rsidRPr="004A2748" w:rsidRDefault="00CE36B1" w:rsidP="003D6BFC">
            <w:pPr>
              <w:spacing w:after="160" w:line="259" w:lineRule="auto"/>
              <w:ind w:right="545"/>
              <w:rPr>
                <w:rFonts w:ascii="Arial" w:hAnsi="Arial" w:cs="Arial"/>
              </w:rPr>
            </w:pPr>
            <w:r w:rsidRPr="004A2748">
              <w:rPr>
                <w:rFonts w:ascii="Arial" w:hAnsi="Arial" w:cs="Arial"/>
                <w:b/>
                <w:bCs/>
              </w:rPr>
              <w:t>Unable to determine</w:t>
            </w:r>
          </w:p>
        </w:tc>
        <w:tc>
          <w:tcPr>
            <w:tcW w:w="2410" w:type="dxa"/>
            <w:hideMark/>
          </w:tcPr>
          <w:p w14:paraId="6B1506C9" w14:textId="77777777" w:rsidR="00CE36B1" w:rsidRPr="004A2748" w:rsidRDefault="00CE36B1" w:rsidP="003D6BFC">
            <w:pPr>
              <w:spacing w:after="160" w:line="259" w:lineRule="auto"/>
              <w:ind w:right="545"/>
              <w:rPr>
                <w:rFonts w:ascii="Arial" w:hAnsi="Arial" w:cs="Arial"/>
              </w:rPr>
            </w:pPr>
            <w:r w:rsidRPr="004A2748">
              <w:rPr>
                <w:rFonts w:ascii="Arial" w:hAnsi="Arial" w:cs="Arial"/>
              </w:rPr>
              <w:t>3</w:t>
            </w:r>
          </w:p>
        </w:tc>
        <w:tc>
          <w:tcPr>
            <w:tcW w:w="2835" w:type="dxa"/>
            <w:hideMark/>
          </w:tcPr>
          <w:p w14:paraId="20B2347F" w14:textId="77777777" w:rsidR="00CE36B1" w:rsidRPr="004A2748" w:rsidRDefault="00CE36B1" w:rsidP="003D6BFC">
            <w:pPr>
              <w:spacing w:after="160" w:line="259" w:lineRule="auto"/>
              <w:ind w:right="545"/>
              <w:rPr>
                <w:rFonts w:ascii="Arial" w:hAnsi="Arial" w:cs="Arial"/>
              </w:rPr>
            </w:pPr>
            <w:r w:rsidRPr="004A2748">
              <w:rPr>
                <w:rFonts w:ascii="Arial" w:hAnsi="Arial" w:cs="Arial"/>
              </w:rPr>
              <w:t>13,04 %</w:t>
            </w:r>
          </w:p>
        </w:tc>
        <w:tc>
          <w:tcPr>
            <w:tcW w:w="2694" w:type="dxa"/>
            <w:hideMark/>
          </w:tcPr>
          <w:p w14:paraId="6F94C021" w14:textId="77777777" w:rsidR="00CE36B1" w:rsidRPr="004A2748" w:rsidRDefault="00CE36B1" w:rsidP="003D6BFC">
            <w:pPr>
              <w:spacing w:after="160" w:line="259" w:lineRule="auto"/>
              <w:ind w:right="545"/>
              <w:rPr>
                <w:rFonts w:ascii="Arial" w:hAnsi="Arial" w:cs="Arial"/>
              </w:rPr>
            </w:pPr>
            <w:r w:rsidRPr="004A2748">
              <w:rPr>
                <w:rFonts w:ascii="Arial" w:hAnsi="Arial" w:cs="Arial"/>
              </w:rPr>
              <w:t>N/A</w:t>
            </w:r>
          </w:p>
        </w:tc>
      </w:tr>
    </w:tbl>
    <w:p w14:paraId="0248ECA6" w14:textId="42AB4704" w:rsidR="00897EDC" w:rsidRPr="004A2748" w:rsidRDefault="00897EDC" w:rsidP="003D6BFC">
      <w:pPr>
        <w:ind w:right="545"/>
        <w:rPr>
          <w:rFonts w:ascii="Arial" w:hAnsi="Arial" w:cs="Arial"/>
        </w:rPr>
      </w:pPr>
    </w:p>
    <w:p w14:paraId="6224B346" w14:textId="77777777" w:rsidR="00DC494F" w:rsidRPr="004A2748" w:rsidRDefault="00DC494F" w:rsidP="003D6BFC">
      <w:pPr>
        <w:ind w:right="545"/>
        <w:rPr>
          <w:rFonts w:ascii="Arial" w:hAnsi="Arial" w:cs="Arial"/>
          <w:i/>
          <w:iCs/>
          <w:color w:val="C00000"/>
        </w:rPr>
      </w:pPr>
      <w:r w:rsidRPr="004A2748">
        <w:rPr>
          <w:rFonts w:ascii="Arial" w:hAnsi="Arial" w:cs="Arial"/>
          <w:i/>
          <w:iCs/>
          <w:color w:val="C00000"/>
        </w:rPr>
        <w:t>Typology Findings</w:t>
      </w:r>
    </w:p>
    <w:p w14:paraId="3DDAC030" w14:textId="77777777" w:rsidR="00DC494F" w:rsidRPr="004A2748" w:rsidRDefault="00DC494F" w:rsidP="003D6BFC">
      <w:pPr>
        <w:pStyle w:val="ListParagraph"/>
        <w:numPr>
          <w:ilvl w:val="0"/>
          <w:numId w:val="36"/>
        </w:numPr>
        <w:ind w:right="545"/>
        <w:rPr>
          <w:rFonts w:ascii="Arial" w:hAnsi="Arial" w:cs="Arial"/>
        </w:rPr>
      </w:pPr>
      <w:r w:rsidRPr="004A2748">
        <w:rPr>
          <w:rFonts w:ascii="Arial" w:hAnsi="Arial" w:cs="Arial"/>
        </w:rPr>
        <w:t xml:space="preserve">The most common by typology by age group was THRILL, for those under 18, specifically. Thrill was less common in the older age group. </w:t>
      </w:r>
    </w:p>
    <w:p w14:paraId="386BB808" w14:textId="77777777" w:rsidR="00DC494F" w:rsidRPr="004A2748" w:rsidRDefault="00DC494F" w:rsidP="003D6BFC">
      <w:pPr>
        <w:pStyle w:val="ListParagraph"/>
        <w:numPr>
          <w:ilvl w:val="0"/>
          <w:numId w:val="36"/>
        </w:numPr>
        <w:ind w:right="545"/>
        <w:rPr>
          <w:rFonts w:ascii="Arial" w:hAnsi="Arial" w:cs="Arial"/>
        </w:rPr>
      </w:pPr>
      <w:r w:rsidRPr="004A2748">
        <w:rPr>
          <w:rFonts w:ascii="Arial" w:hAnsi="Arial" w:cs="Arial"/>
        </w:rPr>
        <w:t xml:space="preserve">Of the 14, 75% (9/14) were deemed thrill offenders; the remaining 5 constituted 2 unknown, 2 retaliatory and 1 defensive). </w:t>
      </w:r>
    </w:p>
    <w:p w14:paraId="177FD2B1" w14:textId="77777777" w:rsidR="00DC494F" w:rsidRPr="004A2748" w:rsidRDefault="00DC494F" w:rsidP="003D6BFC">
      <w:pPr>
        <w:pStyle w:val="ListParagraph"/>
        <w:numPr>
          <w:ilvl w:val="0"/>
          <w:numId w:val="36"/>
        </w:numPr>
        <w:ind w:right="545"/>
        <w:rPr>
          <w:rFonts w:ascii="Arial" w:hAnsi="Arial" w:cs="Arial"/>
        </w:rPr>
      </w:pPr>
      <w:r w:rsidRPr="004A2748">
        <w:rPr>
          <w:rFonts w:ascii="Arial" w:hAnsi="Arial" w:cs="Arial"/>
        </w:rPr>
        <w:t>There was no age recorded for one of the retaliatory offenders.</w:t>
      </w:r>
    </w:p>
    <w:p w14:paraId="1DC2843A" w14:textId="18D8B2EA" w:rsidR="00DC494F" w:rsidRPr="004A2748" w:rsidRDefault="00DC494F" w:rsidP="003D6BFC">
      <w:pPr>
        <w:pStyle w:val="ListParagraph"/>
        <w:numPr>
          <w:ilvl w:val="0"/>
          <w:numId w:val="36"/>
        </w:numPr>
        <w:ind w:right="545"/>
        <w:rPr>
          <w:rFonts w:ascii="Arial" w:hAnsi="Arial" w:cs="Arial"/>
        </w:rPr>
      </w:pPr>
      <w:r w:rsidRPr="004A2748">
        <w:rPr>
          <w:rFonts w:ascii="Arial" w:hAnsi="Arial" w:cs="Arial"/>
        </w:rPr>
        <w:t xml:space="preserve">This means that the under 18 age group accounted for ALL of the THRILL </w:t>
      </w:r>
      <w:r w:rsidR="00CB570B" w:rsidRPr="004A2748">
        <w:rPr>
          <w:rFonts w:ascii="Arial" w:hAnsi="Arial" w:cs="Arial"/>
        </w:rPr>
        <w:t>offenders</w:t>
      </w:r>
      <w:r w:rsidRPr="004A2748">
        <w:rPr>
          <w:rFonts w:ascii="Arial" w:hAnsi="Arial" w:cs="Arial"/>
        </w:rPr>
        <w:t xml:space="preserve"> in the current sample.  </w:t>
      </w:r>
    </w:p>
    <w:p w14:paraId="1D43DB15" w14:textId="60835EFF" w:rsidR="00897EDC" w:rsidRPr="004A2748" w:rsidRDefault="00DC494F" w:rsidP="003D6BFC">
      <w:pPr>
        <w:pStyle w:val="ListParagraph"/>
        <w:numPr>
          <w:ilvl w:val="0"/>
          <w:numId w:val="36"/>
        </w:numPr>
        <w:ind w:right="545"/>
        <w:rPr>
          <w:rFonts w:ascii="Arial" w:hAnsi="Arial" w:cs="Arial"/>
        </w:rPr>
      </w:pPr>
      <w:r w:rsidRPr="004A2748">
        <w:rPr>
          <w:rFonts w:ascii="Arial" w:hAnsi="Arial" w:cs="Arial"/>
        </w:rPr>
        <w:t>The most common in the over 18’s age group age group was retaliatory, at 54.55% (6/11).</w:t>
      </w:r>
    </w:p>
    <w:p w14:paraId="320BA7F3" w14:textId="68D61B00" w:rsidR="00CD6BD3" w:rsidRPr="004A2748" w:rsidRDefault="00CD6BD3" w:rsidP="003D6BFC">
      <w:pPr>
        <w:ind w:right="545"/>
        <w:rPr>
          <w:rFonts w:ascii="Arial" w:hAnsi="Arial" w:cs="Arial"/>
          <w:b/>
          <w:bCs/>
          <w:i/>
          <w:iCs/>
          <w:color w:val="C00000"/>
        </w:rPr>
      </w:pPr>
      <w:r w:rsidRPr="004A2748">
        <w:rPr>
          <w:rFonts w:ascii="Arial" w:hAnsi="Arial" w:cs="Arial"/>
          <w:b/>
          <w:bCs/>
          <w:i/>
          <w:iCs/>
          <w:color w:val="C00000"/>
        </w:rPr>
        <w:t xml:space="preserve">Changes </w:t>
      </w:r>
      <w:r w:rsidR="00D50D1E" w:rsidRPr="004A2748">
        <w:rPr>
          <w:rFonts w:ascii="Arial" w:hAnsi="Arial" w:cs="Arial"/>
          <w:b/>
          <w:bCs/>
          <w:i/>
          <w:iCs/>
          <w:color w:val="C00000"/>
        </w:rPr>
        <w:t>in</w:t>
      </w:r>
      <w:r w:rsidRPr="004A2748">
        <w:rPr>
          <w:rFonts w:ascii="Arial" w:hAnsi="Arial" w:cs="Arial"/>
          <w:b/>
          <w:bCs/>
          <w:i/>
          <w:iCs/>
          <w:color w:val="C00000"/>
        </w:rPr>
        <w:t xml:space="preserve"> Motivation</w:t>
      </w:r>
    </w:p>
    <w:p w14:paraId="79973E5A" w14:textId="21E49EA9" w:rsidR="00FE1477" w:rsidRPr="004A2748" w:rsidRDefault="00FE1477" w:rsidP="003D6BFC">
      <w:pPr>
        <w:ind w:right="545"/>
        <w:rPr>
          <w:rFonts w:ascii="Arial" w:hAnsi="Arial" w:cs="Arial"/>
        </w:rPr>
      </w:pPr>
      <w:r w:rsidRPr="004A2748">
        <w:rPr>
          <w:rFonts w:ascii="Arial" w:hAnsi="Arial" w:cs="Arial"/>
        </w:rPr>
        <w:t>Out of the 20 for which the motivation data was available</w:t>
      </w:r>
      <w:r w:rsidR="00D50D1E" w:rsidRPr="004A2748">
        <w:rPr>
          <w:rFonts w:ascii="Arial" w:hAnsi="Arial" w:cs="Arial"/>
        </w:rPr>
        <w:t xml:space="preserve"> </w:t>
      </w:r>
      <w:r w:rsidRPr="004A2748">
        <w:rPr>
          <w:rFonts w:ascii="Arial" w:hAnsi="Arial" w:cs="Arial"/>
        </w:rPr>
        <w:t>7 had a positive change, 8 stayed the same and 5 saw a reduction in motivation.</w:t>
      </w:r>
    </w:p>
    <w:p w14:paraId="341A42D3" w14:textId="77777777" w:rsidR="00D50D1E" w:rsidRPr="004A2748" w:rsidRDefault="00FE1477" w:rsidP="003D6BFC">
      <w:pPr>
        <w:pStyle w:val="ListParagraph"/>
        <w:numPr>
          <w:ilvl w:val="0"/>
          <w:numId w:val="37"/>
        </w:numPr>
        <w:ind w:right="545"/>
        <w:rPr>
          <w:rFonts w:ascii="Arial" w:hAnsi="Arial" w:cs="Arial"/>
        </w:rPr>
      </w:pPr>
      <w:r w:rsidRPr="004A2748">
        <w:rPr>
          <w:rFonts w:ascii="Arial" w:hAnsi="Arial" w:cs="Arial"/>
        </w:rPr>
        <w:t>One of the people who had a large positive change in the outcome scores, also had quite a large change in motivation (from 2 to 4)</w:t>
      </w:r>
    </w:p>
    <w:p w14:paraId="68A63C9F" w14:textId="77777777" w:rsidR="00D50D1E" w:rsidRPr="004A2748" w:rsidRDefault="00FE1477" w:rsidP="003D6BFC">
      <w:pPr>
        <w:pStyle w:val="ListParagraph"/>
        <w:numPr>
          <w:ilvl w:val="0"/>
          <w:numId w:val="37"/>
        </w:numPr>
        <w:ind w:right="545"/>
        <w:rPr>
          <w:rFonts w:ascii="Arial" w:hAnsi="Arial" w:cs="Arial"/>
        </w:rPr>
      </w:pPr>
      <w:r w:rsidRPr="004A2748">
        <w:rPr>
          <w:rFonts w:ascii="Arial" w:hAnsi="Arial" w:cs="Arial"/>
        </w:rPr>
        <w:t>4 of those that had a positive change in motivation also had a positive change in outcome</w:t>
      </w:r>
    </w:p>
    <w:p w14:paraId="34A19782" w14:textId="77777777" w:rsidR="00D50D1E" w:rsidRPr="004A2748" w:rsidRDefault="00FE1477" w:rsidP="003D6BFC">
      <w:pPr>
        <w:pStyle w:val="ListParagraph"/>
        <w:numPr>
          <w:ilvl w:val="0"/>
          <w:numId w:val="37"/>
        </w:numPr>
        <w:ind w:right="545"/>
        <w:rPr>
          <w:rFonts w:ascii="Arial" w:hAnsi="Arial" w:cs="Arial"/>
        </w:rPr>
      </w:pPr>
      <w:r w:rsidRPr="004A2748">
        <w:rPr>
          <w:rFonts w:ascii="Arial" w:hAnsi="Arial" w:cs="Arial"/>
        </w:rPr>
        <w:t>3 had a positive change in motivation and a negative change in outcome. This may indicate benefits not reflected on the outcome assessments.</w:t>
      </w:r>
    </w:p>
    <w:p w14:paraId="43D60DA6" w14:textId="495DF58A" w:rsidR="00FE1477" w:rsidRPr="004A2748" w:rsidRDefault="00FE1477" w:rsidP="003D6BFC">
      <w:pPr>
        <w:pStyle w:val="ListParagraph"/>
        <w:numPr>
          <w:ilvl w:val="0"/>
          <w:numId w:val="37"/>
        </w:numPr>
        <w:ind w:right="545"/>
        <w:rPr>
          <w:rFonts w:ascii="Arial" w:hAnsi="Arial" w:cs="Arial"/>
        </w:rPr>
      </w:pPr>
      <w:r w:rsidRPr="004A2748">
        <w:rPr>
          <w:rFonts w:ascii="Arial" w:hAnsi="Arial" w:cs="Arial"/>
        </w:rPr>
        <w:t>For 3/7 people with positive changes in motivation, it appears there was a negative change in the questions intended to assess aspects of psychological capability. This would still indicate a positive change given that the intervention was intended to target motivation and psychological capability.</w:t>
      </w:r>
    </w:p>
    <w:p w14:paraId="5F12F51A" w14:textId="708B1D7F" w:rsidR="00897EDC" w:rsidRPr="004A2748" w:rsidRDefault="00FE1477" w:rsidP="003D6BFC">
      <w:pPr>
        <w:ind w:right="545"/>
        <w:rPr>
          <w:rFonts w:ascii="Arial" w:hAnsi="Arial" w:cs="Arial"/>
        </w:rPr>
      </w:pPr>
      <w:r w:rsidRPr="004A2748">
        <w:rPr>
          <w:rFonts w:ascii="Arial" w:hAnsi="Arial" w:cs="Arial"/>
        </w:rPr>
        <w:t xml:space="preserve">For all of those that had a negative outcome in terms of rated motivation to change, their scores stayed the same on the outcome measures. </w:t>
      </w:r>
    </w:p>
    <w:p w14:paraId="5DA05136" w14:textId="77777777" w:rsidR="000B6DD4" w:rsidRPr="004A2748" w:rsidRDefault="000B6DD4" w:rsidP="003D6BFC">
      <w:pPr>
        <w:ind w:right="545"/>
        <w:rPr>
          <w:rFonts w:ascii="Arial" w:hAnsi="Arial" w:cs="Arial"/>
          <w:b/>
          <w:bCs/>
          <w:i/>
          <w:iCs/>
          <w:color w:val="C00000"/>
        </w:rPr>
      </w:pPr>
      <w:r w:rsidRPr="004A2748">
        <w:rPr>
          <w:rFonts w:ascii="Arial" w:hAnsi="Arial" w:cs="Arial"/>
          <w:b/>
          <w:bCs/>
          <w:i/>
          <w:iCs/>
          <w:color w:val="C00000"/>
        </w:rPr>
        <w:t>Psychological Capability - Descriptive Statistics</w:t>
      </w:r>
    </w:p>
    <w:tbl>
      <w:tblPr>
        <w:tblStyle w:val="TableGrid"/>
        <w:tblW w:w="8994" w:type="dxa"/>
        <w:tblLook w:val="0620" w:firstRow="1" w:lastRow="0" w:firstColumn="0" w:lastColumn="0" w:noHBand="1" w:noVBand="1"/>
      </w:tblPr>
      <w:tblGrid>
        <w:gridCol w:w="2180"/>
        <w:gridCol w:w="1324"/>
        <w:gridCol w:w="1830"/>
        <w:gridCol w:w="1825"/>
        <w:gridCol w:w="1835"/>
      </w:tblGrid>
      <w:tr w:rsidR="000B6DD4" w:rsidRPr="004A2748" w14:paraId="567DCF17" w14:textId="77777777" w:rsidTr="00D50D1E">
        <w:trPr>
          <w:trHeight w:val="101"/>
        </w:trPr>
        <w:tc>
          <w:tcPr>
            <w:tcW w:w="2109" w:type="dxa"/>
            <w:hideMark/>
          </w:tcPr>
          <w:p w14:paraId="012844FB" w14:textId="77777777" w:rsidR="000B6DD4" w:rsidRPr="004A2748" w:rsidRDefault="000B6DD4" w:rsidP="003D6BFC">
            <w:pPr>
              <w:ind w:right="545"/>
              <w:rPr>
                <w:rFonts w:ascii="Arial" w:hAnsi="Arial" w:cs="Arial"/>
                <w:color w:val="0070C0"/>
              </w:rPr>
            </w:pPr>
            <w:r w:rsidRPr="004A2748">
              <w:rPr>
                <w:rFonts w:ascii="Arial" w:hAnsi="Arial" w:cs="Arial"/>
                <w:b/>
                <w:bCs/>
                <w:color w:val="0070C0"/>
              </w:rPr>
              <w:t>Variable</w:t>
            </w:r>
          </w:p>
        </w:tc>
        <w:tc>
          <w:tcPr>
            <w:tcW w:w="1325" w:type="dxa"/>
            <w:hideMark/>
          </w:tcPr>
          <w:p w14:paraId="00EB105A" w14:textId="77777777" w:rsidR="000B6DD4" w:rsidRPr="004A2748" w:rsidRDefault="000B6DD4" w:rsidP="003D6BFC">
            <w:pPr>
              <w:spacing w:after="160" w:line="259" w:lineRule="auto"/>
              <w:ind w:right="545"/>
              <w:rPr>
                <w:rFonts w:ascii="Arial" w:hAnsi="Arial" w:cs="Arial"/>
                <w:color w:val="0070C0"/>
              </w:rPr>
            </w:pPr>
            <w:r w:rsidRPr="004A2748">
              <w:rPr>
                <w:rFonts w:ascii="Arial" w:hAnsi="Arial" w:cs="Arial"/>
                <w:b/>
                <w:bCs/>
                <w:color w:val="0070C0"/>
              </w:rPr>
              <w:t>Mean</w:t>
            </w:r>
          </w:p>
        </w:tc>
        <w:tc>
          <w:tcPr>
            <w:tcW w:w="1853" w:type="dxa"/>
            <w:hideMark/>
          </w:tcPr>
          <w:p w14:paraId="54DF04E4" w14:textId="77777777" w:rsidR="000B6DD4" w:rsidRPr="004A2748" w:rsidRDefault="000B6DD4" w:rsidP="003D6BFC">
            <w:pPr>
              <w:spacing w:after="160" w:line="259" w:lineRule="auto"/>
              <w:ind w:right="545"/>
              <w:rPr>
                <w:rFonts w:ascii="Arial" w:hAnsi="Arial" w:cs="Arial"/>
                <w:color w:val="0070C0"/>
              </w:rPr>
            </w:pPr>
            <w:r w:rsidRPr="004A2748">
              <w:rPr>
                <w:rFonts w:ascii="Arial" w:hAnsi="Arial" w:cs="Arial"/>
                <w:b/>
                <w:bCs/>
                <w:color w:val="0070C0"/>
              </w:rPr>
              <w:t>Standard Deviation</w:t>
            </w:r>
          </w:p>
        </w:tc>
        <w:tc>
          <w:tcPr>
            <w:tcW w:w="1854" w:type="dxa"/>
            <w:hideMark/>
          </w:tcPr>
          <w:p w14:paraId="0ACB8D03" w14:textId="77777777" w:rsidR="000B6DD4" w:rsidRPr="004A2748" w:rsidRDefault="000B6DD4" w:rsidP="003D6BFC">
            <w:pPr>
              <w:spacing w:after="160" w:line="259" w:lineRule="auto"/>
              <w:ind w:right="545"/>
              <w:rPr>
                <w:rFonts w:ascii="Arial" w:hAnsi="Arial" w:cs="Arial"/>
                <w:color w:val="0070C0"/>
              </w:rPr>
            </w:pPr>
            <w:r w:rsidRPr="004A2748">
              <w:rPr>
                <w:rFonts w:ascii="Arial" w:hAnsi="Arial" w:cs="Arial"/>
                <w:b/>
                <w:bCs/>
                <w:color w:val="0070C0"/>
              </w:rPr>
              <w:t>Minimum Value</w:t>
            </w:r>
          </w:p>
        </w:tc>
        <w:tc>
          <w:tcPr>
            <w:tcW w:w="1853" w:type="dxa"/>
            <w:hideMark/>
          </w:tcPr>
          <w:p w14:paraId="3DED5FB7" w14:textId="77777777" w:rsidR="000B6DD4" w:rsidRPr="004A2748" w:rsidRDefault="000B6DD4" w:rsidP="003D6BFC">
            <w:pPr>
              <w:spacing w:after="160" w:line="259" w:lineRule="auto"/>
              <w:ind w:right="545"/>
              <w:rPr>
                <w:rFonts w:ascii="Arial" w:hAnsi="Arial" w:cs="Arial"/>
                <w:color w:val="0070C0"/>
              </w:rPr>
            </w:pPr>
            <w:r w:rsidRPr="004A2748">
              <w:rPr>
                <w:rFonts w:ascii="Arial" w:hAnsi="Arial" w:cs="Arial"/>
                <w:b/>
                <w:bCs/>
                <w:color w:val="0070C0"/>
              </w:rPr>
              <w:t>Maximum Value</w:t>
            </w:r>
          </w:p>
        </w:tc>
      </w:tr>
      <w:tr w:rsidR="000B6DD4" w:rsidRPr="004A2748" w14:paraId="22190237" w14:textId="77777777" w:rsidTr="00D50D1E">
        <w:trPr>
          <w:trHeight w:val="26"/>
        </w:trPr>
        <w:tc>
          <w:tcPr>
            <w:tcW w:w="2109" w:type="dxa"/>
            <w:hideMark/>
          </w:tcPr>
          <w:p w14:paraId="337E7681" w14:textId="77777777" w:rsidR="000B6DD4" w:rsidRPr="004A2748" w:rsidRDefault="000B6DD4" w:rsidP="003D6BFC">
            <w:pPr>
              <w:spacing w:after="160" w:line="259" w:lineRule="auto"/>
              <w:ind w:right="545"/>
              <w:rPr>
                <w:rFonts w:ascii="Arial" w:hAnsi="Arial" w:cs="Arial"/>
              </w:rPr>
            </w:pPr>
            <w:r w:rsidRPr="004A2748">
              <w:rPr>
                <w:rFonts w:ascii="Arial" w:hAnsi="Arial" w:cs="Arial"/>
                <w:b/>
                <w:bCs/>
              </w:rPr>
              <w:t>Pre-questions score</w:t>
            </w:r>
          </w:p>
          <w:p w14:paraId="159501D7" w14:textId="77777777" w:rsidR="000B6DD4" w:rsidRPr="004A2748" w:rsidRDefault="000B6DD4" w:rsidP="003D6BFC">
            <w:pPr>
              <w:spacing w:after="160" w:line="259" w:lineRule="auto"/>
              <w:ind w:right="545"/>
              <w:rPr>
                <w:rFonts w:ascii="Arial" w:hAnsi="Arial" w:cs="Arial"/>
              </w:rPr>
            </w:pPr>
            <w:r w:rsidRPr="004A2748">
              <w:rPr>
                <w:rFonts w:ascii="Arial" w:hAnsi="Arial" w:cs="Arial"/>
                <w:i/>
                <w:iCs/>
              </w:rPr>
              <w:t>(N=25)*</w:t>
            </w:r>
          </w:p>
        </w:tc>
        <w:tc>
          <w:tcPr>
            <w:tcW w:w="1325" w:type="dxa"/>
            <w:hideMark/>
          </w:tcPr>
          <w:p w14:paraId="107459D1" w14:textId="77777777" w:rsidR="000B6DD4" w:rsidRPr="004A2748" w:rsidRDefault="000B6DD4" w:rsidP="003D6BFC">
            <w:pPr>
              <w:spacing w:after="160" w:line="259" w:lineRule="auto"/>
              <w:ind w:right="545"/>
              <w:rPr>
                <w:rFonts w:ascii="Arial" w:hAnsi="Arial" w:cs="Arial"/>
              </w:rPr>
            </w:pPr>
            <w:r w:rsidRPr="004A2748">
              <w:rPr>
                <w:rFonts w:ascii="Arial" w:hAnsi="Arial" w:cs="Arial"/>
              </w:rPr>
              <w:t>11,7</w:t>
            </w:r>
          </w:p>
        </w:tc>
        <w:tc>
          <w:tcPr>
            <w:tcW w:w="1853" w:type="dxa"/>
            <w:hideMark/>
          </w:tcPr>
          <w:p w14:paraId="5AA6700E" w14:textId="77777777" w:rsidR="000B6DD4" w:rsidRPr="004A2748" w:rsidRDefault="000B6DD4" w:rsidP="003D6BFC">
            <w:pPr>
              <w:spacing w:after="160" w:line="259" w:lineRule="auto"/>
              <w:ind w:right="545"/>
              <w:rPr>
                <w:rFonts w:ascii="Arial" w:hAnsi="Arial" w:cs="Arial"/>
              </w:rPr>
            </w:pPr>
            <w:r w:rsidRPr="004A2748">
              <w:rPr>
                <w:rFonts w:ascii="Arial" w:hAnsi="Arial" w:cs="Arial"/>
              </w:rPr>
              <w:t>2,79</w:t>
            </w:r>
          </w:p>
        </w:tc>
        <w:tc>
          <w:tcPr>
            <w:tcW w:w="1854" w:type="dxa"/>
            <w:hideMark/>
          </w:tcPr>
          <w:p w14:paraId="3E25ADB7" w14:textId="77777777" w:rsidR="000B6DD4" w:rsidRPr="004A2748" w:rsidRDefault="000B6DD4" w:rsidP="003D6BFC">
            <w:pPr>
              <w:spacing w:after="160" w:line="259" w:lineRule="auto"/>
              <w:ind w:right="545"/>
              <w:rPr>
                <w:rFonts w:ascii="Arial" w:hAnsi="Arial" w:cs="Arial"/>
              </w:rPr>
            </w:pPr>
            <w:r w:rsidRPr="004A2748">
              <w:rPr>
                <w:rFonts w:ascii="Arial" w:hAnsi="Arial" w:cs="Arial"/>
              </w:rPr>
              <w:t>5</w:t>
            </w:r>
          </w:p>
        </w:tc>
        <w:tc>
          <w:tcPr>
            <w:tcW w:w="1853" w:type="dxa"/>
            <w:hideMark/>
          </w:tcPr>
          <w:p w14:paraId="46861D26" w14:textId="77777777" w:rsidR="000B6DD4" w:rsidRPr="004A2748" w:rsidRDefault="000B6DD4" w:rsidP="003D6BFC">
            <w:pPr>
              <w:spacing w:after="160" w:line="259" w:lineRule="auto"/>
              <w:ind w:right="545"/>
              <w:rPr>
                <w:rFonts w:ascii="Arial" w:hAnsi="Arial" w:cs="Arial"/>
              </w:rPr>
            </w:pPr>
            <w:r w:rsidRPr="004A2748">
              <w:rPr>
                <w:rFonts w:ascii="Arial" w:hAnsi="Arial" w:cs="Arial"/>
              </w:rPr>
              <w:t>17</w:t>
            </w:r>
          </w:p>
        </w:tc>
      </w:tr>
      <w:tr w:rsidR="000B6DD4" w:rsidRPr="004A2748" w14:paraId="01CD9EDD" w14:textId="77777777" w:rsidTr="00D50D1E">
        <w:trPr>
          <w:trHeight w:val="461"/>
        </w:trPr>
        <w:tc>
          <w:tcPr>
            <w:tcW w:w="2109" w:type="dxa"/>
            <w:hideMark/>
          </w:tcPr>
          <w:p w14:paraId="3476AF6E" w14:textId="77777777" w:rsidR="000B6DD4" w:rsidRPr="004A2748" w:rsidRDefault="000B6DD4" w:rsidP="003D6BFC">
            <w:pPr>
              <w:spacing w:after="160" w:line="259" w:lineRule="auto"/>
              <w:ind w:right="545"/>
              <w:rPr>
                <w:rFonts w:ascii="Arial" w:hAnsi="Arial" w:cs="Arial"/>
              </w:rPr>
            </w:pPr>
            <w:r w:rsidRPr="004A2748">
              <w:rPr>
                <w:rFonts w:ascii="Arial" w:hAnsi="Arial" w:cs="Arial"/>
                <w:b/>
                <w:bCs/>
              </w:rPr>
              <w:t>Post-questions score</w:t>
            </w:r>
          </w:p>
          <w:p w14:paraId="4834D252" w14:textId="77777777" w:rsidR="000B6DD4" w:rsidRPr="004A2748" w:rsidRDefault="000B6DD4" w:rsidP="003D6BFC">
            <w:pPr>
              <w:spacing w:after="160" w:line="259" w:lineRule="auto"/>
              <w:ind w:right="545"/>
              <w:rPr>
                <w:rFonts w:ascii="Arial" w:hAnsi="Arial" w:cs="Arial"/>
              </w:rPr>
            </w:pPr>
            <w:r w:rsidRPr="004A2748">
              <w:rPr>
                <w:rFonts w:ascii="Arial" w:hAnsi="Arial" w:cs="Arial"/>
                <w:i/>
                <w:iCs/>
              </w:rPr>
              <w:t>(N=25)*</w:t>
            </w:r>
          </w:p>
        </w:tc>
        <w:tc>
          <w:tcPr>
            <w:tcW w:w="1325" w:type="dxa"/>
            <w:hideMark/>
          </w:tcPr>
          <w:p w14:paraId="2D7578F2" w14:textId="77777777" w:rsidR="000B6DD4" w:rsidRPr="004A2748" w:rsidRDefault="000B6DD4" w:rsidP="003D6BFC">
            <w:pPr>
              <w:spacing w:after="160" w:line="259" w:lineRule="auto"/>
              <w:ind w:right="545"/>
              <w:rPr>
                <w:rFonts w:ascii="Arial" w:hAnsi="Arial" w:cs="Arial"/>
              </w:rPr>
            </w:pPr>
            <w:r w:rsidRPr="004A2748">
              <w:rPr>
                <w:rFonts w:ascii="Arial" w:hAnsi="Arial" w:cs="Arial"/>
              </w:rPr>
              <w:t>11,6</w:t>
            </w:r>
          </w:p>
        </w:tc>
        <w:tc>
          <w:tcPr>
            <w:tcW w:w="1853" w:type="dxa"/>
            <w:hideMark/>
          </w:tcPr>
          <w:p w14:paraId="0EAD97A3" w14:textId="77777777" w:rsidR="000B6DD4" w:rsidRPr="004A2748" w:rsidRDefault="000B6DD4" w:rsidP="003D6BFC">
            <w:pPr>
              <w:spacing w:after="160" w:line="259" w:lineRule="auto"/>
              <w:ind w:right="545"/>
              <w:rPr>
                <w:rFonts w:ascii="Arial" w:hAnsi="Arial" w:cs="Arial"/>
              </w:rPr>
            </w:pPr>
            <w:r w:rsidRPr="004A2748">
              <w:rPr>
                <w:rFonts w:ascii="Arial" w:hAnsi="Arial" w:cs="Arial"/>
              </w:rPr>
              <w:t>2,55</w:t>
            </w:r>
          </w:p>
        </w:tc>
        <w:tc>
          <w:tcPr>
            <w:tcW w:w="1854" w:type="dxa"/>
            <w:hideMark/>
          </w:tcPr>
          <w:p w14:paraId="349EF2C6" w14:textId="77777777" w:rsidR="000B6DD4" w:rsidRPr="004A2748" w:rsidRDefault="000B6DD4" w:rsidP="003D6BFC">
            <w:pPr>
              <w:spacing w:after="160" w:line="259" w:lineRule="auto"/>
              <w:ind w:right="545"/>
              <w:rPr>
                <w:rFonts w:ascii="Arial" w:hAnsi="Arial" w:cs="Arial"/>
              </w:rPr>
            </w:pPr>
            <w:r w:rsidRPr="004A2748">
              <w:rPr>
                <w:rFonts w:ascii="Arial" w:hAnsi="Arial" w:cs="Arial"/>
              </w:rPr>
              <w:t>8</w:t>
            </w:r>
          </w:p>
        </w:tc>
        <w:tc>
          <w:tcPr>
            <w:tcW w:w="1853" w:type="dxa"/>
            <w:hideMark/>
          </w:tcPr>
          <w:p w14:paraId="50D4765D" w14:textId="77777777" w:rsidR="000B6DD4" w:rsidRPr="004A2748" w:rsidRDefault="000B6DD4" w:rsidP="003D6BFC">
            <w:pPr>
              <w:spacing w:after="160" w:line="259" w:lineRule="auto"/>
              <w:ind w:right="545"/>
              <w:rPr>
                <w:rFonts w:ascii="Arial" w:hAnsi="Arial" w:cs="Arial"/>
              </w:rPr>
            </w:pPr>
            <w:r w:rsidRPr="004A2748">
              <w:rPr>
                <w:rFonts w:ascii="Arial" w:hAnsi="Arial" w:cs="Arial"/>
              </w:rPr>
              <w:t>17</w:t>
            </w:r>
          </w:p>
        </w:tc>
      </w:tr>
      <w:tr w:rsidR="000B6DD4" w:rsidRPr="004A2748" w14:paraId="0B418BD0" w14:textId="77777777" w:rsidTr="00D50D1E">
        <w:trPr>
          <w:trHeight w:val="17"/>
        </w:trPr>
        <w:tc>
          <w:tcPr>
            <w:tcW w:w="2109" w:type="dxa"/>
            <w:hideMark/>
          </w:tcPr>
          <w:p w14:paraId="485425EE" w14:textId="77777777" w:rsidR="000B6DD4" w:rsidRPr="004A2748" w:rsidRDefault="000B6DD4" w:rsidP="003D6BFC">
            <w:pPr>
              <w:spacing w:after="160" w:line="259" w:lineRule="auto"/>
              <w:ind w:right="545"/>
              <w:rPr>
                <w:rFonts w:ascii="Arial" w:hAnsi="Arial" w:cs="Arial"/>
              </w:rPr>
            </w:pPr>
            <w:r w:rsidRPr="004A2748">
              <w:rPr>
                <w:rFonts w:ascii="Arial" w:hAnsi="Arial" w:cs="Arial"/>
                <w:b/>
                <w:bCs/>
              </w:rPr>
              <w:lastRenderedPageBreak/>
              <w:t>Rating of Difficulty</w:t>
            </w:r>
          </w:p>
          <w:p w14:paraId="5F3FE44B" w14:textId="77777777" w:rsidR="000B6DD4" w:rsidRPr="004A2748" w:rsidRDefault="000B6DD4" w:rsidP="003D6BFC">
            <w:pPr>
              <w:spacing w:after="160" w:line="259" w:lineRule="auto"/>
              <w:ind w:right="545"/>
              <w:rPr>
                <w:rFonts w:ascii="Arial" w:hAnsi="Arial" w:cs="Arial"/>
              </w:rPr>
            </w:pPr>
            <w:r w:rsidRPr="004A2748">
              <w:rPr>
                <w:rFonts w:ascii="Arial" w:hAnsi="Arial" w:cs="Arial"/>
                <w:i/>
                <w:iCs/>
              </w:rPr>
              <w:t>(N=19)**</w:t>
            </w:r>
          </w:p>
        </w:tc>
        <w:tc>
          <w:tcPr>
            <w:tcW w:w="1325" w:type="dxa"/>
            <w:hideMark/>
          </w:tcPr>
          <w:p w14:paraId="3125F101" w14:textId="77777777" w:rsidR="000B6DD4" w:rsidRPr="004A2748" w:rsidRDefault="000B6DD4" w:rsidP="003D6BFC">
            <w:pPr>
              <w:spacing w:after="160" w:line="259" w:lineRule="auto"/>
              <w:ind w:right="545"/>
              <w:rPr>
                <w:rFonts w:ascii="Arial" w:hAnsi="Arial" w:cs="Arial"/>
              </w:rPr>
            </w:pPr>
            <w:r w:rsidRPr="004A2748">
              <w:rPr>
                <w:rFonts w:ascii="Arial" w:hAnsi="Arial" w:cs="Arial"/>
              </w:rPr>
              <w:t>5</w:t>
            </w:r>
          </w:p>
        </w:tc>
        <w:tc>
          <w:tcPr>
            <w:tcW w:w="1853" w:type="dxa"/>
            <w:hideMark/>
          </w:tcPr>
          <w:p w14:paraId="179B9273" w14:textId="77777777" w:rsidR="000B6DD4" w:rsidRPr="004A2748" w:rsidRDefault="000B6DD4" w:rsidP="003D6BFC">
            <w:pPr>
              <w:spacing w:after="160" w:line="259" w:lineRule="auto"/>
              <w:ind w:right="545"/>
              <w:rPr>
                <w:rFonts w:ascii="Arial" w:hAnsi="Arial" w:cs="Arial"/>
              </w:rPr>
            </w:pPr>
            <w:r w:rsidRPr="004A2748">
              <w:rPr>
                <w:rFonts w:ascii="Arial" w:hAnsi="Arial" w:cs="Arial"/>
              </w:rPr>
              <w:t>1,83</w:t>
            </w:r>
          </w:p>
        </w:tc>
        <w:tc>
          <w:tcPr>
            <w:tcW w:w="1854" w:type="dxa"/>
            <w:hideMark/>
          </w:tcPr>
          <w:p w14:paraId="464E0C82" w14:textId="77777777" w:rsidR="000B6DD4" w:rsidRPr="004A2748" w:rsidRDefault="000B6DD4" w:rsidP="003D6BFC">
            <w:pPr>
              <w:spacing w:after="160" w:line="259" w:lineRule="auto"/>
              <w:ind w:right="545"/>
              <w:rPr>
                <w:rFonts w:ascii="Arial" w:hAnsi="Arial" w:cs="Arial"/>
              </w:rPr>
            </w:pPr>
            <w:r w:rsidRPr="004A2748">
              <w:rPr>
                <w:rFonts w:ascii="Arial" w:hAnsi="Arial" w:cs="Arial"/>
              </w:rPr>
              <w:t>2</w:t>
            </w:r>
          </w:p>
        </w:tc>
        <w:tc>
          <w:tcPr>
            <w:tcW w:w="1853" w:type="dxa"/>
            <w:hideMark/>
          </w:tcPr>
          <w:p w14:paraId="3B42C30D" w14:textId="77777777" w:rsidR="000B6DD4" w:rsidRPr="004A2748" w:rsidRDefault="000B6DD4" w:rsidP="003D6BFC">
            <w:pPr>
              <w:spacing w:after="160" w:line="259" w:lineRule="auto"/>
              <w:ind w:right="545"/>
              <w:rPr>
                <w:rFonts w:ascii="Arial" w:hAnsi="Arial" w:cs="Arial"/>
              </w:rPr>
            </w:pPr>
            <w:r w:rsidRPr="004A2748">
              <w:rPr>
                <w:rFonts w:ascii="Arial" w:hAnsi="Arial" w:cs="Arial"/>
              </w:rPr>
              <w:t>8</w:t>
            </w:r>
          </w:p>
        </w:tc>
      </w:tr>
      <w:tr w:rsidR="000B6DD4" w:rsidRPr="004A2748" w14:paraId="70AF37CB" w14:textId="77777777" w:rsidTr="00D50D1E">
        <w:trPr>
          <w:trHeight w:val="17"/>
        </w:trPr>
        <w:tc>
          <w:tcPr>
            <w:tcW w:w="2109" w:type="dxa"/>
            <w:hideMark/>
          </w:tcPr>
          <w:p w14:paraId="6C9D65FA" w14:textId="77777777" w:rsidR="000B6DD4" w:rsidRPr="004A2748" w:rsidRDefault="000B6DD4" w:rsidP="003D6BFC">
            <w:pPr>
              <w:spacing w:after="160" w:line="259" w:lineRule="auto"/>
              <w:ind w:right="545"/>
              <w:rPr>
                <w:rFonts w:ascii="Arial" w:hAnsi="Arial" w:cs="Arial"/>
              </w:rPr>
            </w:pPr>
            <w:r w:rsidRPr="004A2748">
              <w:rPr>
                <w:rFonts w:ascii="Arial" w:hAnsi="Arial" w:cs="Arial"/>
                <w:b/>
                <w:bCs/>
              </w:rPr>
              <w:t>Pre anger/anxiety</w:t>
            </w:r>
          </w:p>
          <w:p w14:paraId="6D5E2998" w14:textId="77777777" w:rsidR="000B6DD4" w:rsidRPr="004A2748" w:rsidRDefault="000B6DD4" w:rsidP="003D6BFC">
            <w:pPr>
              <w:spacing w:after="160" w:line="259" w:lineRule="auto"/>
              <w:ind w:right="545"/>
              <w:rPr>
                <w:rFonts w:ascii="Arial" w:hAnsi="Arial" w:cs="Arial"/>
              </w:rPr>
            </w:pPr>
            <w:r w:rsidRPr="004A2748">
              <w:rPr>
                <w:rFonts w:ascii="Arial" w:hAnsi="Arial" w:cs="Arial"/>
                <w:i/>
                <w:iCs/>
              </w:rPr>
              <w:t>(N=17)***</w:t>
            </w:r>
          </w:p>
        </w:tc>
        <w:tc>
          <w:tcPr>
            <w:tcW w:w="1325" w:type="dxa"/>
            <w:hideMark/>
          </w:tcPr>
          <w:p w14:paraId="506E9D23" w14:textId="77777777" w:rsidR="000B6DD4" w:rsidRPr="004A2748" w:rsidRDefault="000B6DD4" w:rsidP="003D6BFC">
            <w:pPr>
              <w:spacing w:after="160" w:line="259" w:lineRule="auto"/>
              <w:ind w:right="545"/>
              <w:rPr>
                <w:rFonts w:ascii="Arial" w:hAnsi="Arial" w:cs="Arial"/>
              </w:rPr>
            </w:pPr>
            <w:r w:rsidRPr="004A2748">
              <w:rPr>
                <w:rFonts w:ascii="Arial" w:hAnsi="Arial" w:cs="Arial"/>
              </w:rPr>
              <w:t>5,82</w:t>
            </w:r>
          </w:p>
        </w:tc>
        <w:tc>
          <w:tcPr>
            <w:tcW w:w="1853" w:type="dxa"/>
            <w:hideMark/>
          </w:tcPr>
          <w:p w14:paraId="3E8F175D" w14:textId="77777777" w:rsidR="000B6DD4" w:rsidRPr="004A2748" w:rsidRDefault="000B6DD4" w:rsidP="003D6BFC">
            <w:pPr>
              <w:spacing w:after="160" w:line="259" w:lineRule="auto"/>
              <w:ind w:right="545"/>
              <w:rPr>
                <w:rFonts w:ascii="Arial" w:hAnsi="Arial" w:cs="Arial"/>
              </w:rPr>
            </w:pPr>
            <w:r w:rsidRPr="004A2748">
              <w:rPr>
                <w:rFonts w:ascii="Arial" w:hAnsi="Arial" w:cs="Arial"/>
              </w:rPr>
              <w:t>2,51</w:t>
            </w:r>
          </w:p>
        </w:tc>
        <w:tc>
          <w:tcPr>
            <w:tcW w:w="1854" w:type="dxa"/>
            <w:hideMark/>
          </w:tcPr>
          <w:p w14:paraId="128027D9" w14:textId="77777777" w:rsidR="000B6DD4" w:rsidRPr="004A2748" w:rsidRDefault="000B6DD4" w:rsidP="003D6BFC">
            <w:pPr>
              <w:spacing w:after="160" w:line="259" w:lineRule="auto"/>
              <w:ind w:right="545"/>
              <w:rPr>
                <w:rFonts w:ascii="Arial" w:hAnsi="Arial" w:cs="Arial"/>
              </w:rPr>
            </w:pPr>
            <w:r w:rsidRPr="004A2748">
              <w:rPr>
                <w:rFonts w:ascii="Arial" w:hAnsi="Arial" w:cs="Arial"/>
              </w:rPr>
              <w:t>1</w:t>
            </w:r>
          </w:p>
        </w:tc>
        <w:tc>
          <w:tcPr>
            <w:tcW w:w="1853" w:type="dxa"/>
            <w:hideMark/>
          </w:tcPr>
          <w:p w14:paraId="59857A3C" w14:textId="77777777" w:rsidR="000B6DD4" w:rsidRPr="004A2748" w:rsidRDefault="000B6DD4" w:rsidP="003D6BFC">
            <w:pPr>
              <w:spacing w:after="160" w:line="259" w:lineRule="auto"/>
              <w:ind w:right="545"/>
              <w:rPr>
                <w:rFonts w:ascii="Arial" w:hAnsi="Arial" w:cs="Arial"/>
              </w:rPr>
            </w:pPr>
            <w:r w:rsidRPr="004A2748">
              <w:rPr>
                <w:rFonts w:ascii="Arial" w:hAnsi="Arial" w:cs="Arial"/>
              </w:rPr>
              <w:t>10</w:t>
            </w:r>
          </w:p>
        </w:tc>
      </w:tr>
      <w:tr w:rsidR="000B6DD4" w:rsidRPr="004A2748" w14:paraId="45A0D23A" w14:textId="77777777" w:rsidTr="00D50D1E">
        <w:trPr>
          <w:trHeight w:val="17"/>
        </w:trPr>
        <w:tc>
          <w:tcPr>
            <w:tcW w:w="2109" w:type="dxa"/>
            <w:hideMark/>
          </w:tcPr>
          <w:p w14:paraId="0CFC6B73" w14:textId="77777777" w:rsidR="000B6DD4" w:rsidRPr="004A2748" w:rsidRDefault="000B6DD4" w:rsidP="003D6BFC">
            <w:pPr>
              <w:spacing w:after="160" w:line="259" w:lineRule="auto"/>
              <w:ind w:right="545"/>
              <w:rPr>
                <w:rFonts w:ascii="Arial" w:hAnsi="Arial" w:cs="Arial"/>
              </w:rPr>
            </w:pPr>
            <w:r w:rsidRPr="004A2748">
              <w:rPr>
                <w:rFonts w:ascii="Arial" w:hAnsi="Arial" w:cs="Arial"/>
                <w:b/>
                <w:bCs/>
              </w:rPr>
              <w:t>Post anger/anxiety</w:t>
            </w:r>
          </w:p>
          <w:p w14:paraId="4AB2C244" w14:textId="77777777" w:rsidR="000B6DD4" w:rsidRPr="004A2748" w:rsidRDefault="000B6DD4" w:rsidP="003D6BFC">
            <w:pPr>
              <w:spacing w:after="160" w:line="259" w:lineRule="auto"/>
              <w:ind w:right="545"/>
              <w:rPr>
                <w:rFonts w:ascii="Arial" w:hAnsi="Arial" w:cs="Arial"/>
              </w:rPr>
            </w:pPr>
            <w:r w:rsidRPr="004A2748">
              <w:rPr>
                <w:rFonts w:ascii="Arial" w:hAnsi="Arial" w:cs="Arial"/>
                <w:i/>
                <w:iCs/>
              </w:rPr>
              <w:t>(N=17)***</w:t>
            </w:r>
          </w:p>
        </w:tc>
        <w:tc>
          <w:tcPr>
            <w:tcW w:w="1325" w:type="dxa"/>
            <w:hideMark/>
          </w:tcPr>
          <w:p w14:paraId="46D379FA" w14:textId="77777777" w:rsidR="000B6DD4" w:rsidRPr="004A2748" w:rsidRDefault="000B6DD4" w:rsidP="003D6BFC">
            <w:pPr>
              <w:spacing w:after="160" w:line="259" w:lineRule="auto"/>
              <w:ind w:right="545"/>
              <w:rPr>
                <w:rFonts w:ascii="Arial" w:hAnsi="Arial" w:cs="Arial"/>
              </w:rPr>
            </w:pPr>
            <w:r w:rsidRPr="004A2748">
              <w:rPr>
                <w:rFonts w:ascii="Arial" w:hAnsi="Arial" w:cs="Arial"/>
              </w:rPr>
              <w:t>2,97</w:t>
            </w:r>
          </w:p>
        </w:tc>
        <w:tc>
          <w:tcPr>
            <w:tcW w:w="1853" w:type="dxa"/>
            <w:hideMark/>
          </w:tcPr>
          <w:p w14:paraId="39FB4C67" w14:textId="77777777" w:rsidR="000B6DD4" w:rsidRPr="004A2748" w:rsidRDefault="000B6DD4" w:rsidP="003D6BFC">
            <w:pPr>
              <w:spacing w:after="160" w:line="259" w:lineRule="auto"/>
              <w:ind w:right="545"/>
              <w:rPr>
                <w:rFonts w:ascii="Arial" w:hAnsi="Arial" w:cs="Arial"/>
              </w:rPr>
            </w:pPr>
            <w:r w:rsidRPr="004A2748">
              <w:rPr>
                <w:rFonts w:ascii="Arial" w:hAnsi="Arial" w:cs="Arial"/>
              </w:rPr>
              <w:t>1,74</w:t>
            </w:r>
          </w:p>
        </w:tc>
        <w:tc>
          <w:tcPr>
            <w:tcW w:w="1854" w:type="dxa"/>
            <w:hideMark/>
          </w:tcPr>
          <w:p w14:paraId="78AEEA6D" w14:textId="77777777" w:rsidR="000B6DD4" w:rsidRPr="004A2748" w:rsidRDefault="000B6DD4" w:rsidP="003D6BFC">
            <w:pPr>
              <w:spacing w:after="160" w:line="259" w:lineRule="auto"/>
              <w:ind w:right="545"/>
              <w:rPr>
                <w:rFonts w:ascii="Arial" w:hAnsi="Arial" w:cs="Arial"/>
              </w:rPr>
            </w:pPr>
            <w:r w:rsidRPr="004A2748">
              <w:rPr>
                <w:rFonts w:ascii="Arial" w:hAnsi="Arial" w:cs="Arial"/>
              </w:rPr>
              <w:t>1</w:t>
            </w:r>
          </w:p>
        </w:tc>
        <w:tc>
          <w:tcPr>
            <w:tcW w:w="1853" w:type="dxa"/>
            <w:hideMark/>
          </w:tcPr>
          <w:p w14:paraId="69643DB9" w14:textId="77777777" w:rsidR="000B6DD4" w:rsidRPr="004A2748" w:rsidRDefault="000B6DD4" w:rsidP="003D6BFC">
            <w:pPr>
              <w:spacing w:after="160" w:line="259" w:lineRule="auto"/>
              <w:ind w:right="545"/>
              <w:rPr>
                <w:rFonts w:ascii="Arial" w:hAnsi="Arial" w:cs="Arial"/>
              </w:rPr>
            </w:pPr>
            <w:r w:rsidRPr="004A2748">
              <w:rPr>
                <w:rFonts w:ascii="Arial" w:hAnsi="Arial" w:cs="Arial"/>
              </w:rPr>
              <w:t>6</w:t>
            </w:r>
          </w:p>
        </w:tc>
      </w:tr>
    </w:tbl>
    <w:p w14:paraId="0E0D7AC0" w14:textId="362AD1D2" w:rsidR="00897EDC" w:rsidRPr="004A2748" w:rsidRDefault="00897EDC" w:rsidP="003D6BFC">
      <w:pPr>
        <w:ind w:right="545"/>
        <w:rPr>
          <w:rFonts w:ascii="Arial" w:hAnsi="Arial" w:cs="Arial"/>
        </w:rPr>
      </w:pPr>
    </w:p>
    <w:p w14:paraId="0E86BCFC" w14:textId="77777777" w:rsidR="00A94E41" w:rsidRPr="004A2748" w:rsidRDefault="00A94E41" w:rsidP="003D6BFC">
      <w:pPr>
        <w:ind w:right="545"/>
        <w:rPr>
          <w:rFonts w:ascii="Arial" w:hAnsi="Arial" w:cs="Arial"/>
          <w:b/>
          <w:bCs/>
          <w:i/>
          <w:iCs/>
          <w:color w:val="C00000"/>
        </w:rPr>
      </w:pPr>
      <w:r w:rsidRPr="004A2748">
        <w:rPr>
          <w:rFonts w:ascii="Arial" w:hAnsi="Arial" w:cs="Arial"/>
          <w:b/>
          <w:bCs/>
          <w:i/>
          <w:iCs/>
          <w:color w:val="C00000"/>
        </w:rPr>
        <w:t>Psychological Capability - Inferential Statistics</w:t>
      </w:r>
    </w:p>
    <w:p w14:paraId="0EE59692" w14:textId="77777777" w:rsidR="003B20C3" w:rsidRPr="004A2748" w:rsidRDefault="003B20C3" w:rsidP="003D6BFC">
      <w:pPr>
        <w:ind w:right="545"/>
        <w:rPr>
          <w:rFonts w:ascii="Arial" w:hAnsi="Arial" w:cs="Arial"/>
        </w:rPr>
      </w:pPr>
      <w:r w:rsidRPr="004A2748">
        <w:rPr>
          <w:rFonts w:ascii="Arial" w:hAnsi="Arial" w:cs="Arial"/>
        </w:rPr>
        <w:t>No statistically significant difference between pre- and post- outcome measures.</w:t>
      </w:r>
    </w:p>
    <w:p w14:paraId="18CE2ACB" w14:textId="77777777" w:rsidR="003B20C3" w:rsidRPr="004A2748" w:rsidRDefault="003B20C3" w:rsidP="003D6BFC">
      <w:pPr>
        <w:ind w:right="545"/>
        <w:rPr>
          <w:rFonts w:ascii="Arial" w:hAnsi="Arial" w:cs="Arial"/>
        </w:rPr>
      </w:pPr>
      <w:r w:rsidRPr="004A2748">
        <w:rPr>
          <w:rFonts w:ascii="Arial" w:hAnsi="Arial" w:cs="Arial"/>
        </w:rPr>
        <w:t>Effect size very small - 0.04.</w:t>
      </w:r>
    </w:p>
    <w:p w14:paraId="384C79B9" w14:textId="6DE06452" w:rsidR="003B20C3" w:rsidRPr="004A2748" w:rsidRDefault="003B20C3" w:rsidP="003D6BFC">
      <w:pPr>
        <w:ind w:right="545"/>
        <w:rPr>
          <w:rFonts w:ascii="Arial" w:hAnsi="Arial" w:cs="Arial"/>
        </w:rPr>
      </w:pPr>
      <w:r w:rsidRPr="004A2748">
        <w:rPr>
          <w:rFonts w:ascii="Arial" w:hAnsi="Arial" w:cs="Arial"/>
        </w:rPr>
        <w:t xml:space="preserve">Study is underpowered statistically. The estimated number of participants in order for a statistically significant difference to be found in an effect size of 0.04, with high Power (0.8), would be </w:t>
      </w:r>
      <w:r w:rsidRPr="004A2748">
        <w:rPr>
          <w:rFonts w:ascii="Arial" w:hAnsi="Arial" w:cs="Arial"/>
          <w:color w:val="0070C0"/>
        </w:rPr>
        <w:t>4,908</w:t>
      </w:r>
      <w:r w:rsidRPr="004A2748">
        <w:rPr>
          <w:rFonts w:ascii="Arial" w:hAnsi="Arial" w:cs="Arial"/>
        </w:rPr>
        <w:t>.</w:t>
      </w:r>
    </w:p>
    <w:tbl>
      <w:tblPr>
        <w:tblStyle w:val="TableGrid"/>
        <w:tblW w:w="7928" w:type="dxa"/>
        <w:tblLook w:val="0620" w:firstRow="1" w:lastRow="0" w:firstColumn="0" w:lastColumn="0" w:noHBand="1" w:noVBand="1"/>
      </w:tblPr>
      <w:tblGrid>
        <w:gridCol w:w="4101"/>
        <w:gridCol w:w="1843"/>
        <w:gridCol w:w="1984"/>
      </w:tblGrid>
      <w:tr w:rsidR="003B20C3" w:rsidRPr="004A2748" w14:paraId="3ABB77A1" w14:textId="77777777" w:rsidTr="00055BC0">
        <w:trPr>
          <w:trHeight w:val="19"/>
        </w:trPr>
        <w:tc>
          <w:tcPr>
            <w:tcW w:w="4101" w:type="dxa"/>
            <w:hideMark/>
          </w:tcPr>
          <w:p w14:paraId="6DD25238" w14:textId="77777777" w:rsidR="003B20C3" w:rsidRPr="004A2748" w:rsidRDefault="003B20C3" w:rsidP="003D6BFC">
            <w:pPr>
              <w:ind w:right="545"/>
              <w:rPr>
                <w:rFonts w:ascii="Arial" w:hAnsi="Arial" w:cs="Arial"/>
                <w:color w:val="0070C0"/>
              </w:rPr>
            </w:pPr>
            <w:r w:rsidRPr="004A2748">
              <w:rPr>
                <w:rFonts w:ascii="Arial" w:hAnsi="Arial" w:cs="Arial"/>
                <w:b/>
                <w:bCs/>
                <w:color w:val="0070C0"/>
              </w:rPr>
              <w:t>Variable</w:t>
            </w:r>
          </w:p>
        </w:tc>
        <w:tc>
          <w:tcPr>
            <w:tcW w:w="1843" w:type="dxa"/>
            <w:hideMark/>
          </w:tcPr>
          <w:p w14:paraId="38A91ED0" w14:textId="77777777" w:rsidR="003B20C3" w:rsidRPr="004A2748" w:rsidRDefault="003B20C3" w:rsidP="003D6BFC">
            <w:pPr>
              <w:spacing w:after="160" w:line="259" w:lineRule="auto"/>
              <w:ind w:right="545"/>
              <w:rPr>
                <w:rFonts w:ascii="Arial" w:hAnsi="Arial" w:cs="Arial"/>
                <w:color w:val="0070C0"/>
              </w:rPr>
            </w:pPr>
            <w:r w:rsidRPr="004A2748">
              <w:rPr>
                <w:rFonts w:ascii="Arial" w:hAnsi="Arial" w:cs="Arial"/>
                <w:b/>
                <w:bCs/>
                <w:i/>
                <w:iCs/>
                <w:color w:val="0070C0"/>
              </w:rPr>
              <w:t>t(</w:t>
            </w:r>
            <w:proofErr w:type="spellStart"/>
            <w:r w:rsidRPr="004A2748">
              <w:rPr>
                <w:rFonts w:ascii="Arial" w:hAnsi="Arial" w:cs="Arial"/>
                <w:b/>
                <w:bCs/>
                <w:i/>
                <w:iCs/>
                <w:color w:val="0070C0"/>
              </w:rPr>
              <w:t>df</w:t>
            </w:r>
            <w:proofErr w:type="spellEnd"/>
            <w:r w:rsidRPr="004A2748">
              <w:rPr>
                <w:rFonts w:ascii="Arial" w:hAnsi="Arial" w:cs="Arial"/>
                <w:b/>
                <w:bCs/>
                <w:i/>
                <w:iCs/>
                <w:color w:val="0070C0"/>
              </w:rPr>
              <w:t>)</w:t>
            </w:r>
          </w:p>
        </w:tc>
        <w:tc>
          <w:tcPr>
            <w:tcW w:w="1984" w:type="dxa"/>
            <w:hideMark/>
          </w:tcPr>
          <w:p w14:paraId="4B0FDDC4" w14:textId="77777777" w:rsidR="003B20C3" w:rsidRPr="004A2748" w:rsidRDefault="003B20C3" w:rsidP="003D6BFC">
            <w:pPr>
              <w:spacing w:after="160" w:line="259" w:lineRule="auto"/>
              <w:ind w:right="545"/>
              <w:rPr>
                <w:rFonts w:ascii="Arial" w:hAnsi="Arial" w:cs="Arial"/>
                <w:color w:val="0070C0"/>
              </w:rPr>
            </w:pPr>
            <w:r w:rsidRPr="004A2748">
              <w:rPr>
                <w:rFonts w:ascii="Arial" w:hAnsi="Arial" w:cs="Arial"/>
                <w:b/>
                <w:bCs/>
                <w:color w:val="0070C0"/>
              </w:rPr>
              <w:t>p</w:t>
            </w:r>
          </w:p>
        </w:tc>
      </w:tr>
      <w:tr w:rsidR="003B20C3" w:rsidRPr="004A2748" w14:paraId="3A46F663" w14:textId="77777777" w:rsidTr="00055BC0">
        <w:trPr>
          <w:trHeight w:val="29"/>
        </w:trPr>
        <w:tc>
          <w:tcPr>
            <w:tcW w:w="4101" w:type="dxa"/>
            <w:hideMark/>
          </w:tcPr>
          <w:p w14:paraId="44E923A5" w14:textId="77777777" w:rsidR="003B20C3" w:rsidRPr="004A2748" w:rsidRDefault="003B20C3" w:rsidP="003D6BFC">
            <w:pPr>
              <w:spacing w:after="160" w:line="259" w:lineRule="auto"/>
              <w:ind w:right="545"/>
              <w:rPr>
                <w:rFonts w:ascii="Arial" w:hAnsi="Arial" w:cs="Arial"/>
              </w:rPr>
            </w:pPr>
            <w:r w:rsidRPr="004A2748">
              <w:rPr>
                <w:rFonts w:ascii="Arial" w:hAnsi="Arial" w:cs="Arial"/>
                <w:b/>
                <w:bCs/>
              </w:rPr>
              <w:t>Pre- and post- outcome measures</w:t>
            </w:r>
          </w:p>
        </w:tc>
        <w:tc>
          <w:tcPr>
            <w:tcW w:w="1843" w:type="dxa"/>
            <w:hideMark/>
          </w:tcPr>
          <w:p w14:paraId="3F0947B5" w14:textId="77777777" w:rsidR="003B20C3" w:rsidRPr="004A2748" w:rsidRDefault="003B20C3" w:rsidP="003D6BFC">
            <w:pPr>
              <w:spacing w:after="160" w:line="259" w:lineRule="auto"/>
              <w:ind w:right="545"/>
              <w:rPr>
                <w:rFonts w:ascii="Arial" w:hAnsi="Arial" w:cs="Arial"/>
              </w:rPr>
            </w:pPr>
            <w:r w:rsidRPr="004A2748">
              <w:rPr>
                <w:rFonts w:ascii="Arial" w:hAnsi="Arial" w:cs="Arial"/>
              </w:rPr>
              <w:t>0.168 (24)</w:t>
            </w:r>
          </w:p>
        </w:tc>
        <w:tc>
          <w:tcPr>
            <w:tcW w:w="1984" w:type="dxa"/>
            <w:hideMark/>
          </w:tcPr>
          <w:p w14:paraId="6210D1A1" w14:textId="77777777" w:rsidR="003B20C3" w:rsidRPr="004A2748" w:rsidRDefault="003B20C3" w:rsidP="003D6BFC">
            <w:pPr>
              <w:spacing w:after="160" w:line="259" w:lineRule="auto"/>
              <w:ind w:right="545"/>
              <w:rPr>
                <w:rFonts w:ascii="Arial" w:hAnsi="Arial" w:cs="Arial"/>
              </w:rPr>
            </w:pPr>
            <w:r w:rsidRPr="004A2748">
              <w:rPr>
                <w:rFonts w:ascii="Arial" w:hAnsi="Arial" w:cs="Arial"/>
              </w:rPr>
              <w:t>0,868</w:t>
            </w:r>
          </w:p>
        </w:tc>
      </w:tr>
      <w:tr w:rsidR="003B20C3" w:rsidRPr="004A2748" w14:paraId="64130F71" w14:textId="77777777" w:rsidTr="00055BC0">
        <w:trPr>
          <w:trHeight w:val="19"/>
        </w:trPr>
        <w:tc>
          <w:tcPr>
            <w:tcW w:w="4101" w:type="dxa"/>
            <w:hideMark/>
          </w:tcPr>
          <w:p w14:paraId="4F671931" w14:textId="77777777" w:rsidR="003B20C3" w:rsidRPr="004A2748" w:rsidRDefault="003B20C3" w:rsidP="003D6BFC">
            <w:pPr>
              <w:spacing w:after="160" w:line="259" w:lineRule="auto"/>
              <w:ind w:right="545"/>
              <w:rPr>
                <w:rFonts w:ascii="Arial" w:hAnsi="Arial" w:cs="Arial"/>
              </w:rPr>
            </w:pPr>
            <w:r w:rsidRPr="004A2748">
              <w:rPr>
                <w:rFonts w:ascii="Arial" w:hAnsi="Arial" w:cs="Arial"/>
                <w:b/>
                <w:bCs/>
              </w:rPr>
              <w:t>Pre and post anxiety/anger measures</w:t>
            </w:r>
          </w:p>
        </w:tc>
        <w:tc>
          <w:tcPr>
            <w:tcW w:w="1843" w:type="dxa"/>
            <w:hideMark/>
          </w:tcPr>
          <w:p w14:paraId="413E55DA" w14:textId="77777777" w:rsidR="003B20C3" w:rsidRPr="004A2748" w:rsidRDefault="003B20C3" w:rsidP="003D6BFC">
            <w:pPr>
              <w:spacing w:after="160" w:line="259" w:lineRule="auto"/>
              <w:ind w:right="545"/>
              <w:rPr>
                <w:rFonts w:ascii="Arial" w:hAnsi="Arial" w:cs="Arial"/>
              </w:rPr>
            </w:pPr>
            <w:r w:rsidRPr="004A2748">
              <w:rPr>
                <w:rFonts w:ascii="Arial" w:hAnsi="Arial" w:cs="Arial"/>
              </w:rPr>
              <w:t>6.184 (16)</w:t>
            </w:r>
          </w:p>
        </w:tc>
        <w:tc>
          <w:tcPr>
            <w:tcW w:w="1984" w:type="dxa"/>
            <w:hideMark/>
          </w:tcPr>
          <w:p w14:paraId="0F705900" w14:textId="77777777" w:rsidR="003B20C3" w:rsidRPr="004A2748" w:rsidRDefault="003B20C3" w:rsidP="003D6BFC">
            <w:pPr>
              <w:spacing w:after="160" w:line="259" w:lineRule="auto"/>
              <w:ind w:right="545"/>
              <w:rPr>
                <w:rFonts w:ascii="Arial" w:hAnsi="Arial" w:cs="Arial"/>
              </w:rPr>
            </w:pPr>
            <w:r w:rsidRPr="004A2748">
              <w:rPr>
                <w:rFonts w:ascii="Arial" w:hAnsi="Arial" w:cs="Arial"/>
                <w:b/>
                <w:bCs/>
              </w:rPr>
              <w:t>&lt;0.001</w:t>
            </w:r>
          </w:p>
        </w:tc>
      </w:tr>
    </w:tbl>
    <w:p w14:paraId="55C87673" w14:textId="77777777" w:rsidR="00F87A15" w:rsidRPr="004A2748" w:rsidRDefault="00F87A15" w:rsidP="003D6BFC">
      <w:pPr>
        <w:ind w:right="545"/>
        <w:rPr>
          <w:rFonts w:ascii="Arial" w:hAnsi="Arial" w:cs="Arial"/>
          <w:color w:val="0070C0"/>
        </w:rPr>
      </w:pPr>
    </w:p>
    <w:p w14:paraId="511D03C9" w14:textId="0790B6FB" w:rsidR="00F87A15" w:rsidRPr="004A2748" w:rsidRDefault="00F87A15" w:rsidP="003D6BFC">
      <w:pPr>
        <w:ind w:right="545"/>
        <w:rPr>
          <w:rFonts w:ascii="Arial" w:hAnsi="Arial" w:cs="Arial"/>
          <w:color w:val="0070C0"/>
        </w:rPr>
      </w:pPr>
      <w:r w:rsidRPr="004A2748">
        <w:rPr>
          <w:rFonts w:ascii="Arial" w:hAnsi="Arial" w:cs="Arial"/>
          <w:color w:val="0070C0"/>
        </w:rPr>
        <w:t>The difference between pre- and post- anger and anxiety ratings was highly statically significant</w:t>
      </w:r>
    </w:p>
    <w:p w14:paraId="2ED21594" w14:textId="7BAC4908" w:rsidR="00897EDC" w:rsidRPr="004A2748" w:rsidRDefault="00F87A15" w:rsidP="003D6BFC">
      <w:pPr>
        <w:ind w:right="545"/>
        <w:rPr>
          <w:rFonts w:ascii="Arial" w:hAnsi="Arial" w:cs="Arial"/>
        </w:rPr>
      </w:pPr>
      <w:r w:rsidRPr="004A2748">
        <w:rPr>
          <w:rFonts w:ascii="Arial" w:hAnsi="Arial" w:cs="Arial"/>
        </w:rPr>
        <w:t>Effect Size was very high - 1.32, meaning only a sample of 7 would be required to detect a significant difference if there was one present.</w:t>
      </w:r>
    </w:p>
    <w:p w14:paraId="6ADCFB5C" w14:textId="77777777" w:rsidR="00030B29" w:rsidRPr="004A2748" w:rsidRDefault="00030B29" w:rsidP="003D6BFC">
      <w:pPr>
        <w:ind w:right="545"/>
        <w:rPr>
          <w:rFonts w:ascii="Arial" w:hAnsi="Arial" w:cs="Arial"/>
          <w:b/>
          <w:bCs/>
          <w:i/>
          <w:iCs/>
          <w:color w:val="C00000"/>
        </w:rPr>
      </w:pPr>
      <w:r w:rsidRPr="004A2748">
        <w:rPr>
          <w:rFonts w:ascii="Arial" w:hAnsi="Arial" w:cs="Arial"/>
          <w:b/>
          <w:bCs/>
          <w:i/>
          <w:iCs/>
          <w:color w:val="C00000"/>
        </w:rPr>
        <w:t>Psychological Capability - Individual Ratings</w:t>
      </w:r>
    </w:p>
    <w:tbl>
      <w:tblPr>
        <w:tblStyle w:val="TableGrid"/>
        <w:tblW w:w="9469" w:type="dxa"/>
        <w:tblLook w:val="0620" w:firstRow="1" w:lastRow="0" w:firstColumn="0" w:lastColumn="0" w:noHBand="1" w:noVBand="1"/>
      </w:tblPr>
      <w:tblGrid>
        <w:gridCol w:w="2363"/>
        <w:gridCol w:w="1522"/>
        <w:gridCol w:w="1477"/>
        <w:gridCol w:w="1332"/>
        <w:gridCol w:w="1341"/>
        <w:gridCol w:w="1434"/>
      </w:tblGrid>
      <w:tr w:rsidR="000734D4" w:rsidRPr="004A2748" w14:paraId="2DE7FC47" w14:textId="77777777" w:rsidTr="004A2748">
        <w:trPr>
          <w:trHeight w:val="18"/>
          <w:tblHeader/>
        </w:trPr>
        <w:tc>
          <w:tcPr>
            <w:tcW w:w="2188" w:type="dxa"/>
            <w:hideMark/>
          </w:tcPr>
          <w:p w14:paraId="6C50FF33" w14:textId="77777777" w:rsidR="00030B29" w:rsidRPr="004A2748" w:rsidRDefault="00030B29" w:rsidP="003D6BFC">
            <w:pPr>
              <w:ind w:right="545"/>
              <w:rPr>
                <w:rFonts w:ascii="Arial" w:hAnsi="Arial" w:cs="Arial"/>
                <w:color w:val="0070C0"/>
              </w:rPr>
            </w:pPr>
            <w:r w:rsidRPr="004A2748">
              <w:rPr>
                <w:rFonts w:ascii="Arial" w:hAnsi="Arial" w:cs="Arial"/>
                <w:b/>
                <w:bCs/>
                <w:color w:val="0070C0"/>
              </w:rPr>
              <w:t>Variable</w:t>
            </w:r>
          </w:p>
        </w:tc>
        <w:tc>
          <w:tcPr>
            <w:tcW w:w="1649" w:type="dxa"/>
            <w:hideMark/>
          </w:tcPr>
          <w:p w14:paraId="7A5B34D8" w14:textId="77777777" w:rsidR="00030B29" w:rsidRPr="004A2748" w:rsidRDefault="00030B29" w:rsidP="003D6BFC">
            <w:pPr>
              <w:spacing w:after="160" w:line="259" w:lineRule="auto"/>
              <w:ind w:right="545"/>
              <w:rPr>
                <w:rFonts w:ascii="Arial" w:hAnsi="Arial" w:cs="Arial"/>
                <w:color w:val="0070C0"/>
              </w:rPr>
            </w:pPr>
            <w:r w:rsidRPr="004A2748">
              <w:rPr>
                <w:rFonts w:ascii="Arial" w:hAnsi="Arial" w:cs="Arial"/>
                <w:b/>
                <w:bCs/>
                <w:color w:val="0070C0"/>
              </w:rPr>
              <w:t>Pre-Rating</w:t>
            </w:r>
          </w:p>
        </w:tc>
        <w:tc>
          <w:tcPr>
            <w:tcW w:w="1512" w:type="dxa"/>
            <w:hideMark/>
          </w:tcPr>
          <w:p w14:paraId="18074346" w14:textId="77777777" w:rsidR="00030B29" w:rsidRPr="004A2748" w:rsidRDefault="00030B29" w:rsidP="003D6BFC">
            <w:pPr>
              <w:spacing w:after="160" w:line="259" w:lineRule="auto"/>
              <w:ind w:right="545"/>
              <w:rPr>
                <w:rFonts w:ascii="Arial" w:hAnsi="Arial" w:cs="Arial"/>
                <w:color w:val="0070C0"/>
              </w:rPr>
            </w:pPr>
            <w:r w:rsidRPr="004A2748">
              <w:rPr>
                <w:rFonts w:ascii="Arial" w:hAnsi="Arial" w:cs="Arial"/>
                <w:b/>
                <w:bCs/>
                <w:color w:val="0070C0"/>
              </w:rPr>
              <w:t>Post-Rating</w:t>
            </w:r>
          </w:p>
        </w:tc>
        <w:tc>
          <w:tcPr>
            <w:tcW w:w="1373" w:type="dxa"/>
            <w:hideMark/>
          </w:tcPr>
          <w:p w14:paraId="69AC9132" w14:textId="77777777" w:rsidR="00030B29" w:rsidRPr="004A2748" w:rsidRDefault="00030B29" w:rsidP="003D6BFC">
            <w:pPr>
              <w:spacing w:after="160" w:line="259" w:lineRule="auto"/>
              <w:ind w:right="545"/>
              <w:rPr>
                <w:rFonts w:ascii="Arial" w:hAnsi="Arial" w:cs="Arial"/>
                <w:color w:val="0070C0"/>
              </w:rPr>
            </w:pPr>
            <w:r w:rsidRPr="004A2748">
              <w:rPr>
                <w:rFonts w:ascii="Arial" w:hAnsi="Arial" w:cs="Arial"/>
                <w:b/>
                <w:bCs/>
                <w:color w:val="0070C0"/>
              </w:rPr>
              <w:t>t(19)</w:t>
            </w:r>
          </w:p>
        </w:tc>
        <w:tc>
          <w:tcPr>
            <w:tcW w:w="1374" w:type="dxa"/>
            <w:hideMark/>
          </w:tcPr>
          <w:p w14:paraId="1C4B10EB" w14:textId="77777777" w:rsidR="00030B29" w:rsidRPr="004A2748" w:rsidRDefault="00030B29" w:rsidP="003D6BFC">
            <w:pPr>
              <w:spacing w:after="160" w:line="259" w:lineRule="auto"/>
              <w:ind w:right="545"/>
              <w:rPr>
                <w:rFonts w:ascii="Arial" w:hAnsi="Arial" w:cs="Arial"/>
                <w:color w:val="0070C0"/>
              </w:rPr>
            </w:pPr>
            <w:r w:rsidRPr="004A2748">
              <w:rPr>
                <w:rFonts w:ascii="Arial" w:hAnsi="Arial" w:cs="Arial"/>
                <w:b/>
                <w:bCs/>
                <w:color w:val="0070C0"/>
              </w:rPr>
              <w:t>p value</w:t>
            </w:r>
          </w:p>
        </w:tc>
        <w:tc>
          <w:tcPr>
            <w:tcW w:w="1373" w:type="dxa"/>
            <w:hideMark/>
          </w:tcPr>
          <w:p w14:paraId="06D4D47A" w14:textId="77777777" w:rsidR="00030B29" w:rsidRPr="004A2748" w:rsidRDefault="00030B29" w:rsidP="003D6BFC">
            <w:pPr>
              <w:spacing w:after="160" w:line="259" w:lineRule="auto"/>
              <w:ind w:right="545"/>
              <w:rPr>
                <w:rFonts w:ascii="Arial" w:hAnsi="Arial" w:cs="Arial"/>
                <w:color w:val="0070C0"/>
              </w:rPr>
            </w:pPr>
            <w:r w:rsidRPr="004A2748">
              <w:rPr>
                <w:rFonts w:ascii="Arial" w:hAnsi="Arial" w:cs="Arial"/>
                <w:b/>
                <w:bCs/>
                <w:color w:val="0070C0"/>
              </w:rPr>
              <w:t>Effect Size</w:t>
            </w:r>
          </w:p>
        </w:tc>
      </w:tr>
      <w:tr w:rsidR="00030B29" w:rsidRPr="004A2748" w14:paraId="00075DC2" w14:textId="77777777" w:rsidTr="00D50D1E">
        <w:trPr>
          <w:trHeight w:val="50"/>
        </w:trPr>
        <w:tc>
          <w:tcPr>
            <w:tcW w:w="2188" w:type="dxa"/>
            <w:hideMark/>
          </w:tcPr>
          <w:p w14:paraId="37C5ECDC" w14:textId="77777777" w:rsidR="00030B29" w:rsidRPr="004A2748" w:rsidRDefault="00030B29" w:rsidP="003D6BFC">
            <w:pPr>
              <w:spacing w:after="160" w:line="259" w:lineRule="auto"/>
              <w:ind w:right="545"/>
              <w:rPr>
                <w:rFonts w:ascii="Arial" w:hAnsi="Arial" w:cs="Arial"/>
              </w:rPr>
            </w:pPr>
          </w:p>
        </w:tc>
        <w:tc>
          <w:tcPr>
            <w:tcW w:w="1649" w:type="dxa"/>
            <w:hideMark/>
          </w:tcPr>
          <w:p w14:paraId="3F1C8F2F" w14:textId="77777777" w:rsidR="00030B29" w:rsidRPr="004A2748" w:rsidRDefault="00030B29" w:rsidP="003D6BFC">
            <w:pPr>
              <w:spacing w:after="160" w:line="259" w:lineRule="auto"/>
              <w:ind w:right="545"/>
              <w:rPr>
                <w:rFonts w:ascii="Arial" w:hAnsi="Arial" w:cs="Arial"/>
              </w:rPr>
            </w:pPr>
            <w:r w:rsidRPr="004A2748">
              <w:rPr>
                <w:rFonts w:ascii="Arial" w:hAnsi="Arial" w:cs="Arial"/>
                <w:b/>
                <w:bCs/>
              </w:rPr>
              <w:t>Mean (SD)</w:t>
            </w:r>
          </w:p>
        </w:tc>
        <w:tc>
          <w:tcPr>
            <w:tcW w:w="1512" w:type="dxa"/>
            <w:hideMark/>
          </w:tcPr>
          <w:p w14:paraId="45ADE10E" w14:textId="77777777" w:rsidR="00030B29" w:rsidRPr="004A2748" w:rsidRDefault="00030B29" w:rsidP="003D6BFC">
            <w:pPr>
              <w:spacing w:after="160" w:line="259" w:lineRule="auto"/>
              <w:ind w:right="545"/>
              <w:rPr>
                <w:rFonts w:ascii="Arial" w:hAnsi="Arial" w:cs="Arial"/>
              </w:rPr>
            </w:pPr>
            <w:r w:rsidRPr="004A2748">
              <w:rPr>
                <w:rFonts w:ascii="Arial" w:hAnsi="Arial" w:cs="Arial"/>
                <w:b/>
                <w:bCs/>
              </w:rPr>
              <w:t>Mean (SD)</w:t>
            </w:r>
          </w:p>
        </w:tc>
        <w:tc>
          <w:tcPr>
            <w:tcW w:w="1373" w:type="dxa"/>
            <w:hideMark/>
          </w:tcPr>
          <w:p w14:paraId="3A9FADE7" w14:textId="77777777" w:rsidR="00030B29" w:rsidRPr="004A2748" w:rsidRDefault="00030B29" w:rsidP="003D6BFC">
            <w:pPr>
              <w:spacing w:after="160" w:line="259" w:lineRule="auto"/>
              <w:ind w:right="545"/>
              <w:rPr>
                <w:rFonts w:ascii="Arial" w:hAnsi="Arial" w:cs="Arial"/>
              </w:rPr>
            </w:pPr>
          </w:p>
        </w:tc>
        <w:tc>
          <w:tcPr>
            <w:tcW w:w="1374" w:type="dxa"/>
            <w:hideMark/>
          </w:tcPr>
          <w:p w14:paraId="1ADF4C44" w14:textId="77777777" w:rsidR="00030B29" w:rsidRPr="004A2748" w:rsidRDefault="00030B29" w:rsidP="003D6BFC">
            <w:pPr>
              <w:spacing w:after="160" w:line="259" w:lineRule="auto"/>
              <w:ind w:right="545"/>
              <w:rPr>
                <w:rFonts w:ascii="Arial" w:hAnsi="Arial" w:cs="Arial"/>
              </w:rPr>
            </w:pPr>
          </w:p>
        </w:tc>
        <w:tc>
          <w:tcPr>
            <w:tcW w:w="1373" w:type="dxa"/>
            <w:hideMark/>
          </w:tcPr>
          <w:p w14:paraId="037D7BE9" w14:textId="77777777" w:rsidR="00030B29" w:rsidRPr="004A2748" w:rsidRDefault="00030B29" w:rsidP="003D6BFC">
            <w:pPr>
              <w:spacing w:after="160" w:line="259" w:lineRule="auto"/>
              <w:ind w:right="545"/>
              <w:rPr>
                <w:rFonts w:ascii="Arial" w:hAnsi="Arial" w:cs="Arial"/>
              </w:rPr>
            </w:pPr>
          </w:p>
        </w:tc>
      </w:tr>
      <w:tr w:rsidR="00030B29" w:rsidRPr="004A2748" w14:paraId="5E106DCB" w14:textId="77777777" w:rsidTr="00D50D1E">
        <w:trPr>
          <w:trHeight w:val="216"/>
        </w:trPr>
        <w:tc>
          <w:tcPr>
            <w:tcW w:w="2188" w:type="dxa"/>
            <w:hideMark/>
          </w:tcPr>
          <w:p w14:paraId="35A49339" w14:textId="77777777" w:rsidR="00030B29" w:rsidRPr="004A2748" w:rsidRDefault="00030B29" w:rsidP="003D6BFC">
            <w:pPr>
              <w:spacing w:after="160" w:line="259" w:lineRule="auto"/>
              <w:ind w:right="545"/>
              <w:rPr>
                <w:rFonts w:ascii="Arial" w:hAnsi="Arial" w:cs="Arial"/>
              </w:rPr>
            </w:pPr>
            <w:r w:rsidRPr="004A2748">
              <w:rPr>
                <w:rFonts w:ascii="Arial" w:hAnsi="Arial" w:cs="Arial"/>
                <w:b/>
                <w:bCs/>
              </w:rPr>
              <w:t>Q1 - Victim Impact</w:t>
            </w:r>
          </w:p>
        </w:tc>
        <w:tc>
          <w:tcPr>
            <w:tcW w:w="1649" w:type="dxa"/>
            <w:hideMark/>
          </w:tcPr>
          <w:p w14:paraId="05B0D0F2" w14:textId="77777777" w:rsidR="00030B29" w:rsidRPr="004A2748" w:rsidRDefault="00030B29" w:rsidP="003D6BFC">
            <w:pPr>
              <w:spacing w:after="160" w:line="259" w:lineRule="auto"/>
              <w:ind w:right="545"/>
              <w:rPr>
                <w:rFonts w:ascii="Arial" w:hAnsi="Arial" w:cs="Arial"/>
              </w:rPr>
            </w:pPr>
            <w:r w:rsidRPr="004A2748">
              <w:rPr>
                <w:rFonts w:ascii="Arial" w:hAnsi="Arial" w:cs="Arial"/>
              </w:rPr>
              <w:t>2.5 (1.147)</w:t>
            </w:r>
          </w:p>
        </w:tc>
        <w:tc>
          <w:tcPr>
            <w:tcW w:w="1512" w:type="dxa"/>
            <w:hideMark/>
          </w:tcPr>
          <w:p w14:paraId="6B4C8FDB" w14:textId="77777777" w:rsidR="00030B29" w:rsidRPr="004A2748" w:rsidRDefault="00030B29" w:rsidP="003D6BFC">
            <w:pPr>
              <w:spacing w:after="160" w:line="259" w:lineRule="auto"/>
              <w:ind w:right="545"/>
              <w:rPr>
                <w:rFonts w:ascii="Arial" w:hAnsi="Arial" w:cs="Arial"/>
              </w:rPr>
            </w:pPr>
            <w:r w:rsidRPr="004A2748">
              <w:rPr>
                <w:rFonts w:ascii="Arial" w:hAnsi="Arial" w:cs="Arial"/>
              </w:rPr>
              <w:t>2.10 (0.852)</w:t>
            </w:r>
          </w:p>
        </w:tc>
        <w:tc>
          <w:tcPr>
            <w:tcW w:w="1373" w:type="dxa"/>
            <w:hideMark/>
          </w:tcPr>
          <w:p w14:paraId="7337AA62" w14:textId="77777777" w:rsidR="00030B29" w:rsidRPr="004A2748" w:rsidRDefault="00030B29" w:rsidP="003D6BFC">
            <w:pPr>
              <w:spacing w:after="160" w:line="259" w:lineRule="auto"/>
              <w:ind w:right="545"/>
              <w:rPr>
                <w:rFonts w:ascii="Arial" w:hAnsi="Arial" w:cs="Arial"/>
              </w:rPr>
            </w:pPr>
            <w:r w:rsidRPr="004A2748">
              <w:rPr>
                <w:rFonts w:ascii="Arial" w:hAnsi="Arial" w:cs="Arial"/>
              </w:rPr>
              <w:t>1,221</w:t>
            </w:r>
          </w:p>
        </w:tc>
        <w:tc>
          <w:tcPr>
            <w:tcW w:w="1374" w:type="dxa"/>
            <w:hideMark/>
          </w:tcPr>
          <w:p w14:paraId="39906C1C"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0,237</w:t>
            </w:r>
          </w:p>
        </w:tc>
        <w:tc>
          <w:tcPr>
            <w:tcW w:w="1373" w:type="dxa"/>
            <w:hideMark/>
          </w:tcPr>
          <w:p w14:paraId="74904769"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0,2730</w:t>
            </w:r>
          </w:p>
        </w:tc>
      </w:tr>
      <w:tr w:rsidR="00030B29" w:rsidRPr="004A2748" w14:paraId="12D7E83E" w14:textId="77777777" w:rsidTr="00D50D1E">
        <w:trPr>
          <w:trHeight w:val="18"/>
        </w:trPr>
        <w:tc>
          <w:tcPr>
            <w:tcW w:w="2188" w:type="dxa"/>
            <w:hideMark/>
          </w:tcPr>
          <w:p w14:paraId="3750FF41" w14:textId="77777777" w:rsidR="00030B29" w:rsidRPr="004A2748" w:rsidRDefault="00030B29" w:rsidP="003D6BFC">
            <w:pPr>
              <w:spacing w:after="160" w:line="259" w:lineRule="auto"/>
              <w:ind w:right="545"/>
              <w:rPr>
                <w:rFonts w:ascii="Arial" w:hAnsi="Arial" w:cs="Arial"/>
              </w:rPr>
            </w:pPr>
            <w:r w:rsidRPr="004A2748">
              <w:rPr>
                <w:rFonts w:ascii="Arial" w:hAnsi="Arial" w:cs="Arial"/>
                <w:b/>
                <w:bCs/>
              </w:rPr>
              <w:t>Q2 - Managing Emotions</w:t>
            </w:r>
          </w:p>
        </w:tc>
        <w:tc>
          <w:tcPr>
            <w:tcW w:w="1649" w:type="dxa"/>
            <w:hideMark/>
          </w:tcPr>
          <w:p w14:paraId="395D39C7" w14:textId="77777777" w:rsidR="00030B29" w:rsidRPr="004A2748" w:rsidRDefault="00030B29" w:rsidP="003D6BFC">
            <w:pPr>
              <w:spacing w:after="160" w:line="259" w:lineRule="auto"/>
              <w:ind w:right="545"/>
              <w:rPr>
                <w:rFonts w:ascii="Arial" w:hAnsi="Arial" w:cs="Arial"/>
              </w:rPr>
            </w:pPr>
            <w:r w:rsidRPr="004A2748">
              <w:rPr>
                <w:rFonts w:ascii="Arial" w:hAnsi="Arial" w:cs="Arial"/>
              </w:rPr>
              <w:t>2.40 (1.046)</w:t>
            </w:r>
          </w:p>
        </w:tc>
        <w:tc>
          <w:tcPr>
            <w:tcW w:w="1512" w:type="dxa"/>
            <w:hideMark/>
          </w:tcPr>
          <w:p w14:paraId="487E66FA" w14:textId="77777777" w:rsidR="00030B29" w:rsidRPr="004A2748" w:rsidRDefault="00030B29" w:rsidP="003D6BFC">
            <w:pPr>
              <w:spacing w:after="160" w:line="259" w:lineRule="auto"/>
              <w:ind w:right="545"/>
              <w:rPr>
                <w:rFonts w:ascii="Arial" w:hAnsi="Arial" w:cs="Arial"/>
              </w:rPr>
            </w:pPr>
            <w:r w:rsidRPr="004A2748">
              <w:rPr>
                <w:rFonts w:ascii="Arial" w:hAnsi="Arial" w:cs="Arial"/>
              </w:rPr>
              <w:t>2.55 (0.887)</w:t>
            </w:r>
          </w:p>
        </w:tc>
        <w:tc>
          <w:tcPr>
            <w:tcW w:w="1373" w:type="dxa"/>
            <w:hideMark/>
          </w:tcPr>
          <w:p w14:paraId="34415CF0"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-0,429</w:t>
            </w:r>
          </w:p>
        </w:tc>
        <w:tc>
          <w:tcPr>
            <w:tcW w:w="1374" w:type="dxa"/>
            <w:hideMark/>
          </w:tcPr>
          <w:p w14:paraId="4A972E0A"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0,673</w:t>
            </w:r>
          </w:p>
        </w:tc>
        <w:tc>
          <w:tcPr>
            <w:tcW w:w="1373" w:type="dxa"/>
            <w:hideMark/>
          </w:tcPr>
          <w:p w14:paraId="24CE2115"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-0,0958</w:t>
            </w:r>
          </w:p>
        </w:tc>
      </w:tr>
      <w:tr w:rsidR="00030B29" w:rsidRPr="004A2748" w14:paraId="5FFB7153" w14:textId="77777777" w:rsidTr="00D50D1E">
        <w:trPr>
          <w:trHeight w:val="18"/>
        </w:trPr>
        <w:tc>
          <w:tcPr>
            <w:tcW w:w="2188" w:type="dxa"/>
            <w:hideMark/>
          </w:tcPr>
          <w:p w14:paraId="7FF53C2E" w14:textId="77777777" w:rsidR="00030B29" w:rsidRPr="004A2748" w:rsidRDefault="00030B29" w:rsidP="003D6BFC">
            <w:pPr>
              <w:spacing w:after="160" w:line="259" w:lineRule="auto"/>
              <w:ind w:right="545"/>
              <w:rPr>
                <w:rFonts w:ascii="Arial" w:hAnsi="Arial" w:cs="Arial"/>
              </w:rPr>
            </w:pPr>
            <w:r w:rsidRPr="004A2748">
              <w:rPr>
                <w:rFonts w:ascii="Arial" w:hAnsi="Arial" w:cs="Arial"/>
                <w:b/>
                <w:bCs/>
              </w:rPr>
              <w:t>Q3 - Questioning Opinions</w:t>
            </w:r>
          </w:p>
        </w:tc>
        <w:tc>
          <w:tcPr>
            <w:tcW w:w="1649" w:type="dxa"/>
            <w:hideMark/>
          </w:tcPr>
          <w:p w14:paraId="7E12B09C" w14:textId="77777777" w:rsidR="00030B29" w:rsidRPr="004A2748" w:rsidRDefault="00030B29" w:rsidP="003D6BFC">
            <w:pPr>
              <w:spacing w:after="160" w:line="259" w:lineRule="auto"/>
              <w:ind w:right="545"/>
              <w:rPr>
                <w:rFonts w:ascii="Arial" w:hAnsi="Arial" w:cs="Arial"/>
              </w:rPr>
            </w:pPr>
            <w:r w:rsidRPr="004A2748">
              <w:rPr>
                <w:rFonts w:ascii="Arial" w:hAnsi="Arial" w:cs="Arial"/>
              </w:rPr>
              <w:t>2.40 (1.095)</w:t>
            </w:r>
          </w:p>
        </w:tc>
        <w:tc>
          <w:tcPr>
            <w:tcW w:w="1512" w:type="dxa"/>
            <w:hideMark/>
          </w:tcPr>
          <w:p w14:paraId="2E0E5346" w14:textId="77777777" w:rsidR="00030B29" w:rsidRPr="004A2748" w:rsidRDefault="00030B29" w:rsidP="003D6BFC">
            <w:pPr>
              <w:spacing w:after="160" w:line="259" w:lineRule="auto"/>
              <w:ind w:right="545"/>
              <w:rPr>
                <w:rFonts w:ascii="Arial" w:hAnsi="Arial" w:cs="Arial"/>
              </w:rPr>
            </w:pPr>
            <w:r w:rsidRPr="004A2748">
              <w:rPr>
                <w:rFonts w:ascii="Arial" w:hAnsi="Arial" w:cs="Arial"/>
              </w:rPr>
              <w:t>2.70 (1.031)</w:t>
            </w:r>
          </w:p>
        </w:tc>
        <w:tc>
          <w:tcPr>
            <w:tcW w:w="1373" w:type="dxa"/>
            <w:hideMark/>
          </w:tcPr>
          <w:p w14:paraId="769D6EFB" w14:textId="77777777" w:rsidR="00030B29" w:rsidRPr="004A2748" w:rsidRDefault="00030B29" w:rsidP="003D6BFC">
            <w:pPr>
              <w:spacing w:after="160" w:line="259" w:lineRule="auto"/>
              <w:ind w:right="545"/>
              <w:rPr>
                <w:rFonts w:ascii="Arial" w:hAnsi="Arial" w:cs="Arial"/>
              </w:rPr>
            </w:pPr>
            <w:r w:rsidRPr="004A2748">
              <w:rPr>
                <w:rFonts w:ascii="Arial" w:hAnsi="Arial" w:cs="Arial"/>
              </w:rPr>
              <w:t>-1,301</w:t>
            </w:r>
          </w:p>
        </w:tc>
        <w:tc>
          <w:tcPr>
            <w:tcW w:w="1374" w:type="dxa"/>
            <w:hideMark/>
          </w:tcPr>
          <w:p w14:paraId="10B78920"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0,209</w:t>
            </w:r>
          </w:p>
        </w:tc>
        <w:tc>
          <w:tcPr>
            <w:tcW w:w="1373" w:type="dxa"/>
            <w:hideMark/>
          </w:tcPr>
          <w:p w14:paraId="6C144080"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-0,2910</w:t>
            </w:r>
          </w:p>
        </w:tc>
      </w:tr>
      <w:tr w:rsidR="00030B29" w:rsidRPr="004A2748" w14:paraId="7678EF38" w14:textId="77777777" w:rsidTr="00D50D1E">
        <w:trPr>
          <w:trHeight w:val="18"/>
        </w:trPr>
        <w:tc>
          <w:tcPr>
            <w:tcW w:w="2188" w:type="dxa"/>
            <w:hideMark/>
          </w:tcPr>
          <w:p w14:paraId="4C375CAF" w14:textId="77777777" w:rsidR="00030B29" w:rsidRPr="004A2748" w:rsidRDefault="00030B29" w:rsidP="003D6BFC">
            <w:pPr>
              <w:spacing w:after="160" w:line="259" w:lineRule="auto"/>
              <w:ind w:right="545"/>
              <w:rPr>
                <w:rFonts w:ascii="Arial" w:hAnsi="Arial" w:cs="Arial"/>
              </w:rPr>
            </w:pPr>
            <w:r w:rsidRPr="004A2748">
              <w:rPr>
                <w:rFonts w:ascii="Arial" w:hAnsi="Arial" w:cs="Arial"/>
                <w:b/>
                <w:bCs/>
              </w:rPr>
              <w:lastRenderedPageBreak/>
              <w:t>Q4 - Dealing with Conflict</w:t>
            </w:r>
          </w:p>
        </w:tc>
        <w:tc>
          <w:tcPr>
            <w:tcW w:w="1649" w:type="dxa"/>
            <w:hideMark/>
          </w:tcPr>
          <w:p w14:paraId="02EB961F" w14:textId="77777777" w:rsidR="00030B29" w:rsidRPr="004A2748" w:rsidRDefault="00030B29" w:rsidP="003D6BFC">
            <w:pPr>
              <w:spacing w:after="160" w:line="259" w:lineRule="auto"/>
              <w:ind w:right="545"/>
              <w:rPr>
                <w:rFonts w:ascii="Arial" w:hAnsi="Arial" w:cs="Arial"/>
              </w:rPr>
            </w:pPr>
            <w:r w:rsidRPr="004A2748">
              <w:rPr>
                <w:rFonts w:ascii="Arial" w:hAnsi="Arial" w:cs="Arial"/>
              </w:rPr>
              <w:t>2.90 (0.852)</w:t>
            </w:r>
          </w:p>
        </w:tc>
        <w:tc>
          <w:tcPr>
            <w:tcW w:w="1512" w:type="dxa"/>
            <w:hideMark/>
          </w:tcPr>
          <w:p w14:paraId="22EACFFF" w14:textId="77777777" w:rsidR="00030B29" w:rsidRPr="004A2748" w:rsidRDefault="00030B29" w:rsidP="003D6BFC">
            <w:pPr>
              <w:spacing w:after="160" w:line="259" w:lineRule="auto"/>
              <w:ind w:right="545"/>
              <w:rPr>
                <w:rFonts w:ascii="Arial" w:hAnsi="Arial" w:cs="Arial"/>
              </w:rPr>
            </w:pPr>
            <w:r w:rsidRPr="004A2748">
              <w:rPr>
                <w:rFonts w:ascii="Arial" w:hAnsi="Arial" w:cs="Arial"/>
              </w:rPr>
              <w:t>2.85 (0.933)</w:t>
            </w:r>
          </w:p>
        </w:tc>
        <w:tc>
          <w:tcPr>
            <w:tcW w:w="1373" w:type="dxa"/>
            <w:hideMark/>
          </w:tcPr>
          <w:p w14:paraId="253A2DFA"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0,237</w:t>
            </w:r>
          </w:p>
        </w:tc>
        <w:tc>
          <w:tcPr>
            <w:tcW w:w="1374" w:type="dxa"/>
            <w:hideMark/>
          </w:tcPr>
          <w:p w14:paraId="44028D1D"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0,815</w:t>
            </w:r>
          </w:p>
        </w:tc>
        <w:tc>
          <w:tcPr>
            <w:tcW w:w="1373" w:type="dxa"/>
            <w:hideMark/>
          </w:tcPr>
          <w:p w14:paraId="30EC5B57"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0,0529</w:t>
            </w:r>
          </w:p>
        </w:tc>
      </w:tr>
      <w:tr w:rsidR="00030B29" w:rsidRPr="004A2748" w14:paraId="0C71760C" w14:textId="77777777" w:rsidTr="00D50D1E">
        <w:trPr>
          <w:trHeight w:val="18"/>
        </w:trPr>
        <w:tc>
          <w:tcPr>
            <w:tcW w:w="2188" w:type="dxa"/>
            <w:hideMark/>
          </w:tcPr>
          <w:p w14:paraId="187E36A6" w14:textId="77777777" w:rsidR="00030B29" w:rsidRPr="004A2748" w:rsidRDefault="00030B29" w:rsidP="003D6BFC">
            <w:pPr>
              <w:spacing w:after="160" w:line="259" w:lineRule="auto"/>
              <w:ind w:right="545"/>
              <w:rPr>
                <w:rFonts w:ascii="Arial" w:hAnsi="Arial" w:cs="Arial"/>
              </w:rPr>
            </w:pPr>
            <w:r w:rsidRPr="004A2748">
              <w:rPr>
                <w:rFonts w:ascii="Arial" w:hAnsi="Arial" w:cs="Arial"/>
                <w:b/>
                <w:bCs/>
              </w:rPr>
              <w:t>Q5 - Media Influence (Race/Religion)</w:t>
            </w:r>
          </w:p>
        </w:tc>
        <w:tc>
          <w:tcPr>
            <w:tcW w:w="1649" w:type="dxa"/>
            <w:hideMark/>
          </w:tcPr>
          <w:p w14:paraId="3D034929" w14:textId="77777777" w:rsidR="00030B29" w:rsidRPr="004A2748" w:rsidRDefault="00030B29" w:rsidP="003D6BFC">
            <w:pPr>
              <w:spacing w:after="160" w:line="259" w:lineRule="auto"/>
              <w:ind w:right="545"/>
              <w:rPr>
                <w:rFonts w:ascii="Arial" w:hAnsi="Arial" w:cs="Arial"/>
              </w:rPr>
            </w:pPr>
            <w:r w:rsidRPr="004A2748">
              <w:rPr>
                <w:rFonts w:ascii="Arial" w:hAnsi="Arial" w:cs="Arial"/>
              </w:rPr>
              <w:t>1.70 (0.801)</w:t>
            </w:r>
          </w:p>
        </w:tc>
        <w:tc>
          <w:tcPr>
            <w:tcW w:w="1512" w:type="dxa"/>
            <w:hideMark/>
          </w:tcPr>
          <w:p w14:paraId="421A6EFB" w14:textId="77777777" w:rsidR="00030B29" w:rsidRPr="004A2748" w:rsidRDefault="00030B29" w:rsidP="003D6BFC">
            <w:pPr>
              <w:spacing w:after="160" w:line="259" w:lineRule="auto"/>
              <w:ind w:right="545"/>
              <w:rPr>
                <w:rFonts w:ascii="Arial" w:hAnsi="Arial" w:cs="Arial"/>
              </w:rPr>
            </w:pPr>
            <w:r w:rsidRPr="004A2748">
              <w:rPr>
                <w:rFonts w:ascii="Arial" w:hAnsi="Arial" w:cs="Arial"/>
              </w:rPr>
              <w:t>1.65 (1.040)</w:t>
            </w:r>
          </w:p>
        </w:tc>
        <w:tc>
          <w:tcPr>
            <w:tcW w:w="1373" w:type="dxa"/>
            <w:hideMark/>
          </w:tcPr>
          <w:p w14:paraId="0B2058CC"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0,271</w:t>
            </w:r>
          </w:p>
        </w:tc>
        <w:tc>
          <w:tcPr>
            <w:tcW w:w="1374" w:type="dxa"/>
            <w:hideMark/>
          </w:tcPr>
          <w:p w14:paraId="72FB33C4"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0,789</w:t>
            </w:r>
          </w:p>
        </w:tc>
        <w:tc>
          <w:tcPr>
            <w:tcW w:w="1373" w:type="dxa"/>
            <w:hideMark/>
          </w:tcPr>
          <w:p w14:paraId="29FDE61B" w14:textId="77777777" w:rsidR="00030B29" w:rsidRPr="004A2748" w:rsidRDefault="00030B29" w:rsidP="003D6BFC">
            <w:pPr>
              <w:spacing w:after="160" w:line="259" w:lineRule="auto"/>
              <w:ind w:right="545"/>
              <w:rPr>
                <w:rFonts w:ascii="Arial" w:hAnsi="Arial" w:cs="Arial"/>
              </w:rPr>
            </w:pPr>
            <w:r w:rsidRPr="004A2748">
              <w:rPr>
                <w:rFonts w:ascii="Arial" w:hAnsi="Arial" w:cs="Arial"/>
              </w:rPr>
              <w:t>0,0606</w:t>
            </w:r>
          </w:p>
        </w:tc>
      </w:tr>
    </w:tbl>
    <w:p w14:paraId="2ECBB178" w14:textId="57640E80" w:rsidR="00897EDC" w:rsidRPr="004A2748" w:rsidRDefault="00897EDC" w:rsidP="003D6BFC">
      <w:pPr>
        <w:ind w:right="545"/>
        <w:rPr>
          <w:rFonts w:ascii="Arial" w:hAnsi="Arial" w:cs="Arial"/>
        </w:rPr>
      </w:pPr>
    </w:p>
    <w:p w14:paraId="33416F11" w14:textId="77777777" w:rsidR="00FC33F6" w:rsidRPr="004A2748" w:rsidRDefault="00FC33F6" w:rsidP="003D6BFC">
      <w:pPr>
        <w:pStyle w:val="paragraph"/>
        <w:spacing w:before="0" w:beforeAutospacing="0" w:after="0" w:afterAutospacing="0"/>
        <w:ind w:right="545"/>
        <w:textAlignment w:val="baseline"/>
        <w:rPr>
          <w:rFonts w:ascii="Arial" w:hAnsi="Arial" w:cs="Arial"/>
          <w:sz w:val="18"/>
          <w:szCs w:val="18"/>
        </w:rPr>
      </w:pPr>
      <w:r w:rsidRPr="004A2748">
        <w:rPr>
          <w:rStyle w:val="eop"/>
          <w:rFonts w:ascii="Arial" w:hAnsi="Arial" w:cs="Arial"/>
          <w:sz w:val="22"/>
          <w:szCs w:val="22"/>
        </w:rPr>
        <w:t> </w:t>
      </w:r>
    </w:p>
    <w:p w14:paraId="704EBCFC" w14:textId="77777777" w:rsidR="00FC33F6" w:rsidRPr="004A2748" w:rsidRDefault="00FC33F6" w:rsidP="003D6BFC">
      <w:pPr>
        <w:pStyle w:val="paragraph"/>
        <w:spacing w:before="0" w:beforeAutospacing="0" w:after="0" w:afterAutospacing="0"/>
        <w:ind w:right="545"/>
        <w:textAlignment w:val="baseline"/>
        <w:rPr>
          <w:rFonts w:ascii="Arial" w:hAnsi="Arial" w:cs="Arial"/>
          <w:sz w:val="18"/>
          <w:szCs w:val="18"/>
        </w:rPr>
      </w:pPr>
      <w:r w:rsidRPr="004A2748">
        <w:rPr>
          <w:rStyle w:val="normaltextrun"/>
          <w:rFonts w:ascii="Arial" w:hAnsi="Arial" w:cs="Arial"/>
          <w:b/>
          <w:bCs/>
          <w:i/>
          <w:iCs/>
          <w:color w:val="C00000"/>
          <w:sz w:val="22"/>
          <w:szCs w:val="22"/>
        </w:rPr>
        <w:t>Reoffending data</w:t>
      </w:r>
      <w:r w:rsidRPr="004A2748">
        <w:rPr>
          <w:rStyle w:val="eop"/>
          <w:rFonts w:ascii="Arial" w:hAnsi="Arial" w:cs="Arial"/>
          <w:color w:val="C00000"/>
          <w:sz w:val="22"/>
          <w:szCs w:val="22"/>
        </w:rPr>
        <w:t> </w:t>
      </w:r>
    </w:p>
    <w:p w14:paraId="17B4F946" w14:textId="77777777" w:rsidR="00FC33F6" w:rsidRPr="004A2748" w:rsidRDefault="00FC33F6" w:rsidP="003D6BFC">
      <w:pPr>
        <w:pStyle w:val="paragraph"/>
        <w:spacing w:before="0" w:beforeAutospacing="0" w:after="0" w:afterAutospacing="0"/>
        <w:ind w:right="545"/>
        <w:textAlignment w:val="baseline"/>
        <w:rPr>
          <w:rFonts w:ascii="Arial" w:hAnsi="Arial" w:cs="Arial"/>
          <w:sz w:val="18"/>
          <w:szCs w:val="18"/>
        </w:rPr>
      </w:pPr>
      <w:r w:rsidRPr="004A2748">
        <w:rPr>
          <w:rStyle w:val="normaltextrun"/>
          <w:rFonts w:ascii="Arial" w:hAnsi="Arial" w:cs="Arial"/>
          <w:sz w:val="22"/>
          <w:szCs w:val="22"/>
        </w:rPr>
        <w:t>Reoffending data on trial participants suggests that participation in the trial may have had a positive impact on deterring reoffending in this area:</w:t>
      </w:r>
      <w:r w:rsidRPr="004A2748">
        <w:rPr>
          <w:rStyle w:val="eop"/>
          <w:rFonts w:ascii="Arial" w:hAnsi="Arial" w:cs="Arial"/>
          <w:sz w:val="22"/>
          <w:szCs w:val="22"/>
        </w:rPr>
        <w:t> </w:t>
      </w:r>
    </w:p>
    <w:p w14:paraId="14CBB14C" w14:textId="77777777" w:rsidR="00FC33F6" w:rsidRPr="004A2748" w:rsidRDefault="00FC33F6" w:rsidP="003D6BFC">
      <w:pPr>
        <w:pStyle w:val="paragraph"/>
        <w:numPr>
          <w:ilvl w:val="0"/>
          <w:numId w:val="50"/>
        </w:numPr>
        <w:spacing w:before="0" w:beforeAutospacing="0" w:after="0" w:afterAutospacing="0"/>
        <w:ind w:right="545"/>
        <w:textAlignment w:val="baseline"/>
        <w:rPr>
          <w:rFonts w:ascii="Arial" w:hAnsi="Arial" w:cs="Arial"/>
          <w:sz w:val="22"/>
          <w:szCs w:val="22"/>
        </w:rPr>
      </w:pPr>
      <w:r w:rsidRPr="004A2748">
        <w:rPr>
          <w:rStyle w:val="normaltextrun"/>
          <w:rFonts w:ascii="Arial" w:hAnsi="Arial" w:cs="Arial"/>
          <w:sz w:val="22"/>
          <w:szCs w:val="22"/>
        </w:rPr>
        <w:t>0 of the 64 trial participants reoffended in a similar offence within a 6-month period</w:t>
      </w:r>
      <w:r w:rsidRPr="004A2748">
        <w:rPr>
          <w:rStyle w:val="eop"/>
          <w:rFonts w:ascii="Arial" w:hAnsi="Arial" w:cs="Arial"/>
          <w:sz w:val="22"/>
          <w:szCs w:val="22"/>
        </w:rPr>
        <w:t> </w:t>
      </w:r>
    </w:p>
    <w:p w14:paraId="655D734B" w14:textId="77777777" w:rsidR="00FC33F6" w:rsidRPr="004A2748" w:rsidRDefault="00FC33F6" w:rsidP="003D6BFC">
      <w:pPr>
        <w:pStyle w:val="paragraph"/>
        <w:numPr>
          <w:ilvl w:val="0"/>
          <w:numId w:val="50"/>
        </w:numPr>
        <w:spacing w:before="0" w:beforeAutospacing="0" w:after="0" w:afterAutospacing="0"/>
        <w:ind w:right="545"/>
        <w:textAlignment w:val="baseline"/>
        <w:rPr>
          <w:rFonts w:ascii="Arial" w:hAnsi="Arial" w:cs="Arial"/>
          <w:sz w:val="22"/>
          <w:szCs w:val="22"/>
        </w:rPr>
      </w:pPr>
      <w:r w:rsidRPr="004A2748">
        <w:rPr>
          <w:rStyle w:val="normaltextrun"/>
          <w:rFonts w:ascii="Arial" w:hAnsi="Arial" w:cs="Arial"/>
          <w:sz w:val="22"/>
          <w:szCs w:val="22"/>
        </w:rPr>
        <w:t>1 of 64 perpetrators involved in the trial reoffended in a similar offence within a 12-month period</w:t>
      </w:r>
      <w:r w:rsidRPr="004A2748">
        <w:rPr>
          <w:rStyle w:val="eop"/>
          <w:rFonts w:ascii="Arial" w:hAnsi="Arial" w:cs="Arial"/>
          <w:sz w:val="22"/>
          <w:szCs w:val="22"/>
        </w:rPr>
        <w:t> </w:t>
      </w:r>
    </w:p>
    <w:p w14:paraId="4D1CF769" w14:textId="77777777" w:rsidR="00FC33F6" w:rsidRPr="004A2748" w:rsidRDefault="00FC33F6" w:rsidP="003D6BFC">
      <w:pPr>
        <w:pStyle w:val="paragraph"/>
        <w:spacing w:before="0" w:beforeAutospacing="0" w:after="0" w:afterAutospacing="0"/>
        <w:ind w:right="545"/>
        <w:textAlignment w:val="baseline"/>
        <w:rPr>
          <w:rFonts w:ascii="Arial" w:hAnsi="Arial" w:cs="Arial"/>
          <w:sz w:val="18"/>
          <w:szCs w:val="18"/>
        </w:rPr>
      </w:pPr>
      <w:r w:rsidRPr="004A2748">
        <w:rPr>
          <w:rStyle w:val="normaltextrun"/>
          <w:rFonts w:ascii="Arial" w:hAnsi="Arial" w:cs="Arial"/>
          <w:sz w:val="22"/>
          <w:szCs w:val="22"/>
        </w:rPr>
        <w:t>However, tracking of outcomes over a longer period of time would be useful.</w:t>
      </w:r>
      <w:r w:rsidRPr="004A2748">
        <w:rPr>
          <w:rStyle w:val="eop"/>
          <w:rFonts w:ascii="Arial" w:hAnsi="Arial" w:cs="Arial"/>
          <w:sz w:val="22"/>
          <w:szCs w:val="22"/>
        </w:rPr>
        <w:t> </w:t>
      </w:r>
    </w:p>
    <w:p w14:paraId="5C5BBDB0" w14:textId="77777777" w:rsidR="00FC33F6" w:rsidRPr="004A2748" w:rsidRDefault="00FC33F6" w:rsidP="003D6BFC">
      <w:pPr>
        <w:ind w:right="545"/>
        <w:rPr>
          <w:rFonts w:ascii="Arial" w:hAnsi="Arial" w:cs="Arial"/>
        </w:rPr>
      </w:pPr>
    </w:p>
    <w:p w14:paraId="348D3066" w14:textId="0E4A448F" w:rsidR="00897EDC" w:rsidRPr="004A2748" w:rsidRDefault="00093D0F" w:rsidP="003D6BFC">
      <w:pPr>
        <w:pStyle w:val="Heading1"/>
        <w:ind w:right="545"/>
        <w:rPr>
          <w:rFonts w:ascii="Arial" w:eastAsia="Lato" w:hAnsi="Arial" w:cs="Arial"/>
          <w:b/>
          <w:bCs/>
          <w:color w:val="002060"/>
          <w:sz w:val="48"/>
          <w:szCs w:val="48"/>
        </w:rPr>
      </w:pPr>
      <w:r w:rsidRPr="004A2748">
        <w:rPr>
          <w:rFonts w:ascii="Arial" w:eastAsia="Lato" w:hAnsi="Arial" w:cs="Arial"/>
          <w:b/>
          <w:bCs/>
          <w:color w:val="002060"/>
          <w:sz w:val="48"/>
          <w:szCs w:val="48"/>
        </w:rPr>
        <w:t>Analysis</w:t>
      </w:r>
    </w:p>
    <w:p w14:paraId="0AEC2C2C" w14:textId="77777777" w:rsidR="00D50D1E" w:rsidRPr="004A2748" w:rsidRDefault="00D50D1E" w:rsidP="003D6BFC">
      <w:pPr>
        <w:ind w:right="545"/>
        <w:rPr>
          <w:rFonts w:ascii="Arial" w:hAnsi="Arial" w:cs="Arial"/>
          <w:b/>
          <w:bCs/>
          <w:i/>
          <w:iCs/>
          <w:color w:val="C00000"/>
        </w:rPr>
      </w:pPr>
    </w:p>
    <w:p w14:paraId="6E3A49D4" w14:textId="66A48B59" w:rsidR="00897EDC" w:rsidRPr="004A2748" w:rsidRDefault="00D50D1E" w:rsidP="003D6BFC">
      <w:pPr>
        <w:ind w:right="545"/>
        <w:rPr>
          <w:rFonts w:ascii="Arial" w:hAnsi="Arial" w:cs="Arial"/>
          <w:b/>
          <w:bCs/>
          <w:i/>
          <w:iCs/>
          <w:color w:val="C00000"/>
        </w:rPr>
      </w:pPr>
      <w:r w:rsidRPr="004A2748">
        <w:rPr>
          <w:rFonts w:ascii="Arial" w:hAnsi="Arial" w:cs="Arial"/>
          <w:b/>
          <w:bCs/>
          <w:i/>
          <w:iCs/>
          <w:color w:val="C00000"/>
        </w:rPr>
        <w:t>Findings</w:t>
      </w:r>
    </w:p>
    <w:p w14:paraId="22668488" w14:textId="422406BB" w:rsidR="00D50D1E" w:rsidRPr="004A2748" w:rsidRDefault="00D50D1E" w:rsidP="003D6BFC">
      <w:pPr>
        <w:ind w:right="545"/>
        <w:rPr>
          <w:rFonts w:ascii="Arial" w:hAnsi="Arial" w:cs="Arial"/>
        </w:rPr>
      </w:pPr>
      <w:r w:rsidRPr="004A2748">
        <w:rPr>
          <w:rFonts w:ascii="Arial" w:hAnsi="Arial" w:cs="Arial"/>
        </w:rPr>
        <w:t>Key findings were as follows:</w:t>
      </w:r>
    </w:p>
    <w:p w14:paraId="001AF8FE" w14:textId="02C7A030" w:rsidR="00980C69" w:rsidRPr="004A2748" w:rsidRDefault="00980C69" w:rsidP="003D6BFC">
      <w:pPr>
        <w:pStyle w:val="ListParagraph"/>
        <w:numPr>
          <w:ilvl w:val="0"/>
          <w:numId w:val="38"/>
        </w:numPr>
        <w:ind w:right="545"/>
        <w:rPr>
          <w:rFonts w:ascii="Arial" w:hAnsi="Arial" w:cs="Arial"/>
        </w:rPr>
      </w:pPr>
      <w:r w:rsidRPr="004A2748">
        <w:rPr>
          <w:rFonts w:ascii="Arial" w:hAnsi="Arial" w:cs="Arial"/>
        </w:rPr>
        <w:t xml:space="preserve">The majority of offences </w:t>
      </w:r>
      <w:r w:rsidR="00D50D1E" w:rsidRPr="004A2748">
        <w:rPr>
          <w:rFonts w:ascii="Arial" w:hAnsi="Arial" w:cs="Arial"/>
        </w:rPr>
        <w:t xml:space="preserve">committed by trial participant </w:t>
      </w:r>
      <w:r w:rsidRPr="004A2748">
        <w:rPr>
          <w:rFonts w:ascii="Arial" w:hAnsi="Arial" w:cs="Arial"/>
        </w:rPr>
        <w:t xml:space="preserve">appeared to be verbal in nature, </w:t>
      </w:r>
      <w:r w:rsidR="00D50D1E" w:rsidRPr="004A2748">
        <w:rPr>
          <w:rFonts w:ascii="Arial" w:hAnsi="Arial" w:cs="Arial"/>
        </w:rPr>
        <w:t>as opposed to physical or violent</w:t>
      </w:r>
      <w:r w:rsidRPr="004A2748">
        <w:rPr>
          <w:rFonts w:ascii="Arial" w:hAnsi="Arial" w:cs="Arial"/>
        </w:rPr>
        <w:t xml:space="preserve">. This differs from </w:t>
      </w:r>
      <w:r w:rsidR="00D50D1E" w:rsidRPr="004A2748">
        <w:rPr>
          <w:rFonts w:ascii="Arial" w:hAnsi="Arial" w:cs="Arial"/>
        </w:rPr>
        <w:t>national trends</w:t>
      </w:r>
      <w:r w:rsidRPr="004A2748">
        <w:rPr>
          <w:rFonts w:ascii="Arial" w:hAnsi="Arial" w:cs="Arial"/>
        </w:rPr>
        <w:t xml:space="preserve"> quoted in a survey in England and Wales that suggested 24% of religiously motivated hate crimes and 27% of racially motivated hate crimes involved physical violence. </w:t>
      </w:r>
    </w:p>
    <w:p w14:paraId="25CEEAD0" w14:textId="3F58FDA5" w:rsidR="00980C69" w:rsidRPr="004A2748" w:rsidRDefault="00980C69" w:rsidP="003D6BFC">
      <w:pPr>
        <w:pStyle w:val="ListParagraph"/>
        <w:numPr>
          <w:ilvl w:val="0"/>
          <w:numId w:val="38"/>
        </w:numPr>
        <w:ind w:right="545"/>
        <w:rPr>
          <w:rFonts w:ascii="Arial" w:hAnsi="Arial" w:cs="Arial"/>
        </w:rPr>
      </w:pPr>
      <w:r w:rsidRPr="004A2748">
        <w:rPr>
          <w:rFonts w:ascii="Arial" w:hAnsi="Arial" w:cs="Arial"/>
        </w:rPr>
        <w:t>THRILL offenders accounted for a high proportion of the sample</w:t>
      </w:r>
      <w:r w:rsidR="00D50D1E" w:rsidRPr="004A2748">
        <w:rPr>
          <w:rFonts w:ascii="Arial" w:hAnsi="Arial" w:cs="Arial"/>
        </w:rPr>
        <w:t>,</w:t>
      </w:r>
      <w:r w:rsidRPr="004A2748">
        <w:rPr>
          <w:rFonts w:ascii="Arial" w:hAnsi="Arial" w:cs="Arial"/>
        </w:rPr>
        <w:t xml:space="preserve"> but this was almost entirely retracted to the under 18 age group.</w:t>
      </w:r>
    </w:p>
    <w:p w14:paraId="0E12EC6F" w14:textId="77777777" w:rsidR="00980C69" w:rsidRPr="004A2748" w:rsidRDefault="00980C69" w:rsidP="003D6BFC">
      <w:pPr>
        <w:pStyle w:val="ListParagraph"/>
        <w:numPr>
          <w:ilvl w:val="0"/>
          <w:numId w:val="38"/>
        </w:numPr>
        <w:ind w:right="545"/>
        <w:rPr>
          <w:rFonts w:ascii="Arial" w:hAnsi="Arial" w:cs="Arial"/>
        </w:rPr>
      </w:pPr>
      <w:r w:rsidRPr="004A2748">
        <w:rPr>
          <w:rFonts w:ascii="Arial" w:hAnsi="Arial" w:cs="Arial"/>
        </w:rPr>
        <w:t>Over 18’s tended to consist of DEFENSIVE and RETALIATORY offenders. It could be this is a cohort effect, or could be indicative of an interaction between typologies and age.</w:t>
      </w:r>
    </w:p>
    <w:p w14:paraId="5A43FDDB" w14:textId="41529A36" w:rsidR="00897EDC" w:rsidRPr="004A2748" w:rsidRDefault="00980C69" w:rsidP="003D6BFC">
      <w:pPr>
        <w:pStyle w:val="ListParagraph"/>
        <w:numPr>
          <w:ilvl w:val="0"/>
          <w:numId w:val="38"/>
        </w:numPr>
        <w:ind w:right="545"/>
        <w:rPr>
          <w:rFonts w:ascii="Arial" w:hAnsi="Arial" w:cs="Arial"/>
        </w:rPr>
      </w:pPr>
      <w:r w:rsidRPr="004A2748">
        <w:rPr>
          <w:rFonts w:ascii="Arial" w:hAnsi="Arial" w:cs="Arial"/>
        </w:rPr>
        <w:t>There could be a role for different versions of the programme that could be more suited to the different typologies and age groups.</w:t>
      </w:r>
    </w:p>
    <w:p w14:paraId="18F2E555" w14:textId="77777777" w:rsidR="00517C44" w:rsidRPr="004A2748" w:rsidRDefault="00517C44" w:rsidP="003D6BFC">
      <w:pPr>
        <w:ind w:right="545"/>
        <w:rPr>
          <w:rFonts w:ascii="Arial" w:hAnsi="Arial" w:cs="Arial"/>
        </w:rPr>
      </w:pPr>
    </w:p>
    <w:p w14:paraId="79765DE7" w14:textId="77777777" w:rsidR="00517C44" w:rsidRPr="004A2748" w:rsidRDefault="00517C44" w:rsidP="003D6BFC">
      <w:pPr>
        <w:ind w:right="545"/>
        <w:rPr>
          <w:rFonts w:ascii="Arial" w:hAnsi="Arial" w:cs="Arial"/>
          <w:b/>
          <w:bCs/>
          <w:i/>
          <w:iCs/>
          <w:color w:val="C00000"/>
        </w:rPr>
      </w:pPr>
      <w:r w:rsidRPr="004A2748">
        <w:rPr>
          <w:rFonts w:ascii="Arial" w:hAnsi="Arial" w:cs="Arial"/>
          <w:b/>
          <w:bCs/>
          <w:i/>
          <w:iCs/>
          <w:color w:val="C00000"/>
        </w:rPr>
        <w:t>Typologies</w:t>
      </w:r>
    </w:p>
    <w:p w14:paraId="0018B06E" w14:textId="1085D62E" w:rsidR="002A02AB" w:rsidRPr="004A2748" w:rsidRDefault="002A02AB" w:rsidP="003D6BFC">
      <w:pPr>
        <w:ind w:right="545"/>
        <w:rPr>
          <w:rFonts w:ascii="Arial" w:hAnsi="Arial" w:cs="Arial"/>
        </w:rPr>
      </w:pPr>
      <w:r w:rsidRPr="004A2748">
        <w:rPr>
          <w:rFonts w:ascii="Arial" w:hAnsi="Arial" w:cs="Arial"/>
        </w:rPr>
        <w:t>There was an age-specific finding associated with typology in the current sample. It must be considered that determination of typology may not have been the most reliable method, as it tended to rely on either the participant classifying themselves, or the professional determining this from the limited data available on the criminal offence.</w:t>
      </w:r>
    </w:p>
    <w:p w14:paraId="63C691CF" w14:textId="6BA02D0A" w:rsidR="00CB570B" w:rsidRDefault="00E0486F" w:rsidP="003D6BFC">
      <w:pPr>
        <w:ind w:right="545"/>
        <w:rPr>
          <w:rFonts w:ascii="Arial" w:hAnsi="Arial" w:cs="Arial"/>
        </w:rPr>
      </w:pPr>
      <w:r>
        <w:rPr>
          <w:rFonts w:ascii="Arial" w:hAnsi="Arial" w:cs="Arial"/>
        </w:rPr>
        <w:t>Four typologies:</w:t>
      </w:r>
    </w:p>
    <w:p w14:paraId="7AECBD42" w14:textId="32530C72" w:rsidR="00E0486F" w:rsidRDefault="00EC35CF" w:rsidP="00EC35CF">
      <w:pPr>
        <w:pStyle w:val="ListParagraph"/>
        <w:numPr>
          <w:ilvl w:val="0"/>
          <w:numId w:val="55"/>
        </w:numPr>
        <w:ind w:right="545"/>
        <w:rPr>
          <w:rFonts w:ascii="Arial" w:hAnsi="Arial" w:cs="Arial"/>
        </w:rPr>
      </w:pPr>
      <w:r>
        <w:rPr>
          <w:rFonts w:ascii="Arial" w:hAnsi="Arial" w:cs="Arial"/>
        </w:rPr>
        <w:t>Thrill – people are driven by the excitement of committing the crime or targeting others.</w:t>
      </w:r>
    </w:p>
    <w:p w14:paraId="37114BEE" w14:textId="41A097DA" w:rsidR="00EC35CF" w:rsidRDefault="00EC35CF" w:rsidP="00EC35CF">
      <w:pPr>
        <w:pStyle w:val="ListParagraph"/>
        <w:numPr>
          <w:ilvl w:val="0"/>
          <w:numId w:val="55"/>
        </w:numPr>
        <w:ind w:right="545"/>
        <w:rPr>
          <w:rFonts w:ascii="Arial" w:hAnsi="Arial" w:cs="Arial"/>
        </w:rPr>
      </w:pPr>
      <w:r>
        <w:rPr>
          <w:rFonts w:ascii="Arial" w:hAnsi="Arial" w:cs="Arial"/>
        </w:rPr>
        <w:t>Defensive – people target others because they feel they are protecting their territory in some way.</w:t>
      </w:r>
    </w:p>
    <w:p w14:paraId="48EE69B3" w14:textId="11A406EF" w:rsidR="00EC35CF" w:rsidRDefault="00EC35CF" w:rsidP="00EC35CF">
      <w:pPr>
        <w:pStyle w:val="ListParagraph"/>
        <w:numPr>
          <w:ilvl w:val="0"/>
          <w:numId w:val="55"/>
        </w:numPr>
        <w:ind w:right="545"/>
        <w:rPr>
          <w:rFonts w:ascii="Arial" w:hAnsi="Arial" w:cs="Arial"/>
        </w:rPr>
      </w:pPr>
      <w:r>
        <w:rPr>
          <w:rFonts w:ascii="Arial" w:hAnsi="Arial" w:cs="Arial"/>
        </w:rPr>
        <w:lastRenderedPageBreak/>
        <w:t xml:space="preserve">Mission – a strong </w:t>
      </w:r>
      <w:r w:rsidR="009D55AC">
        <w:rPr>
          <w:rFonts w:ascii="Arial" w:hAnsi="Arial" w:cs="Arial"/>
        </w:rPr>
        <w:t>cultural belief, or ideology, tied to the person’s identity that they have a responsibility to rid society of particular person(s)/groups.</w:t>
      </w:r>
    </w:p>
    <w:p w14:paraId="5CAAABEE" w14:textId="29A3AE00" w:rsidR="009D55AC" w:rsidRPr="00EC35CF" w:rsidRDefault="009D55AC" w:rsidP="00EC35CF">
      <w:pPr>
        <w:pStyle w:val="ListParagraph"/>
        <w:numPr>
          <w:ilvl w:val="0"/>
          <w:numId w:val="55"/>
        </w:numPr>
        <w:ind w:right="545"/>
        <w:rPr>
          <w:rFonts w:ascii="Arial" w:hAnsi="Arial" w:cs="Arial"/>
        </w:rPr>
      </w:pPr>
      <w:r>
        <w:rPr>
          <w:rFonts w:ascii="Arial" w:hAnsi="Arial" w:cs="Arial"/>
        </w:rPr>
        <w:t xml:space="preserve">Retaliatory – in response to conflict or feeling of being provoked by someone, but this can also be triggered by the media and key events that are broadcast </w:t>
      </w:r>
      <w:r w:rsidR="00680F86">
        <w:rPr>
          <w:rFonts w:ascii="Arial" w:hAnsi="Arial" w:cs="Arial"/>
        </w:rPr>
        <w:t xml:space="preserve">in the media (e.g. coverage of terrorist attacks). </w:t>
      </w:r>
    </w:p>
    <w:p w14:paraId="27FEEA7E" w14:textId="7F0451E4" w:rsidR="00D50D1E" w:rsidRPr="004A2748" w:rsidRDefault="002A02AB" w:rsidP="003D6BFC">
      <w:pPr>
        <w:ind w:right="545"/>
        <w:rPr>
          <w:rFonts w:ascii="Arial" w:hAnsi="Arial" w:cs="Arial"/>
        </w:rPr>
      </w:pPr>
      <w:r w:rsidRPr="004A2748">
        <w:rPr>
          <w:rFonts w:ascii="Arial" w:hAnsi="Arial" w:cs="Arial"/>
        </w:rPr>
        <w:t xml:space="preserve">It was difficult at times to differentiate retaliatory and defensive, which could have been confused by the participants and/or facilitators. This overlap, and potentially a cycle of defensive leading onto retaliatory offences, is something that has been acknowledged by the literature, so these categories may not always be mutually exclusive (Equality and Diversity Commission, 2016).  </w:t>
      </w:r>
      <w:r w:rsidR="00D50D1E" w:rsidRPr="004A2748">
        <w:rPr>
          <w:rFonts w:ascii="Arial" w:hAnsi="Arial" w:cs="Arial"/>
        </w:rPr>
        <w:t>For example, one offender had said something racist in response to a victim asking defendant to sort girlfriend out, and classed this as defensive; the person was “defending his turf” or with regards to his girlfriend (defensive), but was also responding to being provoked, so likely believed he had his “just desserts” for doing so (retaliatory).</w:t>
      </w:r>
    </w:p>
    <w:p w14:paraId="6F721256" w14:textId="0C13423D" w:rsidR="00D50D1E" w:rsidRPr="004A2748" w:rsidRDefault="00D50D1E" w:rsidP="003D6BFC">
      <w:pPr>
        <w:ind w:right="545"/>
        <w:rPr>
          <w:rFonts w:ascii="Arial" w:hAnsi="Arial" w:cs="Arial"/>
        </w:rPr>
      </w:pPr>
      <w:r w:rsidRPr="004A2748">
        <w:rPr>
          <w:rFonts w:ascii="Arial" w:hAnsi="Arial" w:cs="Arial"/>
        </w:rPr>
        <w:t xml:space="preserve">This analysis is consistent with other theories pertaining to offending behaviour, such as </w:t>
      </w:r>
      <w:proofErr w:type="spellStart"/>
      <w:r w:rsidRPr="004A2748">
        <w:rPr>
          <w:rFonts w:ascii="Arial" w:hAnsi="Arial" w:cs="Arial"/>
        </w:rPr>
        <w:t>Finkelhor’s</w:t>
      </w:r>
      <w:proofErr w:type="spellEnd"/>
      <w:r w:rsidRPr="004A2748">
        <w:rPr>
          <w:rFonts w:ascii="Arial" w:hAnsi="Arial" w:cs="Arial"/>
        </w:rPr>
        <w:t xml:space="preserve"> (2009) model of sexual offending, whereby situational factors lends themselves to justify offending and overcome barriers rather than this being a static process.</w:t>
      </w:r>
    </w:p>
    <w:p w14:paraId="04AACC76" w14:textId="38082BF9" w:rsidR="00897EDC" w:rsidRPr="004A2748" w:rsidRDefault="001C70B6" w:rsidP="003D6BFC">
      <w:pPr>
        <w:ind w:right="545"/>
        <w:rPr>
          <w:rFonts w:ascii="Arial" w:hAnsi="Arial" w:cs="Arial"/>
        </w:rPr>
      </w:pPr>
      <w:r w:rsidRPr="004A2748">
        <w:rPr>
          <w:rFonts w:ascii="Arial" w:hAnsi="Arial" w:cs="Arial"/>
          <w:b/>
          <w:bCs/>
          <w:i/>
          <w:iCs/>
          <w:color w:val="C00000"/>
        </w:rPr>
        <w:t>Outcome Scores</w:t>
      </w:r>
    </w:p>
    <w:p w14:paraId="08A9EEE2" w14:textId="54150C8E" w:rsidR="001C70B6" w:rsidRPr="004A2748" w:rsidRDefault="001C70B6" w:rsidP="003D6BFC">
      <w:pPr>
        <w:ind w:right="545"/>
        <w:rPr>
          <w:rFonts w:ascii="Arial" w:hAnsi="Arial" w:cs="Arial"/>
        </w:rPr>
      </w:pPr>
      <w:r w:rsidRPr="004A2748">
        <w:rPr>
          <w:rFonts w:ascii="Arial" w:hAnsi="Arial" w:cs="Arial"/>
        </w:rPr>
        <w:t>There was no statistically significant difference between pre</w:t>
      </w:r>
      <w:r w:rsidR="00D50D1E" w:rsidRPr="004A2748">
        <w:rPr>
          <w:rFonts w:ascii="Arial" w:hAnsi="Arial" w:cs="Arial"/>
        </w:rPr>
        <w:t>-</w:t>
      </w:r>
      <w:r w:rsidRPr="004A2748">
        <w:rPr>
          <w:rFonts w:ascii="Arial" w:hAnsi="Arial" w:cs="Arial"/>
        </w:rPr>
        <w:t xml:space="preserve"> and post</w:t>
      </w:r>
      <w:r w:rsidR="00D50D1E" w:rsidRPr="004A2748">
        <w:rPr>
          <w:rFonts w:ascii="Arial" w:hAnsi="Arial" w:cs="Arial"/>
        </w:rPr>
        <w:t>-</w:t>
      </w:r>
      <w:r w:rsidRPr="004A2748">
        <w:rPr>
          <w:rFonts w:ascii="Arial" w:hAnsi="Arial" w:cs="Arial"/>
        </w:rPr>
        <w:t xml:space="preserve"> outcome measures</w:t>
      </w:r>
      <w:r w:rsidR="00D50D1E" w:rsidRPr="004A2748">
        <w:rPr>
          <w:rFonts w:ascii="Arial" w:hAnsi="Arial" w:cs="Arial"/>
        </w:rPr>
        <w:t>:</w:t>
      </w:r>
    </w:p>
    <w:p w14:paraId="7A3DF657" w14:textId="77777777" w:rsidR="001C70B6" w:rsidRPr="004A2748" w:rsidRDefault="001C70B6" w:rsidP="003D6BFC">
      <w:pPr>
        <w:pStyle w:val="ListParagraph"/>
        <w:numPr>
          <w:ilvl w:val="0"/>
          <w:numId w:val="40"/>
        </w:numPr>
        <w:ind w:right="545"/>
        <w:rPr>
          <w:rFonts w:ascii="Arial" w:hAnsi="Arial" w:cs="Arial"/>
        </w:rPr>
      </w:pPr>
      <w:r w:rsidRPr="004A2748">
        <w:rPr>
          <w:rFonts w:ascii="Arial" w:hAnsi="Arial" w:cs="Arial"/>
        </w:rPr>
        <w:t>When accounting for pre and post anxiety and/or anger ratings that were collected during the programme, this was indicative of some change:</w:t>
      </w:r>
    </w:p>
    <w:p w14:paraId="3620682F" w14:textId="77777777" w:rsidR="001C70B6" w:rsidRPr="004A2748" w:rsidRDefault="001C70B6" w:rsidP="003D6BFC">
      <w:pPr>
        <w:numPr>
          <w:ilvl w:val="0"/>
          <w:numId w:val="18"/>
        </w:numPr>
        <w:ind w:right="545"/>
        <w:rPr>
          <w:rFonts w:ascii="Arial" w:hAnsi="Arial" w:cs="Arial"/>
        </w:rPr>
      </w:pPr>
      <w:r w:rsidRPr="004A2748">
        <w:rPr>
          <w:rFonts w:ascii="Arial" w:hAnsi="Arial" w:cs="Arial"/>
        </w:rPr>
        <w:t xml:space="preserve">For all pre and post emotion ratings could be obtained, there was a reduction in these scores (of anger/anxiety) after completion of the programme for all but 2. </w:t>
      </w:r>
    </w:p>
    <w:p w14:paraId="1449A13A" w14:textId="09EA8D39" w:rsidR="001C70B6" w:rsidRPr="004A2748" w:rsidRDefault="001C70B6" w:rsidP="003D6BFC">
      <w:pPr>
        <w:numPr>
          <w:ilvl w:val="0"/>
          <w:numId w:val="18"/>
        </w:numPr>
        <w:ind w:right="545"/>
        <w:rPr>
          <w:rFonts w:ascii="Arial" w:hAnsi="Arial" w:cs="Arial"/>
        </w:rPr>
      </w:pPr>
      <w:r w:rsidRPr="004A2748">
        <w:rPr>
          <w:rFonts w:ascii="Arial" w:hAnsi="Arial" w:cs="Arial"/>
        </w:rPr>
        <w:t xml:space="preserve">There was a </w:t>
      </w:r>
      <w:r w:rsidRPr="004A2748">
        <w:rPr>
          <w:rFonts w:ascii="Arial" w:hAnsi="Arial" w:cs="Arial"/>
          <w:b/>
          <w:bCs/>
        </w:rPr>
        <w:t>highly statistically significant difference</w:t>
      </w:r>
      <w:r w:rsidRPr="004A2748">
        <w:rPr>
          <w:rFonts w:ascii="Arial" w:hAnsi="Arial" w:cs="Arial"/>
        </w:rPr>
        <w:t xml:space="preserve"> between pre and post anxiety/anger scores</w:t>
      </w:r>
      <w:r w:rsidR="00F758F1">
        <w:rPr>
          <w:rFonts w:ascii="Arial" w:hAnsi="Arial" w:cs="Arial"/>
        </w:rPr>
        <w:t>.</w:t>
      </w:r>
    </w:p>
    <w:p w14:paraId="67BAF2DA" w14:textId="06387756" w:rsidR="001C70B6" w:rsidRPr="004A2748" w:rsidRDefault="001C70B6" w:rsidP="003D6BFC">
      <w:pPr>
        <w:numPr>
          <w:ilvl w:val="0"/>
          <w:numId w:val="18"/>
        </w:numPr>
        <w:ind w:right="545"/>
        <w:rPr>
          <w:rFonts w:ascii="Arial" w:hAnsi="Arial" w:cs="Arial"/>
        </w:rPr>
      </w:pPr>
      <w:r w:rsidRPr="004A2748">
        <w:rPr>
          <w:rFonts w:ascii="Arial" w:hAnsi="Arial" w:cs="Arial"/>
        </w:rPr>
        <w:t>This is suggestive of some change, perhaps not captured by outcome assessments, supported by very little difference between means in outcome ratings, meaning an extremely high number of participants would need to be assessed in order for any difference to be found</w:t>
      </w:r>
      <w:r w:rsidR="00F758F1">
        <w:rPr>
          <w:rFonts w:ascii="Arial" w:hAnsi="Arial" w:cs="Arial"/>
        </w:rPr>
        <w:t>.</w:t>
      </w:r>
    </w:p>
    <w:p w14:paraId="0A038BA9" w14:textId="5C20B7E0" w:rsidR="001C70B6" w:rsidRPr="004A2748" w:rsidRDefault="001C70B6" w:rsidP="003D6BFC">
      <w:pPr>
        <w:pStyle w:val="ListParagraph"/>
        <w:numPr>
          <w:ilvl w:val="0"/>
          <w:numId w:val="39"/>
        </w:numPr>
        <w:ind w:right="545"/>
        <w:rPr>
          <w:rFonts w:ascii="Arial" w:hAnsi="Arial" w:cs="Arial"/>
        </w:rPr>
      </w:pPr>
      <w:r w:rsidRPr="004A2748">
        <w:rPr>
          <w:rFonts w:ascii="Arial" w:hAnsi="Arial" w:cs="Arial"/>
        </w:rPr>
        <w:t>The outcome assessments themselves were not standardised, which means they may have lacked construct validity</w:t>
      </w:r>
      <w:r w:rsidR="00E97989" w:rsidRPr="004A2748">
        <w:rPr>
          <w:rFonts w:ascii="Arial" w:hAnsi="Arial" w:cs="Arial"/>
        </w:rPr>
        <w:t>.</w:t>
      </w:r>
    </w:p>
    <w:p w14:paraId="13481C3C" w14:textId="53BF3F99" w:rsidR="001C70B6" w:rsidRPr="004A2748" w:rsidRDefault="00D50D1E" w:rsidP="003D6BFC">
      <w:pPr>
        <w:pStyle w:val="ListParagraph"/>
        <w:numPr>
          <w:ilvl w:val="0"/>
          <w:numId w:val="39"/>
        </w:numPr>
        <w:ind w:right="545"/>
        <w:rPr>
          <w:rFonts w:ascii="Arial" w:hAnsi="Arial" w:cs="Arial"/>
        </w:rPr>
      </w:pPr>
      <w:r w:rsidRPr="004A2748">
        <w:rPr>
          <w:rFonts w:ascii="Arial" w:hAnsi="Arial" w:cs="Arial"/>
        </w:rPr>
        <w:t>It was unclear</w:t>
      </w:r>
      <w:r w:rsidR="001C70B6" w:rsidRPr="004A2748">
        <w:rPr>
          <w:rFonts w:ascii="Arial" w:hAnsi="Arial" w:cs="Arial"/>
        </w:rPr>
        <w:t xml:space="preserve"> what anger/anxiety ratings tapped into, was not intended to be used as outcome assessment</w:t>
      </w:r>
      <w:r w:rsidRPr="004A2748">
        <w:rPr>
          <w:rFonts w:ascii="Arial" w:hAnsi="Arial" w:cs="Arial"/>
        </w:rPr>
        <w:t>,</w:t>
      </w:r>
      <w:r w:rsidR="001C70B6" w:rsidRPr="004A2748">
        <w:rPr>
          <w:rFonts w:ascii="Arial" w:hAnsi="Arial" w:cs="Arial"/>
        </w:rPr>
        <w:t xml:space="preserve"> but</w:t>
      </w:r>
      <w:r w:rsidRPr="004A2748">
        <w:rPr>
          <w:rFonts w:ascii="Arial" w:hAnsi="Arial" w:cs="Arial"/>
        </w:rPr>
        <w:t xml:space="preserve"> these</w:t>
      </w:r>
      <w:r w:rsidR="001C70B6" w:rsidRPr="004A2748">
        <w:rPr>
          <w:rFonts w:ascii="Arial" w:hAnsi="Arial" w:cs="Arial"/>
        </w:rPr>
        <w:t xml:space="preserve"> could be indicative of a felt sense of change/emotional change</w:t>
      </w:r>
      <w:r w:rsidRPr="004A2748">
        <w:rPr>
          <w:rFonts w:ascii="Arial" w:hAnsi="Arial" w:cs="Arial"/>
        </w:rPr>
        <w:t>.</w:t>
      </w:r>
    </w:p>
    <w:p w14:paraId="63716148" w14:textId="71C7F5E2" w:rsidR="00897EDC" w:rsidRPr="004A2748" w:rsidRDefault="00504323" w:rsidP="003D6BFC">
      <w:pPr>
        <w:ind w:right="545"/>
        <w:rPr>
          <w:rFonts w:ascii="Arial" w:hAnsi="Arial" w:cs="Arial"/>
        </w:rPr>
      </w:pPr>
      <w:r w:rsidRPr="004A2748">
        <w:rPr>
          <w:rFonts w:ascii="Arial" w:hAnsi="Arial" w:cs="Arial"/>
          <w:b/>
          <w:bCs/>
          <w:i/>
          <w:iCs/>
          <w:color w:val="C00000"/>
        </w:rPr>
        <w:t>Anxiety and Anger Ratings</w:t>
      </w:r>
    </w:p>
    <w:p w14:paraId="1F6050DF" w14:textId="6AF7A433" w:rsidR="00504323" w:rsidRPr="004A2748" w:rsidRDefault="00504323" w:rsidP="003D6BFC">
      <w:pPr>
        <w:pStyle w:val="ListParagraph"/>
        <w:numPr>
          <w:ilvl w:val="0"/>
          <w:numId w:val="41"/>
        </w:numPr>
        <w:ind w:right="545"/>
        <w:rPr>
          <w:rFonts w:ascii="Arial" w:hAnsi="Arial" w:cs="Arial"/>
        </w:rPr>
      </w:pPr>
      <w:r w:rsidRPr="004A2748">
        <w:rPr>
          <w:rFonts w:ascii="Arial" w:hAnsi="Arial" w:cs="Arial"/>
        </w:rPr>
        <w:t>Changes appeared to be mostly related to anxiety, although some specified anger, specifically</w:t>
      </w:r>
      <w:r w:rsidR="00D50D1E" w:rsidRPr="004A2748">
        <w:rPr>
          <w:rFonts w:ascii="Arial" w:hAnsi="Arial" w:cs="Arial"/>
        </w:rPr>
        <w:t>.</w:t>
      </w:r>
    </w:p>
    <w:p w14:paraId="4D0B4EDB" w14:textId="77777777" w:rsidR="00504323" w:rsidRPr="004A2748" w:rsidRDefault="00504323" w:rsidP="003D6BFC">
      <w:pPr>
        <w:pStyle w:val="ListParagraph"/>
        <w:numPr>
          <w:ilvl w:val="0"/>
          <w:numId w:val="41"/>
        </w:numPr>
        <w:ind w:right="545"/>
        <w:rPr>
          <w:rFonts w:ascii="Arial" w:hAnsi="Arial" w:cs="Arial"/>
        </w:rPr>
      </w:pPr>
      <w:r w:rsidRPr="004A2748">
        <w:rPr>
          <w:rFonts w:ascii="Arial" w:hAnsi="Arial" w:cs="Arial"/>
        </w:rPr>
        <w:t>Likely general therapeutic techniques would have impacted this - participants entered the process with high shame and anxiety, expecting to be told off, so to speak.</w:t>
      </w:r>
    </w:p>
    <w:p w14:paraId="45DD0B37" w14:textId="77777777" w:rsidR="00504323" w:rsidRPr="004A2748" w:rsidRDefault="00504323" w:rsidP="003D6BFC">
      <w:pPr>
        <w:pStyle w:val="ListParagraph"/>
        <w:numPr>
          <w:ilvl w:val="0"/>
          <w:numId w:val="41"/>
        </w:numPr>
        <w:ind w:right="545"/>
        <w:rPr>
          <w:rFonts w:ascii="Arial" w:hAnsi="Arial" w:cs="Arial"/>
        </w:rPr>
      </w:pPr>
      <w:r w:rsidRPr="004A2748">
        <w:rPr>
          <w:rFonts w:ascii="Arial" w:hAnsi="Arial" w:cs="Arial"/>
        </w:rPr>
        <w:t>Some of the general therapeutic strategies (as per the Good Lives Model) adopted by facilitators were likely helpful in facilitating emotional change.</w:t>
      </w:r>
    </w:p>
    <w:p w14:paraId="4C0406C9" w14:textId="77777777" w:rsidR="00504323" w:rsidRPr="004A2748" w:rsidRDefault="00504323" w:rsidP="003D6BFC">
      <w:pPr>
        <w:pStyle w:val="ListParagraph"/>
        <w:numPr>
          <w:ilvl w:val="0"/>
          <w:numId w:val="41"/>
        </w:numPr>
        <w:ind w:right="545"/>
        <w:rPr>
          <w:rFonts w:ascii="Arial" w:hAnsi="Arial" w:cs="Arial"/>
        </w:rPr>
      </w:pPr>
      <w:r w:rsidRPr="004A2748">
        <w:rPr>
          <w:rFonts w:ascii="Arial" w:hAnsi="Arial" w:cs="Arial"/>
        </w:rPr>
        <w:t xml:space="preserve">A reduction in emotional state that was highly significant, even if not directly related to the content of the programme and learning during the programme (e.g. increased emotion regulation strategies), shows the programme was acceptable, safe, and likely therapeutic for the participants. It is also positive that a reduced overall rating of state anger and </w:t>
      </w:r>
      <w:r w:rsidRPr="004A2748">
        <w:rPr>
          <w:rFonts w:ascii="Arial" w:hAnsi="Arial" w:cs="Arial"/>
        </w:rPr>
        <w:lastRenderedPageBreak/>
        <w:t xml:space="preserve">anxiety, which can be key emotions in offending, could also indirectly have an effect on recidivism. </w:t>
      </w:r>
    </w:p>
    <w:p w14:paraId="07B8494E" w14:textId="255D8D09" w:rsidR="00897EDC" w:rsidRPr="004A2748" w:rsidRDefault="00F5723B" w:rsidP="003D6BFC">
      <w:pPr>
        <w:ind w:right="545"/>
        <w:rPr>
          <w:rFonts w:ascii="Arial" w:hAnsi="Arial" w:cs="Arial"/>
        </w:rPr>
      </w:pPr>
      <w:r w:rsidRPr="004A2748">
        <w:rPr>
          <w:rFonts w:ascii="Arial" w:hAnsi="Arial" w:cs="Arial"/>
          <w:b/>
          <w:bCs/>
          <w:i/>
          <w:iCs/>
          <w:color w:val="C00000"/>
        </w:rPr>
        <w:t>Individual Outcome Items</w:t>
      </w:r>
    </w:p>
    <w:p w14:paraId="17FD5392" w14:textId="77777777" w:rsidR="001A089C" w:rsidRPr="004A2748" w:rsidRDefault="001A089C" w:rsidP="003D6BFC">
      <w:pPr>
        <w:ind w:right="545"/>
        <w:rPr>
          <w:rFonts w:ascii="Arial" w:hAnsi="Arial" w:cs="Arial"/>
        </w:rPr>
      </w:pPr>
      <w:r w:rsidRPr="004A2748">
        <w:rPr>
          <w:rFonts w:ascii="Arial" w:hAnsi="Arial" w:cs="Arial"/>
        </w:rPr>
        <w:t>For Question 1, this indicated the largest possible effect size and/or closest to significance:</w:t>
      </w:r>
    </w:p>
    <w:p w14:paraId="6C7BBD3C" w14:textId="77777777" w:rsidR="001A089C" w:rsidRPr="004A2748" w:rsidRDefault="001A089C" w:rsidP="003D6BFC">
      <w:pPr>
        <w:ind w:right="545"/>
        <w:rPr>
          <w:rFonts w:ascii="Arial" w:hAnsi="Arial" w:cs="Arial"/>
        </w:rPr>
      </w:pPr>
      <w:r w:rsidRPr="004A2748">
        <w:rPr>
          <w:rFonts w:ascii="Arial" w:hAnsi="Arial" w:cs="Arial"/>
          <w:b/>
          <w:bCs/>
        </w:rPr>
        <w:t>Q1 - My actions had little or no impact on the victim (in reference to the Hate Crime Incident)</w:t>
      </w:r>
    </w:p>
    <w:p w14:paraId="6217A5A6" w14:textId="77777777" w:rsidR="001A089C" w:rsidRPr="004A2748" w:rsidRDefault="001A089C" w:rsidP="003D6BFC">
      <w:pPr>
        <w:ind w:left="720" w:right="545"/>
        <w:rPr>
          <w:rFonts w:ascii="Arial" w:hAnsi="Arial" w:cs="Arial"/>
        </w:rPr>
      </w:pPr>
      <w:r w:rsidRPr="004A2748">
        <w:rPr>
          <w:rFonts w:ascii="Arial" w:hAnsi="Arial" w:cs="Arial"/>
        </w:rPr>
        <w:t>This would perhaps indicate that it may be something about the metrics and the participant’s ability access the information, and have sufficient insight, to be able to rate these accordingly and accurately. Whereas, for the above, this is likely to be an area that should be easier to assess by such measures. It is less likely affected by individual insight and more likely to be attributed to changes that have been made in the programme, perhaps having increased construct validity compared to the other items.</w:t>
      </w:r>
    </w:p>
    <w:p w14:paraId="610AD3FD" w14:textId="77777777" w:rsidR="00F5723B" w:rsidRPr="004A2748" w:rsidRDefault="00F5723B" w:rsidP="003D6BFC">
      <w:pPr>
        <w:ind w:right="545"/>
        <w:rPr>
          <w:rFonts w:ascii="Arial" w:hAnsi="Arial" w:cs="Arial"/>
        </w:rPr>
      </w:pPr>
      <w:r w:rsidRPr="004A2748">
        <w:rPr>
          <w:rFonts w:ascii="Arial" w:hAnsi="Arial" w:cs="Arial"/>
        </w:rPr>
        <w:t xml:space="preserve">For Questions 3 and 4, there was actually a slightly higher mean score for the post, compared the pre, assessment. </w:t>
      </w:r>
    </w:p>
    <w:p w14:paraId="77736DBE" w14:textId="77777777" w:rsidR="00F5723B" w:rsidRPr="004A2748" w:rsidRDefault="00F5723B" w:rsidP="003D6BFC">
      <w:pPr>
        <w:ind w:right="545"/>
        <w:rPr>
          <w:rFonts w:ascii="Arial" w:hAnsi="Arial" w:cs="Arial"/>
        </w:rPr>
      </w:pPr>
      <w:r w:rsidRPr="004A2748">
        <w:rPr>
          <w:rFonts w:ascii="Arial" w:hAnsi="Arial" w:cs="Arial"/>
          <w:b/>
          <w:bCs/>
        </w:rPr>
        <w:t xml:space="preserve">Q3 - I struggle to know how I am feeling and have difficulty managing my emotions. </w:t>
      </w:r>
    </w:p>
    <w:p w14:paraId="22461440" w14:textId="77777777" w:rsidR="00F5723B" w:rsidRPr="004A2748" w:rsidRDefault="00F5723B" w:rsidP="003D6BFC">
      <w:pPr>
        <w:ind w:left="720" w:right="545"/>
        <w:rPr>
          <w:rFonts w:ascii="Arial" w:hAnsi="Arial" w:cs="Arial"/>
        </w:rPr>
      </w:pPr>
      <w:r w:rsidRPr="004A2748">
        <w:rPr>
          <w:rFonts w:ascii="Arial" w:hAnsi="Arial" w:cs="Arial"/>
        </w:rPr>
        <w:t>It could be that participants did not know that they had difficulty in this area, and the completing the programme highlighted discrepancies between what they thought and what they now know. For example, someone who has difficulty identifying emotions will not be able to accurately rate or endorse this item. Therefore, this could show a positive change in terms of insight and understanding, which can then infirm signposting for further support with this.</w:t>
      </w:r>
    </w:p>
    <w:p w14:paraId="7583A966" w14:textId="77777777" w:rsidR="00F5723B" w:rsidRPr="004A2748" w:rsidRDefault="00F5723B" w:rsidP="003D6BFC">
      <w:pPr>
        <w:ind w:right="545"/>
        <w:rPr>
          <w:rFonts w:ascii="Arial" w:hAnsi="Arial" w:cs="Arial"/>
        </w:rPr>
      </w:pPr>
      <w:r w:rsidRPr="004A2748">
        <w:rPr>
          <w:rFonts w:ascii="Arial" w:hAnsi="Arial" w:cs="Arial"/>
          <w:b/>
          <w:bCs/>
        </w:rPr>
        <w:t xml:space="preserve">Q4 - I have very strong opinions and often act on these without questioning them. </w:t>
      </w:r>
    </w:p>
    <w:p w14:paraId="57069933" w14:textId="77777777" w:rsidR="00F5723B" w:rsidRPr="004A2748" w:rsidRDefault="00F5723B" w:rsidP="003D6BFC">
      <w:pPr>
        <w:ind w:left="720" w:right="545"/>
        <w:rPr>
          <w:rFonts w:ascii="Arial" w:hAnsi="Arial" w:cs="Arial"/>
        </w:rPr>
      </w:pPr>
      <w:r w:rsidRPr="004A2748">
        <w:rPr>
          <w:rFonts w:ascii="Arial" w:hAnsi="Arial" w:cs="Arial"/>
        </w:rPr>
        <w:t xml:space="preserve">Again, it is likely that some people may not understand the difficulties they have in this area, and that actually by completing the course and understanding how their thoughts and impulses may be related, the could have resulted in increased insight into this area of difficulty. </w:t>
      </w:r>
    </w:p>
    <w:p w14:paraId="7E5787A4" w14:textId="7BC66D19" w:rsidR="00897EDC" w:rsidRPr="004A2748" w:rsidRDefault="00F5723B" w:rsidP="003D6BFC">
      <w:pPr>
        <w:ind w:right="545"/>
        <w:rPr>
          <w:rFonts w:ascii="Arial" w:hAnsi="Arial" w:cs="Arial"/>
        </w:rPr>
      </w:pPr>
      <w:r w:rsidRPr="004A2748">
        <w:rPr>
          <w:rFonts w:ascii="Arial" w:hAnsi="Arial" w:cs="Arial"/>
        </w:rPr>
        <w:t>Both of the above could reduce recidivism and suggest avenues for further support which is the main purpose of</w:t>
      </w:r>
      <w:r w:rsidR="00085677" w:rsidRPr="004A2748">
        <w:rPr>
          <w:rFonts w:ascii="Arial" w:hAnsi="Arial" w:cs="Arial"/>
        </w:rPr>
        <w:t xml:space="preserve"> </w:t>
      </w:r>
      <w:r w:rsidRPr="004A2748">
        <w:rPr>
          <w:rFonts w:ascii="Arial" w:hAnsi="Arial" w:cs="Arial"/>
        </w:rPr>
        <w:t>the intervention.</w:t>
      </w:r>
    </w:p>
    <w:p w14:paraId="69959F40" w14:textId="572E1681" w:rsidR="00085677" w:rsidRPr="004A2748" w:rsidRDefault="00085677" w:rsidP="003D6BFC">
      <w:pPr>
        <w:ind w:right="545"/>
        <w:rPr>
          <w:rFonts w:ascii="Arial" w:hAnsi="Arial" w:cs="Arial"/>
        </w:rPr>
      </w:pPr>
      <w:r w:rsidRPr="004A2748">
        <w:rPr>
          <w:rFonts w:ascii="Arial" w:hAnsi="Arial" w:cs="Arial"/>
          <w:b/>
          <w:bCs/>
          <w:i/>
          <w:iCs/>
          <w:color w:val="C00000"/>
        </w:rPr>
        <w:t>Difficulty Level Rating</w:t>
      </w:r>
    </w:p>
    <w:p w14:paraId="3E97E554" w14:textId="77777777" w:rsidR="00100A80" w:rsidRPr="004A2748" w:rsidRDefault="00100A80" w:rsidP="003D6BFC">
      <w:pPr>
        <w:pStyle w:val="NormalWeb"/>
        <w:overflowPunct w:val="0"/>
        <w:spacing w:before="0" w:beforeAutospacing="0" w:after="240" w:afterAutospacing="0"/>
        <w:ind w:right="545"/>
        <w:textAlignment w:val="baseline"/>
        <w:rPr>
          <w:rFonts w:ascii="Arial" w:hAnsi="Arial" w:cs="Arial"/>
          <w:sz w:val="22"/>
          <w:szCs w:val="22"/>
        </w:rPr>
      </w:pPr>
      <w:r w:rsidRPr="004A2748">
        <w:rPr>
          <w:rFonts w:ascii="Arial" w:eastAsia="Helvetica Neue" w:hAnsi="Arial" w:cs="Arial"/>
          <w:color w:val="1A1D33"/>
          <w:kern w:val="24"/>
          <w:sz w:val="22"/>
          <w:szCs w:val="22"/>
        </w:rPr>
        <w:t>There was a large range in terms of difficulty rating which could have affected success on the programme (highest being 8, lowest 2, and average 5). Difficulty level could be a factor affecting outcomes/change particularly given the large age range and high number of the sample that were under 18…</w:t>
      </w:r>
    </w:p>
    <w:p w14:paraId="64458AF3" w14:textId="77777777" w:rsidR="00100A80" w:rsidRPr="004A2748" w:rsidRDefault="00100A80" w:rsidP="003D6BFC">
      <w:pPr>
        <w:pStyle w:val="NormalWeb"/>
        <w:overflowPunct w:val="0"/>
        <w:spacing w:before="0" w:beforeAutospacing="0" w:after="240" w:afterAutospacing="0"/>
        <w:ind w:right="545"/>
        <w:textAlignment w:val="baseline"/>
        <w:rPr>
          <w:rFonts w:ascii="Arial" w:hAnsi="Arial" w:cs="Arial"/>
          <w:sz w:val="22"/>
          <w:szCs w:val="22"/>
        </w:rPr>
      </w:pPr>
      <w:r w:rsidRPr="004A2748">
        <w:rPr>
          <w:rFonts w:ascii="Arial" w:eastAsia="Helvetica Neue" w:hAnsi="Arial" w:cs="Arial"/>
          <w:color w:val="1A1D33"/>
          <w:kern w:val="24"/>
          <w:sz w:val="22"/>
          <w:szCs w:val="22"/>
        </w:rPr>
        <w:t>When rating difficulty, of the programme, some of the comments obtained, included:</w:t>
      </w:r>
    </w:p>
    <w:p w14:paraId="5AF07866" w14:textId="77777777" w:rsidR="00100A80" w:rsidRPr="004A2748" w:rsidRDefault="00100A80" w:rsidP="003D6BFC">
      <w:pPr>
        <w:pStyle w:val="NormalWeb"/>
        <w:numPr>
          <w:ilvl w:val="0"/>
          <w:numId w:val="42"/>
        </w:numPr>
        <w:overflowPunct w:val="0"/>
        <w:spacing w:before="0" w:beforeAutospacing="0" w:after="240" w:afterAutospacing="0"/>
        <w:ind w:right="545"/>
        <w:textAlignment w:val="baseline"/>
        <w:rPr>
          <w:rFonts w:ascii="Arial" w:hAnsi="Arial" w:cs="Arial"/>
          <w:sz w:val="22"/>
          <w:szCs w:val="22"/>
        </w:rPr>
      </w:pPr>
      <w:r w:rsidRPr="004A2748">
        <w:rPr>
          <w:rFonts w:ascii="Arial" w:eastAsia="Helvetica Neue" w:hAnsi="Arial" w:cs="Arial"/>
          <w:i/>
          <w:iCs/>
          <w:kern w:val="24"/>
          <w:sz w:val="22"/>
          <w:szCs w:val="22"/>
        </w:rPr>
        <w:t>“I thought most of it was relatable - spot on to be honest.”</w:t>
      </w:r>
      <w:r w:rsidRPr="004A2748">
        <w:rPr>
          <w:rFonts w:ascii="Arial" w:eastAsia="Helvetica Neue" w:hAnsi="Arial" w:cs="Arial"/>
          <w:color w:val="1A1D33"/>
          <w:kern w:val="24"/>
          <w:sz w:val="22"/>
          <w:szCs w:val="22"/>
        </w:rPr>
        <w:t xml:space="preserve"> But there was also a note to indicate feedback from Mum, for the same participant who commented </w:t>
      </w:r>
      <w:r w:rsidRPr="004A2748">
        <w:rPr>
          <w:rFonts w:ascii="Arial" w:eastAsia="Helvetica Neue" w:hAnsi="Arial" w:cs="Arial"/>
          <w:i/>
          <w:iCs/>
          <w:kern w:val="24"/>
          <w:sz w:val="22"/>
          <w:szCs w:val="22"/>
        </w:rPr>
        <w:t>“Some of the questions were difficult for him to understand.”</w:t>
      </w:r>
    </w:p>
    <w:p w14:paraId="5647BF04" w14:textId="77777777" w:rsidR="00100A80" w:rsidRPr="004A2748" w:rsidRDefault="00100A80" w:rsidP="003D6BFC">
      <w:pPr>
        <w:pStyle w:val="NormalWeb"/>
        <w:numPr>
          <w:ilvl w:val="0"/>
          <w:numId w:val="42"/>
        </w:numPr>
        <w:overflowPunct w:val="0"/>
        <w:spacing w:before="0" w:beforeAutospacing="0" w:after="240" w:afterAutospacing="0"/>
        <w:ind w:right="545"/>
        <w:textAlignment w:val="baseline"/>
        <w:rPr>
          <w:rFonts w:ascii="Arial" w:hAnsi="Arial" w:cs="Arial"/>
          <w:sz w:val="22"/>
          <w:szCs w:val="22"/>
        </w:rPr>
      </w:pPr>
      <w:r w:rsidRPr="004A2748">
        <w:rPr>
          <w:rFonts w:ascii="Arial" w:eastAsia="Helvetica Neue" w:hAnsi="Arial" w:cs="Arial"/>
          <w:color w:val="000000"/>
          <w:kern w:val="24"/>
          <w:sz w:val="22"/>
          <w:szCs w:val="22"/>
        </w:rPr>
        <w:t xml:space="preserve">Another participant that rated the programme as 5/10 in difficulty said </w:t>
      </w:r>
      <w:r w:rsidRPr="004A2748">
        <w:rPr>
          <w:rFonts w:ascii="Arial" w:eastAsia="Helvetica Neue" w:hAnsi="Arial" w:cs="Arial"/>
          <w:i/>
          <w:iCs/>
          <w:kern w:val="24"/>
          <w:sz w:val="22"/>
          <w:szCs w:val="22"/>
        </w:rPr>
        <w:t xml:space="preserve">“Some of the questions were hard but I am thinking about them.” </w:t>
      </w:r>
      <w:r w:rsidRPr="004A2748">
        <w:rPr>
          <w:rFonts w:ascii="Arial" w:eastAsia="Helvetica Neue" w:hAnsi="Arial" w:cs="Arial"/>
          <w:color w:val="000000"/>
          <w:kern w:val="24"/>
          <w:sz w:val="22"/>
          <w:szCs w:val="22"/>
        </w:rPr>
        <w:t xml:space="preserve">However, this same person did seem to take some meaningful learning from what could be considered complex topics, indicative of an ability to still engage with the material; </w:t>
      </w:r>
      <w:r w:rsidRPr="004A2748">
        <w:rPr>
          <w:rFonts w:ascii="Arial" w:eastAsia="Helvetica Neue" w:hAnsi="Arial" w:cs="Arial"/>
          <w:i/>
          <w:iCs/>
          <w:kern w:val="24"/>
          <w:sz w:val="22"/>
          <w:szCs w:val="22"/>
        </w:rPr>
        <w:t xml:space="preserve">“If we fail we can feel ashamed.  If I fail at anything it makes me want to try harder and carry on.  When I had my accident I couldn’t </w:t>
      </w:r>
      <w:r w:rsidRPr="004A2748">
        <w:rPr>
          <w:rFonts w:ascii="Arial" w:eastAsia="Helvetica Neue" w:hAnsi="Arial" w:cs="Arial"/>
          <w:i/>
          <w:iCs/>
          <w:kern w:val="24"/>
          <w:sz w:val="22"/>
          <w:szCs w:val="22"/>
        </w:rPr>
        <w:lastRenderedPageBreak/>
        <w:t xml:space="preserve">walk for months but I kept going.  If I fail my exams I will just have to try harder when I get to college.  I feel determined, I </w:t>
      </w:r>
      <w:proofErr w:type="spellStart"/>
      <w:r w:rsidRPr="004A2748">
        <w:rPr>
          <w:rFonts w:ascii="Arial" w:eastAsia="Helvetica Neue" w:hAnsi="Arial" w:cs="Arial"/>
          <w:i/>
          <w:iCs/>
          <w:kern w:val="24"/>
          <w:sz w:val="22"/>
          <w:szCs w:val="22"/>
        </w:rPr>
        <w:t>wont</w:t>
      </w:r>
      <w:proofErr w:type="spellEnd"/>
      <w:r w:rsidRPr="004A2748">
        <w:rPr>
          <w:rFonts w:ascii="Arial" w:eastAsia="Helvetica Neue" w:hAnsi="Arial" w:cs="Arial"/>
          <w:i/>
          <w:iCs/>
          <w:kern w:val="24"/>
          <w:sz w:val="22"/>
          <w:szCs w:val="22"/>
        </w:rPr>
        <w:t xml:space="preserve"> give up.”</w:t>
      </w:r>
    </w:p>
    <w:p w14:paraId="430D0AD8" w14:textId="7C3528BF" w:rsidR="00903B8F" w:rsidRPr="004A2748" w:rsidRDefault="00903B8F" w:rsidP="003D6BFC">
      <w:pPr>
        <w:ind w:right="545"/>
        <w:rPr>
          <w:rFonts w:ascii="Arial" w:eastAsia="Lato" w:hAnsi="Arial" w:cs="Arial"/>
          <w:b/>
          <w:bCs/>
          <w:i/>
          <w:kern w:val="24"/>
        </w:rPr>
      </w:pPr>
      <w:r w:rsidRPr="004A2748">
        <w:rPr>
          <w:rFonts w:ascii="Arial" w:eastAsia="Lato" w:hAnsi="Arial" w:cs="Arial"/>
          <w:b/>
          <w:bCs/>
          <w:i/>
          <w:kern w:val="24"/>
        </w:rPr>
        <w:t>Participant comments</w:t>
      </w:r>
    </w:p>
    <w:p w14:paraId="0C806F77" w14:textId="77777777" w:rsidR="001F2B59" w:rsidRPr="004A2748" w:rsidRDefault="001F2B59" w:rsidP="003D6BFC">
      <w:pPr>
        <w:ind w:right="545"/>
        <w:rPr>
          <w:rFonts w:ascii="Arial" w:hAnsi="Arial" w:cs="Arial"/>
          <w:b/>
          <w:bCs/>
          <w:i/>
          <w:iCs/>
          <w:color w:val="C00000"/>
        </w:rPr>
      </w:pPr>
      <w:r w:rsidRPr="004A2748">
        <w:rPr>
          <w:rFonts w:ascii="Arial" w:hAnsi="Arial" w:cs="Arial"/>
          <w:b/>
          <w:bCs/>
          <w:i/>
          <w:iCs/>
          <w:color w:val="C00000"/>
        </w:rPr>
        <w:t xml:space="preserve">Reflection on content for a positive outcome </w:t>
      </w:r>
    </w:p>
    <w:p w14:paraId="7B45C198" w14:textId="2426BC1B" w:rsidR="001F2B59" w:rsidRPr="004A2748" w:rsidRDefault="001F2B59" w:rsidP="003D6BFC">
      <w:pPr>
        <w:ind w:right="545"/>
        <w:rPr>
          <w:rFonts w:ascii="Arial" w:hAnsi="Arial" w:cs="Arial"/>
          <w:color w:val="0070C0"/>
        </w:rPr>
      </w:pPr>
      <w:r w:rsidRPr="004A2748">
        <w:rPr>
          <w:rFonts w:ascii="Arial" w:hAnsi="Arial" w:cs="Arial"/>
        </w:rPr>
        <w:t>One participant that evidenced quite a substantial positive change in outcome scores, did appear to have gained valuable learning that led to change on the metrics.</w:t>
      </w:r>
      <w:r w:rsidR="00EA1436" w:rsidRPr="004A2748">
        <w:rPr>
          <w:rFonts w:ascii="Arial" w:hAnsi="Arial" w:cs="Arial"/>
        </w:rPr>
        <w:t xml:space="preserve"> </w:t>
      </w:r>
      <w:r w:rsidRPr="004A2748">
        <w:rPr>
          <w:rFonts w:ascii="Arial" w:hAnsi="Arial" w:cs="Arial"/>
        </w:rPr>
        <w:t>When starting to work through some of the identification and management of emotions sessions, the client appeared to feel they lacked control over their actions:</w:t>
      </w:r>
    </w:p>
    <w:p w14:paraId="3E20E28C" w14:textId="77777777" w:rsidR="001F2B59" w:rsidRPr="004A2748" w:rsidRDefault="001F2B59" w:rsidP="003D6BFC">
      <w:pPr>
        <w:ind w:left="720" w:right="545"/>
        <w:rPr>
          <w:rFonts w:ascii="Arial" w:hAnsi="Arial" w:cs="Arial"/>
          <w:color w:val="7030A0"/>
        </w:rPr>
      </w:pPr>
      <w:r w:rsidRPr="004A2748">
        <w:rPr>
          <w:rFonts w:ascii="Arial" w:hAnsi="Arial" w:cs="Arial"/>
          <w:i/>
          <w:iCs/>
          <w:color w:val="7030A0"/>
        </w:rPr>
        <w:t>“Nothing I can do I can’t do nothing when I’m angry I’m angry now and I can’t change that no matter how much stuff I read on here it don’t work it’s not as easy as that.”</w:t>
      </w:r>
    </w:p>
    <w:p w14:paraId="0E9FF84B" w14:textId="77777777" w:rsidR="001F2B59" w:rsidRPr="004A2748" w:rsidRDefault="001F2B59" w:rsidP="003D6BFC">
      <w:pPr>
        <w:ind w:right="545"/>
        <w:rPr>
          <w:rFonts w:ascii="Arial" w:hAnsi="Arial" w:cs="Arial"/>
        </w:rPr>
      </w:pPr>
      <w:r w:rsidRPr="004A2748">
        <w:rPr>
          <w:rFonts w:ascii="Arial" w:hAnsi="Arial" w:cs="Arial"/>
        </w:rPr>
        <w:t>This changed towards the end of the programme when asked to provide feedback:</w:t>
      </w:r>
    </w:p>
    <w:p w14:paraId="2A050A26" w14:textId="77777777" w:rsidR="001F2B59" w:rsidRPr="004A2748" w:rsidRDefault="001F2B59" w:rsidP="003D6BFC">
      <w:pPr>
        <w:ind w:left="720" w:right="545"/>
        <w:rPr>
          <w:rFonts w:ascii="Arial" w:hAnsi="Arial" w:cs="Arial"/>
          <w:color w:val="7030A0"/>
        </w:rPr>
      </w:pPr>
      <w:r w:rsidRPr="004A2748">
        <w:rPr>
          <w:rFonts w:ascii="Arial" w:hAnsi="Arial" w:cs="Arial"/>
          <w:i/>
          <w:iCs/>
          <w:color w:val="7030A0"/>
        </w:rPr>
        <w:t xml:space="preserve">“It’s changed , I was angry at the time all I could see was red what I said wasn’t true anyways I said it out of anger my opinion is still the same everybody’s equal and we should all have equal rights just because of </w:t>
      </w:r>
      <w:proofErr w:type="spellStart"/>
      <w:r w:rsidRPr="004A2748">
        <w:rPr>
          <w:rFonts w:ascii="Arial" w:hAnsi="Arial" w:cs="Arial"/>
          <w:i/>
          <w:iCs/>
          <w:color w:val="7030A0"/>
        </w:rPr>
        <w:t>there</w:t>
      </w:r>
      <w:proofErr w:type="spellEnd"/>
      <w:r w:rsidRPr="004A2748">
        <w:rPr>
          <w:rFonts w:ascii="Arial" w:hAnsi="Arial" w:cs="Arial"/>
          <w:i/>
          <w:iCs/>
          <w:color w:val="7030A0"/>
        </w:rPr>
        <w:t xml:space="preserve"> skin tone doesn’t make it any difference we all have the same hearts emotions and feelings underneath it all.”</w:t>
      </w:r>
    </w:p>
    <w:p w14:paraId="5979D70D" w14:textId="1510E87E" w:rsidR="001F2B59" w:rsidRPr="004A2748" w:rsidRDefault="001F2B59" w:rsidP="003D6BFC">
      <w:pPr>
        <w:ind w:right="545"/>
        <w:rPr>
          <w:rFonts w:ascii="Arial" w:hAnsi="Arial" w:cs="Arial"/>
        </w:rPr>
      </w:pPr>
      <w:r w:rsidRPr="004A2748">
        <w:rPr>
          <w:rFonts w:ascii="Arial" w:hAnsi="Arial" w:cs="Arial"/>
        </w:rPr>
        <w:t>Motivation also changed from</w:t>
      </w:r>
      <w:r w:rsidRPr="004A2748">
        <w:rPr>
          <w:rFonts w:ascii="Arial" w:hAnsi="Arial" w:cs="Arial"/>
          <w:i/>
          <w:iCs/>
          <w:color w:val="0070C0"/>
        </w:rPr>
        <w:t xml:space="preserve"> </w:t>
      </w:r>
      <w:r w:rsidRPr="004A2748">
        <w:rPr>
          <w:rFonts w:ascii="Arial" w:hAnsi="Arial" w:cs="Arial"/>
          <w:i/>
          <w:iCs/>
          <w:color w:val="7030A0"/>
        </w:rPr>
        <w:t xml:space="preserve">“I can see the benefits of addressing my behaviour but don’t feel ready or able to make changes right now,” </w:t>
      </w:r>
      <w:r w:rsidRPr="004A2748">
        <w:rPr>
          <w:rFonts w:ascii="Arial" w:hAnsi="Arial" w:cs="Arial"/>
        </w:rPr>
        <w:t>to</w:t>
      </w:r>
      <w:r w:rsidRPr="004A2748">
        <w:rPr>
          <w:rFonts w:ascii="Arial" w:hAnsi="Arial" w:cs="Arial"/>
          <w:i/>
          <w:iCs/>
        </w:rPr>
        <w:t xml:space="preserve"> </w:t>
      </w:r>
      <w:r w:rsidRPr="004A2748">
        <w:rPr>
          <w:rFonts w:ascii="Arial" w:hAnsi="Arial" w:cs="Arial"/>
          <w:i/>
          <w:iCs/>
          <w:color w:val="7030A0"/>
        </w:rPr>
        <w:t>“I am fully motivated and am already taking practical steps to change.”</w:t>
      </w:r>
    </w:p>
    <w:p w14:paraId="38172F16" w14:textId="66D8C015" w:rsidR="00B75121" w:rsidRPr="004A2748" w:rsidRDefault="00B75121" w:rsidP="003D6BFC">
      <w:pPr>
        <w:ind w:right="545"/>
        <w:rPr>
          <w:rFonts w:ascii="Arial" w:hAnsi="Arial" w:cs="Arial"/>
        </w:rPr>
      </w:pPr>
      <w:r w:rsidRPr="004A2748">
        <w:rPr>
          <w:rFonts w:ascii="Arial" w:hAnsi="Arial" w:cs="Arial"/>
        </w:rPr>
        <w:t xml:space="preserve">Another person, whose score changed from 16 (pre) to 8 post programme </w:t>
      </w:r>
      <w:r w:rsidR="00EA1436" w:rsidRPr="004A2748">
        <w:rPr>
          <w:rFonts w:ascii="Arial" w:hAnsi="Arial" w:cs="Arial"/>
        </w:rPr>
        <w:t>made similar indications.</w:t>
      </w:r>
    </w:p>
    <w:p w14:paraId="6B4483DC" w14:textId="77777777" w:rsidR="00B75121" w:rsidRPr="004A2748" w:rsidRDefault="00B75121" w:rsidP="003D6BFC">
      <w:pPr>
        <w:ind w:right="545"/>
        <w:rPr>
          <w:rFonts w:ascii="Arial" w:hAnsi="Arial" w:cs="Arial"/>
          <w:b/>
          <w:bCs/>
          <w:i/>
          <w:iCs/>
          <w:color w:val="C00000"/>
        </w:rPr>
      </w:pPr>
      <w:r w:rsidRPr="004A2748">
        <w:rPr>
          <w:rFonts w:ascii="Arial" w:hAnsi="Arial" w:cs="Arial"/>
          <w:b/>
          <w:bCs/>
          <w:i/>
          <w:iCs/>
          <w:color w:val="C00000"/>
        </w:rPr>
        <w:t>Reflection on content for a negative outcome</w:t>
      </w:r>
    </w:p>
    <w:p w14:paraId="7CD00EC0" w14:textId="609ED219" w:rsidR="003939C7" w:rsidRPr="004A2748" w:rsidRDefault="003939C7" w:rsidP="003D6BFC">
      <w:pPr>
        <w:ind w:right="545"/>
        <w:rPr>
          <w:rFonts w:ascii="Arial" w:hAnsi="Arial" w:cs="Arial"/>
        </w:rPr>
      </w:pPr>
      <w:r w:rsidRPr="004A2748">
        <w:rPr>
          <w:rFonts w:ascii="Arial" w:hAnsi="Arial" w:cs="Arial"/>
        </w:rPr>
        <w:t>One participant that evidenced quite a substantial negative effect (i.e. an increase from 5 to 11 in scores pre to post that would indicate a deterioration in the areas covered in the programme)</w:t>
      </w:r>
      <w:r w:rsidR="00EA1436" w:rsidRPr="004A2748">
        <w:rPr>
          <w:rFonts w:ascii="Arial" w:hAnsi="Arial" w:cs="Arial"/>
        </w:rPr>
        <w:t xml:space="preserve">, seems to have </w:t>
      </w:r>
      <w:r w:rsidRPr="004A2748">
        <w:rPr>
          <w:rFonts w:ascii="Arial" w:hAnsi="Arial" w:cs="Arial"/>
        </w:rPr>
        <w:t xml:space="preserve">found some of the content challenging and perhaps had limited engagement with certain aspects of the course. </w:t>
      </w:r>
    </w:p>
    <w:p w14:paraId="54D2C639" w14:textId="77777777" w:rsidR="003939C7" w:rsidRPr="004A2748" w:rsidRDefault="003939C7" w:rsidP="003D6BFC">
      <w:pPr>
        <w:ind w:right="545"/>
        <w:rPr>
          <w:rFonts w:ascii="Arial" w:hAnsi="Arial" w:cs="Arial"/>
        </w:rPr>
      </w:pPr>
      <w:r w:rsidRPr="004A2748">
        <w:rPr>
          <w:rFonts w:ascii="Arial" w:hAnsi="Arial" w:cs="Arial"/>
        </w:rPr>
        <w:t>For example, they may have taken limited responsibility or had some distortions in self-view:</w:t>
      </w:r>
    </w:p>
    <w:p w14:paraId="350B56E5" w14:textId="77777777" w:rsidR="003939C7" w:rsidRPr="004A2748" w:rsidRDefault="003939C7" w:rsidP="003D6BFC">
      <w:pPr>
        <w:ind w:left="720" w:right="545"/>
        <w:rPr>
          <w:rFonts w:ascii="Arial" w:hAnsi="Arial" w:cs="Arial"/>
          <w:color w:val="7030A0"/>
        </w:rPr>
      </w:pPr>
      <w:r w:rsidRPr="004A2748">
        <w:rPr>
          <w:rFonts w:ascii="Arial" w:hAnsi="Arial" w:cs="Arial"/>
          <w:i/>
          <w:iCs/>
          <w:color w:val="7030A0"/>
        </w:rPr>
        <w:t>"The shame and jealousy are what I think other people feel about me - because I have a nice car.”</w:t>
      </w:r>
    </w:p>
    <w:p w14:paraId="0F114F09" w14:textId="77777777" w:rsidR="003939C7" w:rsidRPr="004A2748" w:rsidRDefault="003939C7" w:rsidP="003D6BFC">
      <w:pPr>
        <w:ind w:right="545"/>
        <w:rPr>
          <w:rFonts w:ascii="Arial" w:hAnsi="Arial" w:cs="Arial"/>
        </w:rPr>
      </w:pPr>
      <w:r w:rsidRPr="004A2748">
        <w:rPr>
          <w:rFonts w:ascii="Arial" w:hAnsi="Arial" w:cs="Arial"/>
        </w:rPr>
        <w:t>Related to this, it is possible this affected the person from engaging fully with the victim impact section, and stated “</w:t>
      </w:r>
      <w:r w:rsidRPr="004A2748">
        <w:rPr>
          <w:rFonts w:ascii="Arial" w:hAnsi="Arial" w:cs="Arial"/>
          <w:color w:val="4472C4" w:themeColor="accent1"/>
        </w:rPr>
        <w:t>no</w:t>
      </w:r>
      <w:r w:rsidRPr="004A2748">
        <w:rPr>
          <w:rFonts w:ascii="Arial" w:hAnsi="Arial" w:cs="Arial"/>
        </w:rPr>
        <w:t>” when asked to reflect on impact on the person and wider community, this is also seraphs supported by an increase ins score for this question from a  1 to a 3.</w:t>
      </w:r>
    </w:p>
    <w:p w14:paraId="3837B0C4" w14:textId="77777777" w:rsidR="003939C7" w:rsidRPr="004A2748" w:rsidRDefault="003939C7" w:rsidP="003D6BFC">
      <w:pPr>
        <w:ind w:right="545"/>
        <w:rPr>
          <w:rFonts w:ascii="Arial" w:hAnsi="Arial" w:cs="Arial"/>
        </w:rPr>
      </w:pPr>
      <w:r w:rsidRPr="004A2748">
        <w:rPr>
          <w:rFonts w:ascii="Arial" w:hAnsi="Arial" w:cs="Arial"/>
        </w:rPr>
        <w:t>However, they did evidence some important learning/insights, which may not have been reflected in the outcome assessment ratings, for example, they stated:</w:t>
      </w:r>
    </w:p>
    <w:p w14:paraId="4B851CC1" w14:textId="77777777" w:rsidR="003939C7" w:rsidRPr="004A2748" w:rsidRDefault="003939C7" w:rsidP="003D6BFC">
      <w:pPr>
        <w:ind w:left="720" w:right="545"/>
        <w:rPr>
          <w:rFonts w:ascii="Arial" w:hAnsi="Arial" w:cs="Arial"/>
          <w:color w:val="7030A0"/>
        </w:rPr>
      </w:pPr>
      <w:r w:rsidRPr="004A2748">
        <w:rPr>
          <w:rFonts w:ascii="Arial" w:hAnsi="Arial" w:cs="Arial"/>
          <w:i/>
          <w:iCs/>
          <w:color w:val="7030A0"/>
        </w:rPr>
        <w:t xml:space="preserve">“Whatever is happening, try to be calm, also control </w:t>
      </w:r>
      <w:proofErr w:type="spellStart"/>
      <w:r w:rsidRPr="004A2748">
        <w:rPr>
          <w:rFonts w:ascii="Arial" w:hAnsi="Arial" w:cs="Arial"/>
          <w:i/>
          <w:iCs/>
          <w:color w:val="7030A0"/>
        </w:rPr>
        <w:t>your self</w:t>
      </w:r>
      <w:proofErr w:type="spellEnd"/>
      <w:r w:rsidRPr="004A2748">
        <w:rPr>
          <w:rFonts w:ascii="Arial" w:hAnsi="Arial" w:cs="Arial"/>
          <w:i/>
          <w:iCs/>
          <w:color w:val="7030A0"/>
        </w:rPr>
        <w:t>, and situations try to convert, to other happy way -  if it’s possible.” “Just take my time and go away from the situation, that helps me.  People can be like matches.  I tell myself, calm down calm down, calm down.”</w:t>
      </w:r>
    </w:p>
    <w:p w14:paraId="7F5CCEA3" w14:textId="77777777" w:rsidR="007C7CD2" w:rsidRDefault="00EA1436" w:rsidP="003D6BFC">
      <w:pPr>
        <w:ind w:right="545"/>
        <w:rPr>
          <w:rFonts w:ascii="Arial" w:hAnsi="Arial" w:cs="Arial"/>
        </w:rPr>
      </w:pPr>
      <w:r w:rsidRPr="004A2748">
        <w:rPr>
          <w:rFonts w:ascii="Arial" w:hAnsi="Arial" w:cs="Arial"/>
        </w:rPr>
        <w:t>It is possible that s</w:t>
      </w:r>
      <w:r w:rsidR="003939C7" w:rsidRPr="004A2748">
        <w:rPr>
          <w:rFonts w:ascii="Arial" w:hAnsi="Arial" w:cs="Arial"/>
        </w:rPr>
        <w:t xml:space="preserve">ome of the </w:t>
      </w:r>
      <w:r w:rsidRPr="004A2748">
        <w:rPr>
          <w:rFonts w:ascii="Arial" w:hAnsi="Arial" w:cs="Arial"/>
        </w:rPr>
        <w:t>language used by participants in the answers</w:t>
      </w:r>
      <w:r w:rsidR="003939C7" w:rsidRPr="004A2748">
        <w:rPr>
          <w:rFonts w:ascii="Arial" w:hAnsi="Arial" w:cs="Arial"/>
        </w:rPr>
        <w:t xml:space="preserve"> may not have captured other parts of learning/insight, for example</w:t>
      </w:r>
      <w:r w:rsidRPr="004A2748">
        <w:rPr>
          <w:rFonts w:ascii="Arial" w:hAnsi="Arial" w:cs="Arial"/>
        </w:rPr>
        <w:t xml:space="preserve"> v</w:t>
      </w:r>
      <w:r w:rsidR="003939C7" w:rsidRPr="004A2748">
        <w:rPr>
          <w:rFonts w:ascii="Arial" w:hAnsi="Arial" w:cs="Arial"/>
        </w:rPr>
        <w:t>ery strong opinions and acting without questioning could be  reflection of increased insight as a result of completing the programme as this increased from 1 to 3.</w:t>
      </w:r>
    </w:p>
    <w:p w14:paraId="533DD1D8" w14:textId="5C9FF3E7" w:rsidR="001A089C" w:rsidRPr="007C7CD2" w:rsidRDefault="002E5345" w:rsidP="003D6BFC">
      <w:pPr>
        <w:ind w:right="545"/>
        <w:rPr>
          <w:rFonts w:ascii="Arial" w:hAnsi="Arial" w:cs="Arial"/>
        </w:rPr>
      </w:pPr>
      <w:r w:rsidRPr="004A2748">
        <w:rPr>
          <w:rFonts w:ascii="Arial" w:hAnsi="Arial" w:cs="Arial"/>
          <w:b/>
          <w:bCs/>
          <w:i/>
          <w:iCs/>
          <w:color w:val="C00000"/>
        </w:rPr>
        <w:lastRenderedPageBreak/>
        <w:t>Participant feedback</w:t>
      </w:r>
    </w:p>
    <w:p w14:paraId="2B05BDEB" w14:textId="485BEADA" w:rsidR="00EA1436" w:rsidRPr="004A2748" w:rsidRDefault="00EA1436" w:rsidP="003D6BFC">
      <w:pPr>
        <w:ind w:right="545"/>
        <w:rPr>
          <w:rFonts w:ascii="Arial" w:hAnsi="Arial" w:cs="Arial"/>
        </w:rPr>
      </w:pPr>
      <w:r w:rsidRPr="004A2748">
        <w:rPr>
          <w:rFonts w:ascii="Arial" w:hAnsi="Arial" w:cs="Arial"/>
        </w:rPr>
        <w:t>Within this section, specific participant feedback from 3 participants will be detailed</w:t>
      </w:r>
      <w:r w:rsidR="000B1D76" w:rsidRPr="004A2748">
        <w:rPr>
          <w:rFonts w:ascii="Arial" w:hAnsi="Arial" w:cs="Arial"/>
        </w:rPr>
        <w:t>, using anonymised details</w:t>
      </w:r>
      <w:r w:rsidRPr="004A2748">
        <w:rPr>
          <w:rFonts w:ascii="Arial" w:hAnsi="Arial" w:cs="Arial"/>
        </w:rPr>
        <w:t>:</w:t>
      </w:r>
    </w:p>
    <w:p w14:paraId="4FEEDBE4" w14:textId="7FB70347" w:rsidR="00CC727B" w:rsidRPr="004A2748" w:rsidRDefault="00CC727B" w:rsidP="003D6BFC">
      <w:pPr>
        <w:ind w:right="545"/>
        <w:rPr>
          <w:rFonts w:ascii="Arial" w:hAnsi="Arial" w:cs="Arial"/>
        </w:rPr>
      </w:pPr>
      <w:r w:rsidRPr="004A2748">
        <w:rPr>
          <w:rFonts w:ascii="Arial" w:hAnsi="Arial" w:cs="Arial"/>
          <w:b/>
          <w:bCs/>
        </w:rPr>
        <w:t>Sam</w:t>
      </w:r>
    </w:p>
    <w:p w14:paraId="19769265" w14:textId="77777777" w:rsidR="00CC727B" w:rsidRPr="004A2748" w:rsidRDefault="00CC727B" w:rsidP="003D6BFC">
      <w:pPr>
        <w:ind w:right="545"/>
        <w:rPr>
          <w:rFonts w:ascii="Arial" w:hAnsi="Arial" w:cs="Arial"/>
        </w:rPr>
      </w:pPr>
      <w:r w:rsidRPr="004A2748">
        <w:rPr>
          <w:rFonts w:ascii="Arial" w:hAnsi="Arial" w:cs="Arial"/>
        </w:rPr>
        <w:t>Sam is learning to take a calmer approach and take more responsibility for his actions after completing the Hate Crime programme. His key learning from the programme was the salience of alcohol as a trigger for his offending behaviour and his tendency to assume aggressive behaviour was directed towards him.</w:t>
      </w:r>
    </w:p>
    <w:p w14:paraId="2B8CCA68" w14:textId="3CF6489C" w:rsidR="001A089C" w:rsidRPr="004A2748" w:rsidRDefault="00CC727B" w:rsidP="003D6BFC">
      <w:pPr>
        <w:pStyle w:val="ListParagraph"/>
        <w:numPr>
          <w:ilvl w:val="0"/>
          <w:numId w:val="19"/>
        </w:numPr>
        <w:ind w:right="545"/>
        <w:rPr>
          <w:rFonts w:ascii="Arial" w:hAnsi="Arial" w:cs="Arial"/>
          <w:i/>
          <w:iCs/>
        </w:rPr>
      </w:pPr>
      <w:r w:rsidRPr="004A2748">
        <w:rPr>
          <w:rFonts w:ascii="Arial" w:hAnsi="Arial" w:cs="Arial"/>
          <w:i/>
          <w:iCs/>
        </w:rPr>
        <w:t>“At the time I wasn’t thinking about the things I was saying. I thought the victim was being very rude, but again, there are ways of speaking to people and two wrongs don’t make a right. In future I will be careful with my choice of words and not react that way.”</w:t>
      </w:r>
    </w:p>
    <w:p w14:paraId="3A9ABEEC" w14:textId="77777777" w:rsidR="002862E5" w:rsidRPr="004A2748" w:rsidRDefault="002862E5" w:rsidP="003D6BFC">
      <w:pPr>
        <w:pStyle w:val="ListParagraph"/>
        <w:numPr>
          <w:ilvl w:val="0"/>
          <w:numId w:val="19"/>
        </w:numPr>
        <w:ind w:right="545"/>
        <w:rPr>
          <w:rFonts w:ascii="Arial" w:hAnsi="Arial" w:cs="Arial"/>
          <w:i/>
          <w:iCs/>
        </w:rPr>
      </w:pPr>
      <w:r w:rsidRPr="004A2748">
        <w:rPr>
          <w:rFonts w:ascii="Arial" w:hAnsi="Arial" w:cs="Arial"/>
          <w:i/>
          <w:iCs/>
        </w:rPr>
        <w:t xml:space="preserve">“Anger gets you nowhere and it doesn’t help the situation at all.. It’s best to be calm otherwise bad things can happen.’ </w:t>
      </w:r>
    </w:p>
    <w:p w14:paraId="4F4C6189" w14:textId="1363AB9C" w:rsidR="002862E5" w:rsidRPr="004A2748" w:rsidRDefault="002862E5" w:rsidP="003D6BFC">
      <w:pPr>
        <w:pStyle w:val="ListParagraph"/>
        <w:numPr>
          <w:ilvl w:val="0"/>
          <w:numId w:val="19"/>
        </w:numPr>
        <w:ind w:right="545"/>
        <w:rPr>
          <w:rFonts w:ascii="Arial" w:hAnsi="Arial" w:cs="Arial"/>
          <w:i/>
          <w:iCs/>
        </w:rPr>
      </w:pPr>
      <w:r w:rsidRPr="004A2748">
        <w:rPr>
          <w:rFonts w:ascii="Arial" w:hAnsi="Arial" w:cs="Arial"/>
          <w:i/>
          <w:iCs/>
        </w:rPr>
        <w:t>“From the sessions I have done, it does show you how to be calmer. I used to think ‘I’ll treat people how they treat me’ but I want to change that so I remain calmer in situations. I have definitely learnt from this course.”</w:t>
      </w:r>
    </w:p>
    <w:p w14:paraId="004CCFAA" w14:textId="387A0D7F" w:rsidR="00A36DC3" w:rsidRPr="004A2748" w:rsidRDefault="00A36DC3" w:rsidP="003D6BFC">
      <w:pPr>
        <w:ind w:right="545"/>
        <w:rPr>
          <w:rFonts w:ascii="Arial" w:hAnsi="Arial" w:cs="Arial"/>
          <w:b/>
          <w:bCs/>
        </w:rPr>
      </w:pPr>
      <w:r w:rsidRPr="004A2748">
        <w:rPr>
          <w:rFonts w:ascii="Arial" w:hAnsi="Arial" w:cs="Arial"/>
          <w:b/>
          <w:bCs/>
        </w:rPr>
        <w:t>Max</w:t>
      </w:r>
    </w:p>
    <w:p w14:paraId="1DC76209" w14:textId="77777777" w:rsidR="00A36DC3" w:rsidRPr="004A2748" w:rsidRDefault="00A36DC3" w:rsidP="003D6BFC">
      <w:pPr>
        <w:ind w:right="545"/>
        <w:rPr>
          <w:rFonts w:ascii="Arial" w:hAnsi="Arial" w:cs="Arial"/>
        </w:rPr>
      </w:pPr>
      <w:r w:rsidRPr="004A2748">
        <w:rPr>
          <w:rFonts w:ascii="Arial" w:hAnsi="Arial" w:cs="Arial"/>
        </w:rPr>
        <w:t>Max was able to identify that his emotions, when paired with pressure from others contributed to his behaviour. He recognised that he tends to show, or express, anger, when he is actually feeling something else.</w:t>
      </w:r>
    </w:p>
    <w:p w14:paraId="0508AC5F" w14:textId="69B8C421" w:rsidR="00A36DC3" w:rsidRPr="004A2748" w:rsidRDefault="006B1988" w:rsidP="003D6BFC">
      <w:pPr>
        <w:pStyle w:val="ListParagraph"/>
        <w:numPr>
          <w:ilvl w:val="0"/>
          <w:numId w:val="20"/>
        </w:numPr>
        <w:ind w:right="545"/>
        <w:rPr>
          <w:rFonts w:ascii="Arial" w:hAnsi="Arial" w:cs="Arial"/>
          <w:i/>
          <w:iCs/>
        </w:rPr>
      </w:pPr>
      <w:r w:rsidRPr="004A2748">
        <w:rPr>
          <w:rFonts w:ascii="Arial" w:hAnsi="Arial" w:cs="Arial"/>
          <w:i/>
          <w:iCs/>
        </w:rPr>
        <w:t>“I have learned that my anger will pass, but the hurt and damage that I may cause when I am angry will last a lot longer, from this session I have learned different methods to help me calm down when I am angry.”</w:t>
      </w:r>
    </w:p>
    <w:p w14:paraId="38C963BF" w14:textId="64573F72" w:rsidR="00A36DC3" w:rsidRPr="004A2748" w:rsidRDefault="006B1988" w:rsidP="003D6BFC">
      <w:pPr>
        <w:pStyle w:val="ListParagraph"/>
        <w:numPr>
          <w:ilvl w:val="0"/>
          <w:numId w:val="20"/>
        </w:numPr>
        <w:ind w:right="545"/>
        <w:rPr>
          <w:rFonts w:ascii="Arial" w:hAnsi="Arial" w:cs="Arial"/>
          <w:i/>
          <w:iCs/>
        </w:rPr>
      </w:pPr>
      <w:r w:rsidRPr="004A2748">
        <w:rPr>
          <w:rFonts w:ascii="Arial" w:hAnsi="Arial" w:cs="Arial"/>
          <w:i/>
          <w:iCs/>
        </w:rPr>
        <w:t>“Our differences do not define us and being different can be a good thing.”</w:t>
      </w:r>
    </w:p>
    <w:p w14:paraId="635F61C7" w14:textId="77777777" w:rsidR="004B6A18" w:rsidRPr="004A2748" w:rsidRDefault="004B6A18" w:rsidP="003D6BFC">
      <w:pPr>
        <w:ind w:right="545"/>
        <w:rPr>
          <w:rFonts w:ascii="Arial" w:hAnsi="Arial" w:cs="Arial"/>
        </w:rPr>
      </w:pPr>
      <w:r w:rsidRPr="004A2748">
        <w:rPr>
          <w:rFonts w:ascii="Arial" w:hAnsi="Arial" w:cs="Arial"/>
          <w:b/>
          <w:bCs/>
        </w:rPr>
        <w:t>Ben</w:t>
      </w:r>
    </w:p>
    <w:p w14:paraId="73597DDD" w14:textId="2BC5A169" w:rsidR="004B6A18" w:rsidRPr="004A2748" w:rsidRDefault="004B6A18" w:rsidP="003D6BFC">
      <w:pPr>
        <w:ind w:right="545"/>
        <w:rPr>
          <w:rFonts w:ascii="Arial" w:hAnsi="Arial" w:cs="Arial"/>
        </w:rPr>
      </w:pPr>
      <w:r w:rsidRPr="004A2748">
        <w:rPr>
          <w:rFonts w:ascii="Arial" w:hAnsi="Arial" w:cs="Arial"/>
        </w:rPr>
        <w:t>During the programme, Ben shared some of the relationship struggles that acted as triggers for his anger. He recognised he felt stressed by similar events during the time of the offence and that this likely impacted his behaviour at the time.</w:t>
      </w:r>
    </w:p>
    <w:p w14:paraId="0A8207FB" w14:textId="4DE6E050" w:rsidR="006700BB" w:rsidRPr="004A2748" w:rsidRDefault="006700BB" w:rsidP="003D6BFC">
      <w:pPr>
        <w:pStyle w:val="ListParagraph"/>
        <w:numPr>
          <w:ilvl w:val="0"/>
          <w:numId w:val="21"/>
        </w:numPr>
        <w:ind w:right="545"/>
        <w:rPr>
          <w:rFonts w:ascii="Arial" w:hAnsi="Arial" w:cs="Arial"/>
          <w:i/>
          <w:iCs/>
        </w:rPr>
      </w:pPr>
      <w:r w:rsidRPr="004A2748">
        <w:rPr>
          <w:rFonts w:ascii="Arial" w:hAnsi="Arial" w:cs="Arial"/>
          <w:i/>
          <w:iCs/>
        </w:rPr>
        <w:t>“I have apologised to the victim and could see how she may have felt 'categorised and sad."</w:t>
      </w:r>
    </w:p>
    <w:p w14:paraId="4B76F89B" w14:textId="2D38407E" w:rsidR="006700BB" w:rsidRPr="004A2748" w:rsidRDefault="006700BB" w:rsidP="003D6BFC">
      <w:pPr>
        <w:pStyle w:val="ListParagraph"/>
        <w:numPr>
          <w:ilvl w:val="0"/>
          <w:numId w:val="21"/>
        </w:numPr>
        <w:ind w:right="545"/>
        <w:rPr>
          <w:rFonts w:ascii="Arial" w:hAnsi="Arial" w:cs="Arial"/>
          <w:i/>
          <w:iCs/>
        </w:rPr>
      </w:pPr>
      <w:r w:rsidRPr="004A2748">
        <w:rPr>
          <w:rFonts w:ascii="Arial" w:hAnsi="Arial" w:cs="Arial"/>
          <w:i/>
          <w:iCs/>
        </w:rPr>
        <w:t>“It is important to change your mind set to be able to deal with situations better. I have learnt to walk away from conflict situations and I have met with the her since the offence and we have resolved things.”</w:t>
      </w:r>
    </w:p>
    <w:p w14:paraId="620EFD09" w14:textId="25E5441C" w:rsidR="004B62AB" w:rsidRPr="004A2748" w:rsidRDefault="004B62AB" w:rsidP="003D6BFC">
      <w:pPr>
        <w:pStyle w:val="ListParagraph"/>
        <w:numPr>
          <w:ilvl w:val="0"/>
          <w:numId w:val="21"/>
        </w:numPr>
        <w:ind w:right="545"/>
        <w:rPr>
          <w:rFonts w:ascii="Arial" w:hAnsi="Arial" w:cs="Arial"/>
          <w:i/>
          <w:iCs/>
        </w:rPr>
      </w:pPr>
      <w:r w:rsidRPr="004A2748">
        <w:rPr>
          <w:rFonts w:ascii="Arial" w:hAnsi="Arial" w:cs="Arial"/>
          <w:i/>
          <w:iCs/>
        </w:rPr>
        <w:t>“I found the programme helpful and appreciated the persistence in helping me complete the programme.”</w:t>
      </w:r>
    </w:p>
    <w:p w14:paraId="210468CF" w14:textId="59CC31E3" w:rsidR="00A36DC3" w:rsidRPr="004A2748" w:rsidRDefault="007F1630" w:rsidP="003D6BFC">
      <w:pPr>
        <w:ind w:right="545"/>
        <w:rPr>
          <w:rFonts w:ascii="Arial" w:hAnsi="Arial" w:cs="Arial"/>
          <w:b/>
          <w:bCs/>
          <w:i/>
          <w:iCs/>
          <w:color w:val="C00000"/>
        </w:rPr>
      </w:pPr>
      <w:r w:rsidRPr="004A2748">
        <w:rPr>
          <w:rFonts w:ascii="Arial" w:hAnsi="Arial" w:cs="Arial"/>
          <w:b/>
          <w:bCs/>
          <w:i/>
          <w:iCs/>
          <w:color w:val="C00000"/>
        </w:rPr>
        <w:t>Facilitator Reflections on Delivery</w:t>
      </w:r>
    </w:p>
    <w:p w14:paraId="2707251D" w14:textId="77777777" w:rsidR="007F1630" w:rsidRPr="004A2748" w:rsidRDefault="007F1630" w:rsidP="003D6BFC">
      <w:pPr>
        <w:pStyle w:val="ListParagraph"/>
        <w:numPr>
          <w:ilvl w:val="0"/>
          <w:numId w:val="43"/>
        </w:numPr>
        <w:ind w:right="545"/>
        <w:rPr>
          <w:rFonts w:ascii="Arial" w:hAnsi="Arial" w:cs="Arial"/>
        </w:rPr>
      </w:pPr>
      <w:r w:rsidRPr="004A2748">
        <w:rPr>
          <w:rFonts w:ascii="Arial" w:hAnsi="Arial" w:cs="Arial"/>
          <w:b/>
          <w:bCs/>
        </w:rPr>
        <w:t>Sam</w:t>
      </w:r>
      <w:r w:rsidRPr="004A2748">
        <w:rPr>
          <w:rFonts w:ascii="Arial" w:hAnsi="Arial" w:cs="Arial"/>
        </w:rPr>
        <w:t xml:space="preserve"> was remorseful about his behaviour and engaged with the programme.</w:t>
      </w:r>
    </w:p>
    <w:p w14:paraId="5827864D" w14:textId="77777777" w:rsidR="007F1630" w:rsidRPr="004A2748" w:rsidRDefault="007F1630" w:rsidP="003D6BFC">
      <w:pPr>
        <w:pStyle w:val="ListParagraph"/>
        <w:numPr>
          <w:ilvl w:val="0"/>
          <w:numId w:val="43"/>
        </w:numPr>
        <w:ind w:right="545"/>
        <w:rPr>
          <w:rFonts w:ascii="Arial" w:hAnsi="Arial" w:cs="Arial"/>
        </w:rPr>
      </w:pPr>
      <w:r w:rsidRPr="004A2748">
        <w:rPr>
          <w:rFonts w:ascii="Arial" w:hAnsi="Arial" w:cs="Arial"/>
          <w:b/>
          <w:bCs/>
        </w:rPr>
        <w:t xml:space="preserve">Max </w:t>
      </w:r>
      <w:r w:rsidRPr="004A2748">
        <w:rPr>
          <w:rFonts w:ascii="Arial" w:hAnsi="Arial" w:cs="Arial"/>
        </w:rPr>
        <w:t>engaged with the hate crime programme well and shared difficulties around managing emotions.</w:t>
      </w:r>
    </w:p>
    <w:p w14:paraId="7F581DB9" w14:textId="77777777" w:rsidR="007F1630" w:rsidRPr="004A2748" w:rsidRDefault="007F1630" w:rsidP="003D6BFC">
      <w:pPr>
        <w:pStyle w:val="ListParagraph"/>
        <w:numPr>
          <w:ilvl w:val="0"/>
          <w:numId w:val="43"/>
        </w:numPr>
        <w:ind w:right="545"/>
        <w:rPr>
          <w:rFonts w:ascii="Arial" w:hAnsi="Arial" w:cs="Arial"/>
        </w:rPr>
      </w:pPr>
      <w:r w:rsidRPr="004A2748">
        <w:rPr>
          <w:rFonts w:ascii="Arial" w:hAnsi="Arial" w:cs="Arial"/>
          <w:b/>
          <w:bCs/>
        </w:rPr>
        <w:t>Ben</w:t>
      </w:r>
      <w:r w:rsidRPr="004A2748">
        <w:rPr>
          <w:rFonts w:ascii="Arial" w:hAnsi="Arial" w:cs="Arial"/>
        </w:rPr>
        <w:t xml:space="preserve"> initially presented as agitated over the telephone, but this appeared to relate to a recent stressor when he was last contacted on a withheld number. He presented a number of barriers and obstacles, stating he was unable to attend the online sessions. However, when this was facilitated, Ben was found to engage with the content well during session 1, </w:t>
      </w:r>
      <w:r w:rsidRPr="004A2748">
        <w:rPr>
          <w:rFonts w:ascii="Arial" w:hAnsi="Arial" w:cs="Arial"/>
        </w:rPr>
        <w:lastRenderedPageBreak/>
        <w:t>and evidenced a good degree of reflection. There were a few problems with timely completion of the programme due to technical issues and other difficulties, but Ben managed to complete the programme. The police were supportive despite the deadline having passed.</w:t>
      </w:r>
    </w:p>
    <w:p w14:paraId="4654CD2F" w14:textId="7DD8ECC9" w:rsidR="00633D84" w:rsidRPr="004A2748" w:rsidRDefault="00095FC1" w:rsidP="003D6BFC">
      <w:pPr>
        <w:pStyle w:val="Heading1"/>
        <w:ind w:right="545"/>
        <w:rPr>
          <w:rFonts w:ascii="Arial" w:eastAsia="Lato" w:hAnsi="Arial" w:cs="Arial"/>
          <w:b/>
          <w:bCs/>
          <w:color w:val="002060"/>
          <w:sz w:val="48"/>
          <w:szCs w:val="48"/>
        </w:rPr>
      </w:pPr>
      <w:r w:rsidRPr="004A2748">
        <w:rPr>
          <w:rFonts w:ascii="Arial" w:eastAsia="Lato" w:hAnsi="Arial" w:cs="Arial"/>
          <w:b/>
          <w:bCs/>
          <w:color w:val="002060"/>
          <w:sz w:val="48"/>
          <w:szCs w:val="48"/>
        </w:rPr>
        <w:t>Lessons learned</w:t>
      </w:r>
    </w:p>
    <w:p w14:paraId="7D95BDB3" w14:textId="77777777" w:rsidR="000B1D76" w:rsidRPr="004A2748" w:rsidRDefault="000B1D76" w:rsidP="003D6BFC">
      <w:pPr>
        <w:ind w:right="545"/>
        <w:rPr>
          <w:rFonts w:ascii="Arial" w:hAnsi="Arial" w:cs="Arial"/>
          <w:b/>
          <w:bCs/>
          <w:i/>
          <w:iCs/>
          <w:color w:val="C00000"/>
        </w:rPr>
      </w:pPr>
    </w:p>
    <w:p w14:paraId="1FED750E" w14:textId="094D828B" w:rsidR="00095FC1" w:rsidRPr="004A2748" w:rsidRDefault="00095FC1" w:rsidP="003D6BFC">
      <w:pPr>
        <w:ind w:right="545"/>
        <w:rPr>
          <w:rFonts w:ascii="Arial" w:hAnsi="Arial" w:cs="Arial"/>
          <w:b/>
          <w:bCs/>
          <w:i/>
          <w:iCs/>
          <w:color w:val="C00000"/>
        </w:rPr>
      </w:pPr>
      <w:r w:rsidRPr="004A2748">
        <w:rPr>
          <w:rFonts w:ascii="Arial" w:hAnsi="Arial" w:cs="Arial"/>
          <w:b/>
          <w:bCs/>
          <w:i/>
          <w:iCs/>
          <w:color w:val="C00000"/>
        </w:rPr>
        <w:t>Summary of Key Findings</w:t>
      </w:r>
    </w:p>
    <w:p w14:paraId="44F9E0A6" w14:textId="77777777" w:rsidR="000B1D76" w:rsidRPr="004A2748" w:rsidRDefault="00095FC1" w:rsidP="003D6BFC">
      <w:pPr>
        <w:pStyle w:val="ListParagraph"/>
        <w:numPr>
          <w:ilvl w:val="0"/>
          <w:numId w:val="44"/>
        </w:numPr>
        <w:ind w:right="545"/>
        <w:rPr>
          <w:rFonts w:ascii="Arial" w:hAnsi="Arial" w:cs="Arial"/>
        </w:rPr>
      </w:pPr>
      <w:r w:rsidRPr="004A2748">
        <w:rPr>
          <w:rFonts w:ascii="Arial" w:hAnsi="Arial" w:cs="Arial"/>
          <w:b/>
          <w:bCs/>
        </w:rPr>
        <w:t xml:space="preserve">The intervention appeared to be not only acceptable, but therapeutic for offenders. </w:t>
      </w:r>
      <w:r w:rsidRPr="004A2748">
        <w:rPr>
          <w:rFonts w:ascii="Arial" w:hAnsi="Arial" w:cs="Arial"/>
        </w:rPr>
        <w:t xml:space="preserve">This was evidenced by participant feedback and highly significant changes to pre- and post- anger and/or anxiety ratings. The time taken to complete the programme was reasonable, for most, with the most common duration being 20 days. </w:t>
      </w:r>
    </w:p>
    <w:p w14:paraId="32387FBA" w14:textId="1C369B9B" w:rsidR="000B1D76" w:rsidRPr="004A2748" w:rsidRDefault="000B1D76" w:rsidP="003D6BFC">
      <w:pPr>
        <w:pStyle w:val="ListParagraph"/>
        <w:numPr>
          <w:ilvl w:val="0"/>
          <w:numId w:val="44"/>
        </w:numPr>
        <w:ind w:right="545"/>
        <w:rPr>
          <w:rFonts w:ascii="Arial" w:hAnsi="Arial" w:cs="Arial"/>
        </w:rPr>
      </w:pPr>
      <w:r w:rsidRPr="004A2748">
        <w:rPr>
          <w:rFonts w:ascii="Arial" w:hAnsi="Arial" w:cs="Arial"/>
          <w:b/>
          <w:bCs/>
        </w:rPr>
        <w:t>T</w:t>
      </w:r>
      <w:r w:rsidR="00095FC1" w:rsidRPr="004A2748">
        <w:rPr>
          <w:rFonts w:ascii="Arial" w:hAnsi="Arial" w:cs="Arial"/>
          <w:b/>
          <w:bCs/>
        </w:rPr>
        <w:t>here was a</w:t>
      </w:r>
      <w:r w:rsidR="00095FC1" w:rsidRPr="004A2748">
        <w:rPr>
          <w:rFonts w:ascii="Arial" w:hAnsi="Arial" w:cs="Arial"/>
        </w:rPr>
        <w:t xml:space="preserve"> </w:t>
      </w:r>
      <w:r w:rsidR="00095FC1" w:rsidRPr="004A2748">
        <w:rPr>
          <w:rFonts w:ascii="Arial" w:hAnsi="Arial" w:cs="Arial"/>
          <w:b/>
          <w:bCs/>
        </w:rPr>
        <w:t>positive change to psychological capability for 56% of the sample and 35% showed changes to motivation.</w:t>
      </w:r>
      <w:r w:rsidRPr="004A2748">
        <w:rPr>
          <w:rFonts w:ascii="Arial" w:hAnsi="Arial" w:cs="Arial"/>
        </w:rPr>
        <w:t xml:space="preserve"> This is significant, despite the fact that there was no significant change between pre and post outcome </w:t>
      </w:r>
      <w:r w:rsidR="007C7CD2" w:rsidRPr="004A2748">
        <w:rPr>
          <w:rFonts w:ascii="Arial" w:hAnsi="Arial" w:cs="Arial"/>
        </w:rPr>
        <w:t>assessment.</w:t>
      </w:r>
    </w:p>
    <w:p w14:paraId="6005C187" w14:textId="77777777" w:rsidR="000B1D76" w:rsidRPr="004A2748" w:rsidRDefault="00095FC1" w:rsidP="003D6BFC">
      <w:pPr>
        <w:pStyle w:val="ListParagraph"/>
        <w:numPr>
          <w:ilvl w:val="0"/>
          <w:numId w:val="44"/>
        </w:numPr>
        <w:ind w:right="545"/>
        <w:rPr>
          <w:rFonts w:ascii="Arial" w:hAnsi="Arial" w:cs="Arial"/>
        </w:rPr>
      </w:pPr>
      <w:r w:rsidRPr="004A2748">
        <w:rPr>
          <w:rFonts w:ascii="Arial" w:hAnsi="Arial" w:cs="Arial"/>
          <w:b/>
          <w:bCs/>
        </w:rPr>
        <w:t xml:space="preserve">There is evidence to suggest insight </w:t>
      </w:r>
      <w:r w:rsidR="000B1D76" w:rsidRPr="004A2748">
        <w:rPr>
          <w:rFonts w:ascii="Arial" w:hAnsi="Arial" w:cs="Arial"/>
          <w:b/>
          <w:bCs/>
        </w:rPr>
        <w:t xml:space="preserve">into personal motivations </w:t>
      </w:r>
      <w:r w:rsidRPr="004A2748">
        <w:rPr>
          <w:rFonts w:ascii="Arial" w:hAnsi="Arial" w:cs="Arial"/>
          <w:b/>
          <w:bCs/>
        </w:rPr>
        <w:t>had improved</w:t>
      </w:r>
      <w:r w:rsidR="000B1D76" w:rsidRPr="004A2748">
        <w:rPr>
          <w:rFonts w:ascii="Arial" w:hAnsi="Arial" w:cs="Arial"/>
          <w:b/>
          <w:bCs/>
        </w:rPr>
        <w:t xml:space="preserve">. </w:t>
      </w:r>
      <w:r w:rsidRPr="004A2748">
        <w:rPr>
          <w:rFonts w:ascii="Arial" w:hAnsi="Arial" w:cs="Arial"/>
          <w:i/>
          <w:iCs/>
        </w:rPr>
        <w:t>For example, consulting individual feedback from those that had a “negative” outcome it was possible to see gains in insight and understanding, of which the measures may not have captured for the remaining 44% and 65% of the sample.</w:t>
      </w:r>
    </w:p>
    <w:p w14:paraId="7279334C" w14:textId="06E37B81" w:rsidR="00095FC1" w:rsidRPr="004A2748" w:rsidRDefault="00095FC1" w:rsidP="003D6BFC">
      <w:pPr>
        <w:pStyle w:val="ListParagraph"/>
        <w:numPr>
          <w:ilvl w:val="0"/>
          <w:numId w:val="44"/>
        </w:numPr>
        <w:ind w:right="545"/>
        <w:rPr>
          <w:rFonts w:ascii="Arial" w:hAnsi="Arial" w:cs="Arial"/>
        </w:rPr>
      </w:pPr>
      <w:r w:rsidRPr="004A2748">
        <w:rPr>
          <w:rFonts w:ascii="Arial" w:hAnsi="Arial" w:cs="Arial"/>
          <w:b/>
          <w:bCs/>
        </w:rPr>
        <w:t>An additional impacting factor could have been tailoring of the content appropriately to age group given the</w:t>
      </w:r>
      <w:r w:rsidR="000B1D76" w:rsidRPr="004A2748">
        <w:rPr>
          <w:rFonts w:ascii="Arial" w:hAnsi="Arial" w:cs="Arial"/>
          <w:b/>
          <w:bCs/>
        </w:rPr>
        <w:t xml:space="preserve"> </w:t>
      </w:r>
      <w:r w:rsidRPr="004A2748">
        <w:rPr>
          <w:rFonts w:ascii="Arial" w:hAnsi="Arial" w:cs="Arial"/>
          <w:b/>
          <w:bCs/>
        </w:rPr>
        <w:t xml:space="preserve">majority were under 18 years old. </w:t>
      </w:r>
      <w:r w:rsidRPr="004A2748">
        <w:rPr>
          <w:rFonts w:ascii="Arial" w:hAnsi="Arial" w:cs="Arial"/>
        </w:rPr>
        <w:t>Analysis of typologies indicated there could be different motivations for the under 18’s age group, as the “THRILL” typology appeared to be restricted to this group.</w:t>
      </w:r>
    </w:p>
    <w:p w14:paraId="6FEBC032" w14:textId="70DDE138" w:rsidR="003F10F4" w:rsidRPr="004A2748" w:rsidRDefault="003F10F4" w:rsidP="003D6BFC">
      <w:pPr>
        <w:pStyle w:val="ListParagraph"/>
        <w:numPr>
          <w:ilvl w:val="0"/>
          <w:numId w:val="44"/>
        </w:numPr>
        <w:ind w:right="545"/>
        <w:rPr>
          <w:rFonts w:ascii="Arial" w:hAnsi="Arial" w:cs="Arial"/>
        </w:rPr>
      </w:pPr>
      <w:r w:rsidRPr="004A2748">
        <w:rPr>
          <w:rFonts w:ascii="Arial" w:hAnsi="Arial" w:cs="Arial"/>
          <w:b/>
          <w:bCs/>
        </w:rPr>
        <w:t>Redesign –</w:t>
      </w:r>
      <w:r w:rsidRPr="004A2748">
        <w:rPr>
          <w:rFonts w:ascii="Arial" w:hAnsi="Arial" w:cs="Arial"/>
        </w:rPr>
        <w:t xml:space="preserve"> the b</w:t>
      </w:r>
      <w:r w:rsidR="00B31137" w:rsidRPr="004A2748">
        <w:rPr>
          <w:rFonts w:ascii="Arial" w:hAnsi="Arial" w:cs="Arial"/>
        </w:rPr>
        <w:t xml:space="preserve">randing of the intervention as being too aligned with ‘racism’ and stigmatising language, suggested the need for re-labelling of the intervention if deployed. </w:t>
      </w:r>
      <w:r w:rsidR="007C7CD2" w:rsidRPr="004A2748">
        <w:rPr>
          <w:rFonts w:ascii="Arial" w:hAnsi="Arial" w:cs="Arial"/>
        </w:rPr>
        <w:t>Moreover,</w:t>
      </w:r>
      <w:r w:rsidR="00B31137" w:rsidRPr="004A2748">
        <w:rPr>
          <w:rFonts w:ascii="Arial" w:hAnsi="Arial" w:cs="Arial"/>
        </w:rPr>
        <w:t xml:space="preserve"> the length of the intervention was a</w:t>
      </w:r>
      <w:r w:rsidR="00A51019" w:rsidRPr="004A2748">
        <w:rPr>
          <w:rFonts w:ascii="Arial" w:hAnsi="Arial" w:cs="Arial"/>
        </w:rPr>
        <w:t xml:space="preserve">n element that police officers suggested could be considered for review, as the idea of </w:t>
      </w:r>
      <w:r w:rsidR="005647C1" w:rsidRPr="004A2748">
        <w:rPr>
          <w:rFonts w:ascii="Arial" w:hAnsi="Arial" w:cs="Arial"/>
        </w:rPr>
        <w:t xml:space="preserve">being required to complete 10 modules was viewed as a deterrent to participant </w:t>
      </w:r>
      <w:r w:rsidR="007C7CD2" w:rsidRPr="004A2748">
        <w:rPr>
          <w:rFonts w:ascii="Arial" w:hAnsi="Arial" w:cs="Arial"/>
        </w:rPr>
        <w:t>engagement.</w:t>
      </w:r>
    </w:p>
    <w:p w14:paraId="2BD18047" w14:textId="3ADC39E2" w:rsidR="009C5392" w:rsidRPr="004A2748" w:rsidRDefault="009C5392" w:rsidP="003D6BFC">
      <w:pPr>
        <w:pStyle w:val="ListParagraph"/>
        <w:numPr>
          <w:ilvl w:val="0"/>
          <w:numId w:val="44"/>
        </w:numPr>
        <w:ind w:right="545"/>
        <w:rPr>
          <w:rFonts w:ascii="Arial" w:hAnsi="Arial" w:cs="Arial"/>
        </w:rPr>
      </w:pPr>
      <w:r w:rsidRPr="004A2748">
        <w:rPr>
          <w:rFonts w:ascii="Arial" w:hAnsi="Arial" w:cs="Arial"/>
          <w:b/>
          <w:bCs/>
        </w:rPr>
        <w:t>Alternative uses –</w:t>
      </w:r>
      <w:r w:rsidRPr="004A2748">
        <w:rPr>
          <w:rFonts w:ascii="Arial" w:hAnsi="Arial" w:cs="Arial"/>
        </w:rPr>
        <w:t xml:space="preserve"> officers suggested that the intervention could have value in other contexts, including anti-social behaviour and upstream deployment in schools as part of PSHE </w:t>
      </w:r>
      <w:r w:rsidR="007C7CD2" w:rsidRPr="004A2748">
        <w:rPr>
          <w:rFonts w:ascii="Arial" w:hAnsi="Arial" w:cs="Arial"/>
        </w:rPr>
        <w:t>provision.</w:t>
      </w:r>
    </w:p>
    <w:p w14:paraId="53CBA452" w14:textId="49ED3C48" w:rsidR="00633D84" w:rsidRPr="004A2748" w:rsidRDefault="009E3382" w:rsidP="003D6BFC">
      <w:pPr>
        <w:ind w:right="545"/>
        <w:rPr>
          <w:rFonts w:ascii="Arial" w:hAnsi="Arial" w:cs="Arial"/>
        </w:rPr>
      </w:pPr>
      <w:r w:rsidRPr="004A2748">
        <w:rPr>
          <w:rFonts w:ascii="Arial" w:hAnsi="Arial" w:cs="Arial"/>
          <w:b/>
          <w:bCs/>
          <w:i/>
          <w:iCs/>
          <w:color w:val="C00000"/>
        </w:rPr>
        <w:t>Main Limitations of Trial</w:t>
      </w:r>
    </w:p>
    <w:p w14:paraId="2B9F6125" w14:textId="5D695ECE" w:rsidR="00554FB3" w:rsidRPr="004A2748" w:rsidRDefault="00554FB3" w:rsidP="003D6BFC">
      <w:pPr>
        <w:pStyle w:val="ListParagraph"/>
        <w:numPr>
          <w:ilvl w:val="0"/>
          <w:numId w:val="45"/>
        </w:numPr>
        <w:ind w:right="545"/>
        <w:rPr>
          <w:rFonts w:ascii="Arial" w:hAnsi="Arial" w:cs="Arial"/>
        </w:rPr>
      </w:pPr>
      <w:r w:rsidRPr="004A2748">
        <w:rPr>
          <w:rFonts w:ascii="Arial" w:hAnsi="Arial" w:cs="Arial"/>
          <w:b/>
          <w:bCs/>
        </w:rPr>
        <w:t>Recruitment of participants was reliant on several factors which all carried risk of drop off</w:t>
      </w:r>
      <w:r w:rsidRPr="004A2748">
        <w:rPr>
          <w:rFonts w:ascii="Arial" w:hAnsi="Arial" w:cs="Arial"/>
        </w:rPr>
        <w:t>: 1) awareness of the trial as an out of court disposal method, 2) motivation of officers to recruit participants to the trial – challenges of workload and the ease of taking no further action on relevant cases, 3) admission of bias/ prejudice by suspected perpetrators in order to qualify for the out of court disposal offer</w:t>
      </w:r>
      <w:r w:rsidR="007C7CD2">
        <w:rPr>
          <w:rFonts w:ascii="Arial" w:hAnsi="Arial" w:cs="Arial"/>
        </w:rPr>
        <w:t>.</w:t>
      </w:r>
    </w:p>
    <w:p w14:paraId="05C43045" w14:textId="467DA680" w:rsidR="00554FB3" w:rsidRPr="004A2748" w:rsidRDefault="00554FB3" w:rsidP="003D6BFC">
      <w:pPr>
        <w:pStyle w:val="ListParagraph"/>
        <w:numPr>
          <w:ilvl w:val="0"/>
          <w:numId w:val="45"/>
        </w:numPr>
        <w:ind w:right="545"/>
        <w:rPr>
          <w:rFonts w:ascii="Arial" w:hAnsi="Arial" w:cs="Arial"/>
        </w:rPr>
      </w:pPr>
      <w:r w:rsidRPr="004A2748">
        <w:rPr>
          <w:rFonts w:ascii="Arial" w:hAnsi="Arial" w:cs="Arial"/>
          <w:b/>
          <w:bCs/>
        </w:rPr>
        <w:t>Changes within Cambridgeshire Constabulary with a knock-on impact on the trial</w:t>
      </w:r>
      <w:r w:rsidRPr="004A2748">
        <w:rPr>
          <w:rFonts w:ascii="Arial" w:hAnsi="Arial" w:cs="Arial"/>
        </w:rPr>
        <w:t xml:space="preserve">: change of responsibility for hate crimes to Neighbourhood officers after the start of the trial and hate crime losing the status of a force priority before the trial which affected prioritisation of this </w:t>
      </w:r>
      <w:r w:rsidR="007C7CD2" w:rsidRPr="004A2748">
        <w:rPr>
          <w:rFonts w:ascii="Arial" w:hAnsi="Arial" w:cs="Arial"/>
        </w:rPr>
        <w:t>issue.</w:t>
      </w:r>
      <w:r w:rsidRPr="004A2748">
        <w:rPr>
          <w:rFonts w:ascii="Arial" w:hAnsi="Arial" w:cs="Arial"/>
          <w:b/>
          <w:bCs/>
        </w:rPr>
        <w:t xml:space="preserve"> </w:t>
      </w:r>
    </w:p>
    <w:p w14:paraId="3A8109D8" w14:textId="5FA05C60" w:rsidR="000B1D76" w:rsidRPr="004A2748" w:rsidRDefault="000B1D76" w:rsidP="003D6BFC">
      <w:pPr>
        <w:pStyle w:val="ListParagraph"/>
        <w:numPr>
          <w:ilvl w:val="0"/>
          <w:numId w:val="45"/>
        </w:numPr>
        <w:ind w:right="545"/>
        <w:rPr>
          <w:rFonts w:ascii="Arial" w:hAnsi="Arial" w:cs="Arial"/>
        </w:rPr>
      </w:pPr>
      <w:r w:rsidRPr="004A2748">
        <w:rPr>
          <w:rFonts w:ascii="Arial" w:hAnsi="Arial" w:cs="Arial"/>
          <w:b/>
          <w:bCs/>
        </w:rPr>
        <w:t xml:space="preserve">Small sample, effect size and number of referrals onto the programme. </w:t>
      </w:r>
      <w:r w:rsidRPr="004A2748">
        <w:rPr>
          <w:rFonts w:ascii="Arial" w:hAnsi="Arial" w:cs="Arial"/>
        </w:rPr>
        <w:t>This is a</w:t>
      </w:r>
      <w:r w:rsidRPr="004A2748">
        <w:rPr>
          <w:rFonts w:ascii="Arial" w:hAnsi="Arial" w:cs="Arial"/>
          <w:b/>
          <w:bCs/>
        </w:rPr>
        <w:t xml:space="preserve"> </w:t>
      </w:r>
      <w:r w:rsidRPr="004A2748">
        <w:rPr>
          <w:rFonts w:ascii="Arial" w:hAnsi="Arial" w:cs="Arial"/>
        </w:rPr>
        <w:t xml:space="preserve">reflection of police confidence and difficulties prosecuting hate crime offences but also would have been good to have broadened </w:t>
      </w:r>
      <w:r w:rsidR="007C7CD2" w:rsidRPr="004A2748">
        <w:rPr>
          <w:rFonts w:ascii="Arial" w:hAnsi="Arial" w:cs="Arial"/>
        </w:rPr>
        <w:t>sample.</w:t>
      </w:r>
      <w:r w:rsidRPr="004A2748">
        <w:rPr>
          <w:rFonts w:ascii="Arial" w:hAnsi="Arial" w:cs="Arial"/>
        </w:rPr>
        <w:t xml:space="preserve"> </w:t>
      </w:r>
    </w:p>
    <w:p w14:paraId="3E9A0002" w14:textId="77777777" w:rsidR="000B1D76" w:rsidRPr="004A2748" w:rsidRDefault="000B1D76" w:rsidP="003D6BFC">
      <w:pPr>
        <w:pStyle w:val="ListParagraph"/>
        <w:numPr>
          <w:ilvl w:val="0"/>
          <w:numId w:val="45"/>
        </w:numPr>
        <w:ind w:right="545"/>
        <w:rPr>
          <w:rFonts w:ascii="Arial" w:hAnsi="Arial" w:cs="Arial"/>
        </w:rPr>
      </w:pPr>
      <w:r w:rsidRPr="004A2748">
        <w:rPr>
          <w:rFonts w:ascii="Arial" w:hAnsi="Arial" w:cs="Arial"/>
          <w:b/>
          <w:bCs/>
        </w:rPr>
        <w:t>The r</w:t>
      </w:r>
      <w:r w:rsidR="009E3382" w:rsidRPr="004A2748">
        <w:rPr>
          <w:rFonts w:ascii="Arial" w:hAnsi="Arial" w:cs="Arial"/>
          <w:b/>
          <w:bCs/>
        </w:rPr>
        <w:t xml:space="preserve">ecommended psychometric measures to assess change/outcome </w:t>
      </w:r>
      <w:r w:rsidRPr="004A2748">
        <w:rPr>
          <w:rFonts w:ascii="Arial" w:hAnsi="Arial" w:cs="Arial"/>
          <w:b/>
          <w:bCs/>
        </w:rPr>
        <w:t xml:space="preserve">were </w:t>
      </w:r>
      <w:r w:rsidR="009E3382" w:rsidRPr="004A2748">
        <w:rPr>
          <w:rFonts w:ascii="Arial" w:hAnsi="Arial" w:cs="Arial"/>
          <w:b/>
          <w:bCs/>
        </w:rPr>
        <w:t>not utilised</w:t>
      </w:r>
      <w:r w:rsidRPr="004A2748">
        <w:rPr>
          <w:rFonts w:ascii="Arial" w:hAnsi="Arial" w:cs="Arial"/>
          <w:b/>
          <w:bCs/>
        </w:rPr>
        <w:t xml:space="preserve">. </w:t>
      </w:r>
      <w:r w:rsidR="009E3382" w:rsidRPr="004A2748">
        <w:rPr>
          <w:rFonts w:ascii="Arial" w:hAnsi="Arial" w:cs="Arial"/>
        </w:rPr>
        <w:t xml:space="preserve">In the absence of a developed standardised assessment of hate crime, other standardised measures tapping into the main aims of the sessions/modules were selected. </w:t>
      </w:r>
      <w:r w:rsidR="009E3382" w:rsidRPr="004A2748">
        <w:rPr>
          <w:rFonts w:ascii="Arial" w:hAnsi="Arial" w:cs="Arial"/>
        </w:rPr>
        <w:lastRenderedPageBreak/>
        <w:t>Feedback was around limits with regards to what could be adapted and recorded on the online portal.</w:t>
      </w:r>
      <w:r w:rsidRPr="004A2748">
        <w:rPr>
          <w:rFonts w:ascii="Arial" w:hAnsi="Arial" w:cs="Arial"/>
        </w:rPr>
        <w:t xml:space="preserve"> </w:t>
      </w:r>
      <w:r w:rsidR="009E3382" w:rsidRPr="004A2748">
        <w:rPr>
          <w:rFonts w:ascii="Arial" w:hAnsi="Arial" w:cs="Arial"/>
        </w:rPr>
        <w:t>This likely had a major impact on statistical significance and assessment of change or outcome, rather than there being no change or outcome.</w:t>
      </w:r>
    </w:p>
    <w:p w14:paraId="27135F24" w14:textId="404F2DF3" w:rsidR="009E3382" w:rsidRPr="004A2748" w:rsidRDefault="000B1D76" w:rsidP="003D6BFC">
      <w:pPr>
        <w:pStyle w:val="ListParagraph"/>
        <w:numPr>
          <w:ilvl w:val="0"/>
          <w:numId w:val="45"/>
        </w:numPr>
        <w:ind w:right="545"/>
        <w:rPr>
          <w:rFonts w:ascii="Arial" w:hAnsi="Arial" w:cs="Arial"/>
        </w:rPr>
      </w:pPr>
      <w:r w:rsidRPr="004A2748">
        <w:rPr>
          <w:rFonts w:ascii="Arial" w:hAnsi="Arial" w:cs="Arial"/>
          <w:b/>
          <w:bCs/>
        </w:rPr>
        <w:t>The intervention did not offer a</w:t>
      </w:r>
      <w:r w:rsidR="009E3382" w:rsidRPr="004A2748">
        <w:rPr>
          <w:rFonts w:ascii="Arial" w:hAnsi="Arial" w:cs="Arial"/>
          <w:b/>
          <w:bCs/>
        </w:rPr>
        <w:t>dapted materials for under 18’s and those who may struggle with the proposed content.</w:t>
      </w:r>
      <w:r w:rsidRPr="004A2748">
        <w:rPr>
          <w:rFonts w:ascii="Arial" w:hAnsi="Arial" w:cs="Arial"/>
          <w:b/>
          <w:bCs/>
        </w:rPr>
        <w:t xml:space="preserve"> </w:t>
      </w:r>
      <w:r w:rsidR="009E3382" w:rsidRPr="004A2748">
        <w:rPr>
          <w:rFonts w:ascii="Arial" w:hAnsi="Arial" w:cs="Arial"/>
        </w:rPr>
        <w:t>This could have helped reduce overall difficulty ratings, whereby difficulty understanding some of the content could have been a factor for the under 18’s which constituted over half of the sample.</w:t>
      </w:r>
    </w:p>
    <w:p w14:paraId="564CFE40" w14:textId="066AC2DD" w:rsidR="00095FC1" w:rsidRPr="004A2748" w:rsidRDefault="00817A09" w:rsidP="003D6BFC">
      <w:pPr>
        <w:ind w:right="545"/>
        <w:rPr>
          <w:rFonts w:ascii="Arial" w:hAnsi="Arial" w:cs="Arial"/>
          <w:b/>
          <w:bCs/>
          <w:i/>
          <w:iCs/>
          <w:color w:val="C00000"/>
        </w:rPr>
      </w:pPr>
      <w:r w:rsidRPr="004A2748">
        <w:rPr>
          <w:rFonts w:ascii="Arial" w:hAnsi="Arial" w:cs="Arial"/>
          <w:b/>
          <w:bCs/>
          <w:i/>
          <w:iCs/>
          <w:color w:val="C00000"/>
        </w:rPr>
        <w:t>Summary of Lessons Learned</w:t>
      </w:r>
    </w:p>
    <w:p w14:paraId="5ED37C41" w14:textId="113794E9" w:rsidR="00817A09" w:rsidRPr="004A2748" w:rsidRDefault="00817A09" w:rsidP="003D6BFC">
      <w:pPr>
        <w:pStyle w:val="ListParagraph"/>
        <w:numPr>
          <w:ilvl w:val="0"/>
          <w:numId w:val="23"/>
        </w:numPr>
        <w:ind w:right="545"/>
        <w:rPr>
          <w:rFonts w:ascii="Arial" w:hAnsi="Arial" w:cs="Arial"/>
        </w:rPr>
      </w:pPr>
      <w:r w:rsidRPr="004A2748">
        <w:rPr>
          <w:rFonts w:ascii="Arial" w:hAnsi="Arial" w:cs="Arial"/>
          <w:b/>
          <w:bCs/>
        </w:rPr>
        <w:t>Lesson 1 - Improving Prosecution of Hate Crime</w:t>
      </w:r>
      <w:r w:rsidR="00EE22CB" w:rsidRPr="004A2748">
        <w:rPr>
          <w:rFonts w:ascii="Arial" w:hAnsi="Arial" w:cs="Arial"/>
          <w:b/>
          <w:bCs/>
        </w:rPr>
        <w:t xml:space="preserve">: </w:t>
      </w:r>
      <w:r w:rsidRPr="004A2748">
        <w:rPr>
          <w:rFonts w:ascii="Arial" w:hAnsi="Arial" w:cs="Arial"/>
        </w:rPr>
        <w:t>Difficulties with prosecution, pertaining to difficulties defining and identifying a hate crime, obtaining admission of guilt and police confidence in prosecution likely impacted on sample size and value of the intervention in general if this is not available to all that would benefit from it.</w:t>
      </w:r>
    </w:p>
    <w:p w14:paraId="6860BEC8" w14:textId="2E797EE8" w:rsidR="00817A09" w:rsidRPr="004A2748" w:rsidRDefault="00817A09" w:rsidP="003D6BFC">
      <w:pPr>
        <w:pStyle w:val="ListParagraph"/>
        <w:numPr>
          <w:ilvl w:val="0"/>
          <w:numId w:val="23"/>
        </w:numPr>
        <w:ind w:right="545"/>
        <w:rPr>
          <w:rFonts w:ascii="Arial" w:hAnsi="Arial" w:cs="Arial"/>
        </w:rPr>
      </w:pPr>
      <w:r w:rsidRPr="004A2748">
        <w:rPr>
          <w:rFonts w:ascii="Arial" w:hAnsi="Arial" w:cs="Arial"/>
          <w:b/>
          <w:bCs/>
        </w:rPr>
        <w:t>Lesson 2 - Improving Understanding of Motivating Factors (e.g. Offender Typologies)</w:t>
      </w:r>
      <w:r w:rsidR="00EE22CB" w:rsidRPr="004A2748">
        <w:rPr>
          <w:rFonts w:ascii="Arial" w:hAnsi="Arial" w:cs="Arial"/>
          <w:b/>
          <w:bCs/>
        </w:rPr>
        <w:t xml:space="preserve">: </w:t>
      </w:r>
      <w:r w:rsidRPr="004A2748">
        <w:rPr>
          <w:rFonts w:ascii="Arial" w:hAnsi="Arial" w:cs="Arial"/>
        </w:rPr>
        <w:t>There appeared to be differences in motivating factors across areas and the typologies could be outdated. This may have affected the effectiveness of the intervention.</w:t>
      </w:r>
    </w:p>
    <w:p w14:paraId="7CD50F97" w14:textId="46F1FFB7" w:rsidR="00817A09" w:rsidRPr="004A2748" w:rsidRDefault="00817A09" w:rsidP="003D6BFC">
      <w:pPr>
        <w:pStyle w:val="ListParagraph"/>
        <w:numPr>
          <w:ilvl w:val="0"/>
          <w:numId w:val="23"/>
        </w:numPr>
        <w:ind w:right="545"/>
        <w:rPr>
          <w:rFonts w:ascii="Arial" w:hAnsi="Arial" w:cs="Arial"/>
        </w:rPr>
      </w:pPr>
      <w:r w:rsidRPr="004A2748">
        <w:rPr>
          <w:rFonts w:ascii="Arial" w:hAnsi="Arial" w:cs="Arial"/>
          <w:b/>
          <w:bCs/>
        </w:rPr>
        <w:t>Lesson 3 - Age-Appropriate Adaptation</w:t>
      </w:r>
      <w:r w:rsidR="00EE22CB" w:rsidRPr="004A2748">
        <w:rPr>
          <w:rFonts w:ascii="Arial" w:hAnsi="Arial" w:cs="Arial"/>
          <w:b/>
          <w:bCs/>
        </w:rPr>
        <w:t xml:space="preserve">: </w:t>
      </w:r>
      <w:r w:rsidRPr="004A2748">
        <w:rPr>
          <w:rFonts w:ascii="Arial" w:hAnsi="Arial" w:cs="Arial"/>
        </w:rPr>
        <w:t xml:space="preserve">Recommended adaptations were not </w:t>
      </w:r>
      <w:r w:rsidR="00554FB3" w:rsidRPr="004A2748">
        <w:rPr>
          <w:rFonts w:ascii="Arial" w:hAnsi="Arial" w:cs="Arial"/>
        </w:rPr>
        <w:t>implemented within the trail</w:t>
      </w:r>
      <w:r w:rsidRPr="004A2748">
        <w:rPr>
          <w:rFonts w:ascii="Arial" w:hAnsi="Arial" w:cs="Arial"/>
        </w:rPr>
        <w:t xml:space="preserve"> and this could have affected understanding of some of the participants.</w:t>
      </w:r>
    </w:p>
    <w:p w14:paraId="413115F9" w14:textId="045D5D9D" w:rsidR="00817A09" w:rsidRPr="004A2748" w:rsidRDefault="00817A09" w:rsidP="003D6BFC">
      <w:pPr>
        <w:pStyle w:val="ListParagraph"/>
        <w:numPr>
          <w:ilvl w:val="0"/>
          <w:numId w:val="23"/>
        </w:numPr>
        <w:ind w:right="545"/>
        <w:rPr>
          <w:rFonts w:ascii="Arial" w:hAnsi="Arial" w:cs="Arial"/>
        </w:rPr>
      </w:pPr>
      <w:r w:rsidRPr="004A2748">
        <w:rPr>
          <w:rFonts w:ascii="Arial" w:hAnsi="Arial" w:cs="Arial"/>
          <w:b/>
          <w:bCs/>
        </w:rPr>
        <w:t>Lesson 4 - Validity of Outcome Assessment</w:t>
      </w:r>
      <w:r w:rsidR="00EE22CB" w:rsidRPr="004A2748">
        <w:rPr>
          <w:rFonts w:ascii="Arial" w:hAnsi="Arial" w:cs="Arial"/>
          <w:b/>
          <w:bCs/>
        </w:rPr>
        <w:t xml:space="preserve">: </w:t>
      </w:r>
      <w:r w:rsidRPr="004A2748">
        <w:rPr>
          <w:rFonts w:ascii="Arial" w:hAnsi="Arial" w:cs="Arial"/>
        </w:rPr>
        <w:t>Lack of standardised measures means changes may not have bee</w:t>
      </w:r>
      <w:r w:rsidR="00EE22CB" w:rsidRPr="004A2748">
        <w:rPr>
          <w:rFonts w:ascii="Arial" w:hAnsi="Arial" w:cs="Arial"/>
        </w:rPr>
        <w:t>n</w:t>
      </w:r>
      <w:r w:rsidRPr="004A2748">
        <w:rPr>
          <w:rFonts w:ascii="Arial" w:hAnsi="Arial" w:cs="Arial"/>
        </w:rPr>
        <w:t xml:space="preserve"> adequately detected and picked up, when there may have been benefit from the programme.</w:t>
      </w:r>
    </w:p>
    <w:p w14:paraId="0486E092" w14:textId="19DE688B" w:rsidR="00817A09" w:rsidRPr="004A2748" w:rsidRDefault="00817A09" w:rsidP="003D6BFC">
      <w:pPr>
        <w:pStyle w:val="ListParagraph"/>
        <w:numPr>
          <w:ilvl w:val="0"/>
          <w:numId w:val="23"/>
        </w:numPr>
        <w:ind w:right="545"/>
        <w:rPr>
          <w:rFonts w:ascii="Arial" w:hAnsi="Arial" w:cs="Arial"/>
        </w:rPr>
      </w:pPr>
      <w:r w:rsidRPr="004A2748">
        <w:rPr>
          <w:rFonts w:ascii="Arial" w:hAnsi="Arial" w:cs="Arial"/>
          <w:b/>
          <w:bCs/>
        </w:rPr>
        <w:t>Lesson 5 - Participant Engagement with Online Interface</w:t>
      </w:r>
      <w:r w:rsidR="00EE22CB" w:rsidRPr="004A2748">
        <w:rPr>
          <w:rFonts w:ascii="Arial" w:hAnsi="Arial" w:cs="Arial"/>
          <w:b/>
          <w:bCs/>
        </w:rPr>
        <w:t xml:space="preserve">: </w:t>
      </w:r>
      <w:r w:rsidRPr="004A2748">
        <w:rPr>
          <w:rFonts w:ascii="Arial" w:hAnsi="Arial" w:cs="Arial"/>
        </w:rPr>
        <w:t>Especially if considering independent completion.</w:t>
      </w:r>
    </w:p>
    <w:p w14:paraId="48C23AD4" w14:textId="4CEBFB9A" w:rsidR="00817A09" w:rsidRPr="004A2748" w:rsidRDefault="000B1D76" w:rsidP="003D6BFC">
      <w:pPr>
        <w:ind w:right="545"/>
        <w:rPr>
          <w:rFonts w:ascii="Arial" w:hAnsi="Arial" w:cs="Arial"/>
          <w:b/>
          <w:bCs/>
          <w:i/>
          <w:iCs/>
          <w:color w:val="C00000"/>
        </w:rPr>
      </w:pPr>
      <w:r w:rsidRPr="004A2748">
        <w:rPr>
          <w:rFonts w:ascii="Arial" w:hAnsi="Arial" w:cs="Arial"/>
          <w:b/>
          <w:bCs/>
          <w:i/>
          <w:iCs/>
          <w:color w:val="C00000"/>
        </w:rPr>
        <w:t>Detailed Lessons Learned</w:t>
      </w:r>
    </w:p>
    <w:p w14:paraId="3005B3D4" w14:textId="77777777" w:rsidR="00AE3202" w:rsidRPr="004A2748" w:rsidRDefault="00AE3202" w:rsidP="003D6BFC">
      <w:pPr>
        <w:ind w:right="545"/>
        <w:rPr>
          <w:rFonts w:ascii="Arial" w:hAnsi="Arial" w:cs="Arial"/>
          <w:b/>
          <w:bCs/>
          <w:i/>
          <w:iCs/>
        </w:rPr>
      </w:pPr>
      <w:r w:rsidRPr="004A2748">
        <w:rPr>
          <w:rFonts w:ascii="Arial" w:hAnsi="Arial" w:cs="Arial"/>
          <w:b/>
          <w:bCs/>
          <w:i/>
          <w:iCs/>
        </w:rPr>
        <w:t>1 - Improving Prosecution of Hate Crime</w:t>
      </w:r>
    </w:p>
    <w:p w14:paraId="7BE55A75" w14:textId="77777777" w:rsidR="00FD23E5" w:rsidRPr="004A2748" w:rsidRDefault="000B1D76" w:rsidP="003D6BFC">
      <w:pPr>
        <w:ind w:right="545"/>
        <w:rPr>
          <w:rFonts w:ascii="Arial" w:hAnsi="Arial" w:cs="Arial"/>
        </w:rPr>
      </w:pPr>
      <w:r w:rsidRPr="004A2748">
        <w:rPr>
          <w:rFonts w:ascii="Arial" w:hAnsi="Arial" w:cs="Arial"/>
        </w:rPr>
        <w:t>D</w:t>
      </w:r>
      <w:r w:rsidR="00F24E1B" w:rsidRPr="004A2748">
        <w:rPr>
          <w:rFonts w:ascii="Arial" w:hAnsi="Arial" w:cs="Arial"/>
        </w:rPr>
        <w:t>efining, and prosecuting</w:t>
      </w:r>
      <w:r w:rsidRPr="004A2748">
        <w:rPr>
          <w:rFonts w:ascii="Arial" w:hAnsi="Arial" w:cs="Arial"/>
        </w:rPr>
        <w:t xml:space="preserve"> </w:t>
      </w:r>
      <w:r w:rsidR="00F24E1B" w:rsidRPr="004A2748">
        <w:rPr>
          <w:rFonts w:ascii="Arial" w:hAnsi="Arial" w:cs="Arial"/>
        </w:rPr>
        <w:t xml:space="preserve">hate crime offences is </w:t>
      </w:r>
      <w:r w:rsidRPr="004A2748">
        <w:rPr>
          <w:rFonts w:ascii="Arial" w:hAnsi="Arial" w:cs="Arial"/>
        </w:rPr>
        <w:t>challenging</w:t>
      </w:r>
      <w:r w:rsidR="00F24E1B" w:rsidRPr="004A2748">
        <w:rPr>
          <w:rFonts w:ascii="Arial" w:hAnsi="Arial" w:cs="Arial"/>
        </w:rPr>
        <w:t xml:space="preserve">. </w:t>
      </w:r>
    </w:p>
    <w:p w14:paraId="0CC1B05E" w14:textId="77777777" w:rsidR="00FD23E5" w:rsidRPr="004A2748" w:rsidRDefault="00FD23E5" w:rsidP="003D6BFC">
      <w:pPr>
        <w:ind w:right="545"/>
        <w:rPr>
          <w:rFonts w:ascii="Arial" w:hAnsi="Arial" w:cs="Arial"/>
        </w:rPr>
      </w:pPr>
      <w:r w:rsidRPr="004A2748">
        <w:rPr>
          <w:rFonts w:ascii="Arial" w:hAnsi="Arial" w:cs="Arial"/>
        </w:rPr>
        <w:t xml:space="preserve">Considering many in the current sample were motivated by retaliation, or defensiveness, this may make it more difficult to detect hate as a motivator (e.g. getting behind the conflict). The problem is, victims may be unwilling, or unable, to recognise this and perpetrators are ambivalent about acknowledging the presence of any prejudicial actions motivating their offences. </w:t>
      </w:r>
    </w:p>
    <w:p w14:paraId="4C67EE95" w14:textId="29A68A05" w:rsidR="00F24E1B" w:rsidRPr="004A2748" w:rsidRDefault="00F24E1B" w:rsidP="003D6BFC">
      <w:pPr>
        <w:ind w:right="545"/>
        <w:rPr>
          <w:rFonts w:ascii="Arial" w:hAnsi="Arial" w:cs="Arial"/>
        </w:rPr>
      </w:pPr>
      <w:r w:rsidRPr="004A2748">
        <w:rPr>
          <w:rFonts w:ascii="Arial" w:hAnsi="Arial" w:cs="Arial"/>
        </w:rPr>
        <w:t>Even when the victim may acknowledge the presence of a hate crime, a study that explored prosecution of hate crimes in the UK and Canada and found that any intervention will remain largely a “tick box” exercise unless a culture change takes place within the police force (Bryan &amp; Trickett, 2021). For example, police (re)interpretation of hate crimes can trump victim accounts.</w:t>
      </w:r>
    </w:p>
    <w:p w14:paraId="711A215F" w14:textId="77777777" w:rsidR="00AE3202" w:rsidRPr="004A2748" w:rsidRDefault="00AE3202" w:rsidP="003D6BFC">
      <w:pPr>
        <w:ind w:right="545"/>
        <w:rPr>
          <w:rFonts w:ascii="Arial" w:hAnsi="Arial" w:cs="Arial"/>
          <w:b/>
          <w:bCs/>
        </w:rPr>
      </w:pPr>
      <w:r w:rsidRPr="004A2748">
        <w:rPr>
          <w:rFonts w:ascii="Arial" w:hAnsi="Arial" w:cs="Arial"/>
          <w:b/>
          <w:bCs/>
        </w:rPr>
        <w:t xml:space="preserve">2 - Improving Understanding of Motivating Factors </w:t>
      </w:r>
    </w:p>
    <w:p w14:paraId="51BA8001" w14:textId="77777777" w:rsidR="00993432" w:rsidRPr="004A2748" w:rsidRDefault="00993432" w:rsidP="003D6BFC">
      <w:pPr>
        <w:ind w:right="545"/>
        <w:rPr>
          <w:rFonts w:ascii="Arial" w:hAnsi="Arial" w:cs="Arial"/>
        </w:rPr>
      </w:pPr>
      <w:r w:rsidRPr="004A2748">
        <w:rPr>
          <w:rFonts w:ascii="Arial" w:hAnsi="Arial" w:cs="Arial"/>
        </w:rPr>
        <w:t>The only proposed typologies, which appear to underlie a lot of the evidence base for the programmes, were formulated in the US, in 2002 (McDevitt et al., 2002).</w:t>
      </w:r>
    </w:p>
    <w:p w14:paraId="7ACD8CB6" w14:textId="77777777" w:rsidR="00993432" w:rsidRPr="004A2748" w:rsidRDefault="00993432" w:rsidP="003D6BFC">
      <w:pPr>
        <w:ind w:right="545"/>
        <w:rPr>
          <w:rFonts w:ascii="Arial" w:hAnsi="Arial" w:cs="Arial"/>
        </w:rPr>
      </w:pPr>
      <w:r w:rsidRPr="004A2748">
        <w:rPr>
          <w:rFonts w:ascii="Arial" w:hAnsi="Arial" w:cs="Arial"/>
        </w:rPr>
        <w:t>Current findings appear to suggest much higher rates of Retaliatory and Defensive motivations, and that Thrill, although common in the sample, may be more restricted to a younger age group (under 18’s)</w:t>
      </w:r>
    </w:p>
    <w:p w14:paraId="3A9C26F7" w14:textId="77777777" w:rsidR="00993432" w:rsidRPr="004A2748" w:rsidRDefault="00993432" w:rsidP="003D6BFC">
      <w:pPr>
        <w:ind w:right="545"/>
        <w:rPr>
          <w:rFonts w:ascii="Arial" w:hAnsi="Arial" w:cs="Arial"/>
        </w:rPr>
      </w:pPr>
      <w:r w:rsidRPr="004A2748">
        <w:rPr>
          <w:rFonts w:ascii="Arial" w:hAnsi="Arial" w:cs="Arial"/>
        </w:rPr>
        <w:t>Overlap between defensive and retaliatory typologies, and in general, none are mutually exclusive, pertaining to the concept of intersectionality and overlap with general offending characteristics (e.g. Diaz-</w:t>
      </w:r>
      <w:proofErr w:type="spellStart"/>
      <w:r w:rsidRPr="004A2748">
        <w:rPr>
          <w:rFonts w:ascii="Arial" w:hAnsi="Arial" w:cs="Arial"/>
        </w:rPr>
        <w:t>Faes</w:t>
      </w:r>
      <w:proofErr w:type="spellEnd"/>
      <w:r w:rsidRPr="004A2748">
        <w:rPr>
          <w:rFonts w:ascii="Arial" w:hAnsi="Arial" w:cs="Arial"/>
        </w:rPr>
        <w:t xml:space="preserve"> &amp; Pereda, 2022; Walters et al., 2016).</w:t>
      </w:r>
    </w:p>
    <w:p w14:paraId="138FAD85" w14:textId="77777777" w:rsidR="00993432" w:rsidRPr="004A2748" w:rsidRDefault="00993432" w:rsidP="003D6BFC">
      <w:pPr>
        <w:ind w:right="545"/>
        <w:rPr>
          <w:rFonts w:ascii="Arial" w:hAnsi="Arial" w:cs="Arial"/>
        </w:rPr>
      </w:pPr>
      <w:r w:rsidRPr="004A2748">
        <w:rPr>
          <w:rFonts w:ascii="Arial" w:hAnsi="Arial" w:cs="Arial"/>
        </w:rPr>
        <w:lastRenderedPageBreak/>
        <w:t xml:space="preserve">Although the programme incorporated aspects intended to target all typologies, it is difficult to do this equally and this could dilute being able to focus on one or two particular areas that could be of value. </w:t>
      </w:r>
    </w:p>
    <w:p w14:paraId="2D650D39" w14:textId="4F83EAAA" w:rsidR="00993432" w:rsidRPr="004A2748" w:rsidRDefault="00993432" w:rsidP="003D6BFC">
      <w:pPr>
        <w:ind w:right="545"/>
        <w:rPr>
          <w:rFonts w:ascii="Arial" w:hAnsi="Arial" w:cs="Arial"/>
        </w:rPr>
      </w:pPr>
      <w:r w:rsidRPr="004A2748">
        <w:rPr>
          <w:rFonts w:ascii="Arial" w:hAnsi="Arial" w:cs="Arial"/>
        </w:rPr>
        <w:t>Given thrill offending was associated with the younger age group, it could be that a separate programme is devised for under 18’s with adapted material and heavier emphasis on those elements associated with thrill motivators:</w:t>
      </w:r>
      <w:r w:rsidR="00FD23E5" w:rsidRPr="004A2748">
        <w:rPr>
          <w:rFonts w:ascii="Arial" w:hAnsi="Arial" w:cs="Arial"/>
        </w:rPr>
        <w:t xml:space="preserve"> </w:t>
      </w:r>
      <w:r w:rsidRPr="004A2748">
        <w:rPr>
          <w:rFonts w:ascii="Arial" w:hAnsi="Arial" w:cs="Arial"/>
        </w:rPr>
        <w:t xml:space="preserve">“Thrill Seekers commit assaults to alleviate boredom, to have fun and excitement, and to feel strong. Peer Dynamics assailants commit assaults in order to prove their toughness and heterosexuality to friends” (Franklin, 2000). </w:t>
      </w:r>
      <w:r w:rsidR="00FD23E5" w:rsidRPr="004A2748">
        <w:rPr>
          <w:rFonts w:ascii="Arial" w:hAnsi="Arial" w:cs="Arial"/>
        </w:rPr>
        <w:t>Moreover, t</w:t>
      </w:r>
      <w:r w:rsidRPr="004A2748">
        <w:rPr>
          <w:rFonts w:ascii="Arial" w:hAnsi="Arial" w:cs="Arial"/>
        </w:rPr>
        <w:t>hrill offending also tends to be associated with young men in small groups linked to alcohol (Byers et al., 1999; Franklin, 2000)</w:t>
      </w:r>
      <w:r w:rsidR="00FD23E5" w:rsidRPr="004A2748">
        <w:rPr>
          <w:rFonts w:ascii="Arial" w:hAnsi="Arial" w:cs="Arial"/>
        </w:rPr>
        <w:t>.</w:t>
      </w:r>
    </w:p>
    <w:p w14:paraId="18B906FF" w14:textId="0A0AD601" w:rsidR="00993432" w:rsidRPr="004A2748" w:rsidRDefault="00FD23E5" w:rsidP="003D6BFC">
      <w:pPr>
        <w:ind w:right="545"/>
        <w:rPr>
          <w:rFonts w:ascii="Arial" w:hAnsi="Arial" w:cs="Arial"/>
        </w:rPr>
      </w:pPr>
      <w:r w:rsidRPr="004A2748">
        <w:rPr>
          <w:rFonts w:ascii="Arial" w:hAnsi="Arial" w:cs="Arial"/>
        </w:rPr>
        <w:t>I</w:t>
      </w:r>
      <w:r w:rsidR="00993432" w:rsidRPr="004A2748">
        <w:rPr>
          <w:rFonts w:ascii="Arial" w:hAnsi="Arial" w:cs="Arial"/>
        </w:rPr>
        <w:t xml:space="preserve">ntersectionality </w:t>
      </w:r>
      <w:r w:rsidRPr="004A2748">
        <w:rPr>
          <w:rFonts w:ascii="Arial" w:hAnsi="Arial" w:cs="Arial"/>
        </w:rPr>
        <w:t xml:space="preserve">is also relevant </w:t>
      </w:r>
      <w:r w:rsidR="00993432" w:rsidRPr="004A2748">
        <w:rPr>
          <w:rFonts w:ascii="Arial" w:hAnsi="Arial" w:cs="Arial"/>
        </w:rPr>
        <w:t xml:space="preserve">(Walters 2014), </w:t>
      </w:r>
      <w:r w:rsidRPr="004A2748">
        <w:rPr>
          <w:rFonts w:ascii="Arial" w:hAnsi="Arial" w:cs="Arial"/>
        </w:rPr>
        <w:t>as</w:t>
      </w:r>
      <w:r w:rsidR="00993432" w:rsidRPr="004A2748">
        <w:rPr>
          <w:rFonts w:ascii="Arial" w:hAnsi="Arial" w:cs="Arial"/>
        </w:rPr>
        <w:t xml:space="preserve"> perpetrators of racial or religiously motivated hate crime are likely also to offend in other manners, </w:t>
      </w:r>
      <w:r w:rsidRPr="004A2748">
        <w:rPr>
          <w:rFonts w:ascii="Arial" w:hAnsi="Arial" w:cs="Arial"/>
        </w:rPr>
        <w:t xml:space="preserve">they are </w:t>
      </w:r>
      <w:r w:rsidR="00993432" w:rsidRPr="004A2748">
        <w:rPr>
          <w:rFonts w:ascii="Arial" w:hAnsi="Arial" w:cs="Arial"/>
        </w:rPr>
        <w:t xml:space="preserve">characterised by a more generalised bias or prejudice linked to offending. </w:t>
      </w:r>
    </w:p>
    <w:p w14:paraId="7A89E24C" w14:textId="7233D555" w:rsidR="00993432" w:rsidRPr="004A2748" w:rsidRDefault="00993432" w:rsidP="003D6BFC">
      <w:pPr>
        <w:ind w:right="545"/>
        <w:rPr>
          <w:rFonts w:ascii="Arial" w:hAnsi="Arial" w:cs="Arial"/>
        </w:rPr>
      </w:pPr>
      <w:r w:rsidRPr="004A2748">
        <w:rPr>
          <w:rFonts w:ascii="Arial" w:hAnsi="Arial" w:cs="Arial"/>
        </w:rPr>
        <w:t>Considering the above it may be that different elements needs to have a higher prominence for different age groups to effectively target specific motivating factors.</w:t>
      </w:r>
    </w:p>
    <w:p w14:paraId="31B5A67F" w14:textId="11F78C96" w:rsidR="00D420C6" w:rsidRPr="004A2748" w:rsidRDefault="00D420C6" w:rsidP="003D6BFC">
      <w:pPr>
        <w:ind w:right="545"/>
        <w:rPr>
          <w:rFonts w:ascii="Arial" w:hAnsi="Arial" w:cs="Arial"/>
        </w:rPr>
      </w:pPr>
      <w:r w:rsidRPr="004A2748">
        <w:rPr>
          <w:rFonts w:ascii="Arial" w:hAnsi="Arial" w:cs="Arial"/>
          <w:b/>
          <w:bCs/>
        </w:rPr>
        <w:t>3 - Age-Appropriate Adaptation</w:t>
      </w:r>
    </w:p>
    <w:p w14:paraId="20EEF756" w14:textId="77777777" w:rsidR="00D420C6" w:rsidRPr="004A2748" w:rsidRDefault="00D420C6" w:rsidP="003D6BFC">
      <w:pPr>
        <w:ind w:right="545"/>
        <w:rPr>
          <w:rFonts w:ascii="Arial" w:hAnsi="Arial" w:cs="Arial"/>
        </w:rPr>
      </w:pPr>
      <w:r w:rsidRPr="004A2748">
        <w:rPr>
          <w:rFonts w:ascii="Arial" w:hAnsi="Arial" w:cs="Arial"/>
        </w:rPr>
        <w:t>A way of managing this difference in typologies across age groups and also noting that a lot of the referrals were for under 18’s it would make sense to have two programmes</w:t>
      </w:r>
    </w:p>
    <w:p w14:paraId="0A93595D" w14:textId="77777777" w:rsidR="00D420C6" w:rsidRPr="004A2748" w:rsidRDefault="00D420C6" w:rsidP="003D6BFC">
      <w:pPr>
        <w:numPr>
          <w:ilvl w:val="0"/>
          <w:numId w:val="24"/>
        </w:numPr>
        <w:ind w:right="545"/>
        <w:rPr>
          <w:rFonts w:ascii="Arial" w:hAnsi="Arial" w:cs="Arial"/>
        </w:rPr>
      </w:pPr>
      <w:r w:rsidRPr="004A2748">
        <w:rPr>
          <w:rFonts w:ascii="Arial" w:hAnsi="Arial" w:cs="Arial"/>
        </w:rPr>
        <w:t>Under 18’s that can more appropriately target “THRILL” motivators and have more age -appropriate examples</w:t>
      </w:r>
    </w:p>
    <w:p w14:paraId="51D80453" w14:textId="77777777" w:rsidR="00D420C6" w:rsidRPr="004A2748" w:rsidRDefault="00D420C6" w:rsidP="003D6BFC">
      <w:pPr>
        <w:numPr>
          <w:ilvl w:val="0"/>
          <w:numId w:val="24"/>
        </w:numPr>
        <w:ind w:right="545"/>
        <w:rPr>
          <w:rFonts w:ascii="Arial" w:hAnsi="Arial" w:cs="Arial"/>
        </w:rPr>
      </w:pPr>
      <w:r w:rsidRPr="004A2748">
        <w:rPr>
          <w:rFonts w:ascii="Arial" w:hAnsi="Arial" w:cs="Arial"/>
        </w:rPr>
        <w:t>Over 18’s more related perhaps to conflict resolution and use of more “adult” examples</w:t>
      </w:r>
    </w:p>
    <w:p w14:paraId="672ABF30" w14:textId="08B2ACA3" w:rsidR="00D420C6" w:rsidRPr="004A2748" w:rsidRDefault="00D420C6" w:rsidP="003D6BFC">
      <w:pPr>
        <w:ind w:right="545"/>
        <w:rPr>
          <w:rFonts w:ascii="Arial" w:hAnsi="Arial" w:cs="Arial"/>
        </w:rPr>
      </w:pPr>
      <w:r w:rsidRPr="004A2748">
        <w:rPr>
          <w:rFonts w:ascii="Arial" w:hAnsi="Arial" w:cs="Arial"/>
        </w:rPr>
        <w:t>Initially the programme had adapted materials for under 18’s and those that may struggle with some the main content. However, the number of under 18’</w:t>
      </w:r>
      <w:r w:rsidR="00FD23E5" w:rsidRPr="004A2748">
        <w:rPr>
          <w:rFonts w:ascii="Arial" w:hAnsi="Arial" w:cs="Arial"/>
        </w:rPr>
        <w:t xml:space="preserve"> participants</w:t>
      </w:r>
      <w:r w:rsidRPr="004A2748">
        <w:rPr>
          <w:rFonts w:ascii="Arial" w:hAnsi="Arial" w:cs="Arial"/>
        </w:rPr>
        <w:t xml:space="preserve"> was a lot higher than anticipated.</w:t>
      </w:r>
    </w:p>
    <w:p w14:paraId="0BE888BE" w14:textId="53A221A0" w:rsidR="00AE3202" w:rsidRPr="004A2748" w:rsidRDefault="00D420C6" w:rsidP="003D6BFC">
      <w:pPr>
        <w:ind w:right="545"/>
        <w:rPr>
          <w:rFonts w:ascii="Arial" w:hAnsi="Arial" w:cs="Arial"/>
        </w:rPr>
      </w:pPr>
      <w:r w:rsidRPr="004A2748">
        <w:rPr>
          <w:rFonts w:ascii="Arial" w:hAnsi="Arial" w:cs="Arial"/>
          <w:b/>
          <w:bCs/>
        </w:rPr>
        <w:t>4 - Validity of Outcome Assessment</w:t>
      </w:r>
    </w:p>
    <w:p w14:paraId="52196984" w14:textId="77777777" w:rsidR="00624BCA" w:rsidRPr="004A2748" w:rsidRDefault="00624BCA" w:rsidP="003D6BFC">
      <w:pPr>
        <w:ind w:right="545"/>
        <w:rPr>
          <w:rFonts w:ascii="Arial" w:hAnsi="Arial" w:cs="Arial"/>
        </w:rPr>
      </w:pPr>
      <w:r w:rsidRPr="004A2748">
        <w:rPr>
          <w:rFonts w:ascii="Arial" w:hAnsi="Arial" w:cs="Arial"/>
        </w:rPr>
        <w:t xml:space="preserve">There is lack of a measure that has been standardised for use of evaluating such programmes, or that can determine change pertaining to hate crime offending. </w:t>
      </w:r>
    </w:p>
    <w:p w14:paraId="00B41C0F" w14:textId="0537E253" w:rsidR="00624BCA" w:rsidRPr="004A2748" w:rsidRDefault="00624BCA" w:rsidP="003D6BFC">
      <w:pPr>
        <w:ind w:right="545"/>
        <w:rPr>
          <w:rFonts w:ascii="Arial" w:hAnsi="Arial" w:cs="Arial"/>
        </w:rPr>
      </w:pPr>
      <w:r w:rsidRPr="004A2748">
        <w:rPr>
          <w:rFonts w:ascii="Arial" w:hAnsi="Arial" w:cs="Arial"/>
        </w:rPr>
        <w:t>Initial recommendations were to utilise standardised measures, but these did not fit with system requirements and/or there were issues determining copyright/use. This included</w:t>
      </w:r>
      <w:r w:rsidR="00580052" w:rsidRPr="004A2748">
        <w:rPr>
          <w:rFonts w:ascii="Arial" w:hAnsi="Arial" w:cs="Arial"/>
        </w:rPr>
        <w:t xml:space="preserve"> g</w:t>
      </w:r>
      <w:r w:rsidRPr="004A2748">
        <w:rPr>
          <w:rFonts w:ascii="Arial" w:hAnsi="Arial" w:cs="Arial"/>
        </w:rPr>
        <w:t>oals-based outcomes directly linking to the module content were favoured and RSMS translated these into some outcome measures/assessment which were used as the main indicators for change.</w:t>
      </w:r>
      <w:r w:rsidR="00580052" w:rsidRPr="004A2748">
        <w:rPr>
          <w:rFonts w:ascii="Arial" w:hAnsi="Arial" w:cs="Arial"/>
        </w:rPr>
        <w:t xml:space="preserve"> </w:t>
      </w:r>
      <w:r w:rsidRPr="004A2748">
        <w:rPr>
          <w:rFonts w:ascii="Arial" w:hAnsi="Arial" w:cs="Arial"/>
        </w:rPr>
        <w:t xml:space="preserve">These assessments were potentially problematic in terms of not assessing insight, as people would end up with a nature outcome from gaining insight, e.g. </w:t>
      </w:r>
    </w:p>
    <w:p w14:paraId="0F10D943" w14:textId="73BC09A1" w:rsidR="00624BCA" w:rsidRPr="004A2748" w:rsidRDefault="00624BCA" w:rsidP="003D6BFC">
      <w:pPr>
        <w:ind w:right="545"/>
        <w:rPr>
          <w:rFonts w:ascii="Arial" w:hAnsi="Arial" w:cs="Arial"/>
        </w:rPr>
      </w:pPr>
      <w:r w:rsidRPr="004A2748">
        <w:rPr>
          <w:rFonts w:ascii="Arial" w:hAnsi="Arial" w:cs="Arial"/>
          <w:i/>
          <w:iCs/>
        </w:rPr>
        <w:t xml:space="preserve">“I don’t deal with conflict well” </w:t>
      </w:r>
      <w:r w:rsidR="007C7CD2" w:rsidRPr="004A2748">
        <w:rPr>
          <w:rFonts w:ascii="Arial" w:hAnsi="Arial" w:cs="Arial"/>
          <w:i/>
          <w:iCs/>
        </w:rPr>
        <w:t>- prior</w:t>
      </w:r>
      <w:r w:rsidRPr="004A2748">
        <w:rPr>
          <w:rFonts w:ascii="Arial" w:hAnsi="Arial" w:cs="Arial"/>
          <w:i/>
          <w:iCs/>
        </w:rPr>
        <w:t xml:space="preserve"> to completing the programme someone underestimate the degree to which they have problems in this area, and the programme could</w:t>
      </w:r>
      <w:r w:rsidRPr="004A2748">
        <w:rPr>
          <w:rFonts w:ascii="Arial" w:hAnsi="Arial" w:cs="Arial"/>
        </w:rPr>
        <w:t xml:space="preserve"> </w:t>
      </w:r>
      <w:r w:rsidRPr="004A2748">
        <w:rPr>
          <w:rFonts w:ascii="Arial" w:hAnsi="Arial" w:cs="Arial"/>
          <w:i/>
          <w:iCs/>
        </w:rPr>
        <w:t>bring awareness to there being difficulties in this area.</w:t>
      </w:r>
    </w:p>
    <w:p w14:paraId="0EF6AC39" w14:textId="49959B6B" w:rsidR="00624BCA" w:rsidRPr="004A2748" w:rsidRDefault="00624BCA" w:rsidP="003D6BFC">
      <w:pPr>
        <w:ind w:right="545"/>
        <w:rPr>
          <w:rFonts w:ascii="Arial" w:hAnsi="Arial" w:cs="Arial"/>
        </w:rPr>
      </w:pPr>
      <w:r w:rsidRPr="004A2748">
        <w:rPr>
          <w:rFonts w:ascii="Arial" w:hAnsi="Arial" w:cs="Arial"/>
          <w:b/>
          <w:bCs/>
        </w:rPr>
        <w:t>5 - Engagement with online interface</w:t>
      </w:r>
    </w:p>
    <w:p w14:paraId="0F97F409" w14:textId="724C9403" w:rsidR="00624BCA" w:rsidRPr="004A2748" w:rsidRDefault="00624BCA" w:rsidP="003D6BFC">
      <w:pPr>
        <w:ind w:right="545"/>
        <w:rPr>
          <w:rFonts w:ascii="Arial" w:hAnsi="Arial" w:cs="Arial"/>
        </w:rPr>
      </w:pPr>
      <w:r w:rsidRPr="004A2748">
        <w:rPr>
          <w:rFonts w:ascii="Arial" w:hAnsi="Arial" w:cs="Arial"/>
        </w:rPr>
        <w:t xml:space="preserve">Participants appeared to vary in terms of the effort and level of engagement in response. This would certainly need to be considered if </w:t>
      </w:r>
      <w:r w:rsidR="00580052" w:rsidRPr="004A2748">
        <w:rPr>
          <w:rFonts w:ascii="Arial" w:hAnsi="Arial" w:cs="Arial"/>
        </w:rPr>
        <w:t>future iterations involve a model of independent</w:t>
      </w:r>
      <w:r w:rsidRPr="004A2748">
        <w:rPr>
          <w:rFonts w:ascii="Arial" w:hAnsi="Arial" w:cs="Arial"/>
        </w:rPr>
        <w:t xml:space="preserve"> access</w:t>
      </w:r>
      <w:r w:rsidR="00580052" w:rsidRPr="004A2748">
        <w:rPr>
          <w:rFonts w:ascii="Arial" w:hAnsi="Arial" w:cs="Arial"/>
        </w:rPr>
        <w:t xml:space="preserve"> to</w:t>
      </w:r>
      <w:r w:rsidRPr="004A2748">
        <w:rPr>
          <w:rFonts w:ascii="Arial" w:hAnsi="Arial" w:cs="Arial"/>
        </w:rPr>
        <w:t xml:space="preserve"> the intervention</w:t>
      </w:r>
      <w:r w:rsidR="00580052" w:rsidRPr="004A2748">
        <w:rPr>
          <w:rFonts w:ascii="Arial" w:hAnsi="Arial" w:cs="Arial"/>
        </w:rPr>
        <w:t xml:space="preserve"> without support from course facilitators</w:t>
      </w:r>
      <w:r w:rsidRPr="004A2748">
        <w:rPr>
          <w:rFonts w:ascii="Arial" w:hAnsi="Arial" w:cs="Arial"/>
        </w:rPr>
        <w:t xml:space="preserve">. </w:t>
      </w:r>
    </w:p>
    <w:p w14:paraId="583064D5" w14:textId="1ED07111" w:rsidR="00580052" w:rsidRPr="004A2748" w:rsidRDefault="00580052" w:rsidP="003D6BFC">
      <w:pPr>
        <w:ind w:right="545"/>
        <w:rPr>
          <w:rFonts w:ascii="Arial" w:hAnsi="Arial" w:cs="Arial"/>
        </w:rPr>
      </w:pPr>
      <w:r w:rsidRPr="004A2748">
        <w:rPr>
          <w:rFonts w:ascii="Arial" w:hAnsi="Arial" w:cs="Arial"/>
        </w:rPr>
        <w:t xml:space="preserve">Lack of proactive engagement is partially mitigated by the fact that the platform requires entry of answers into each field. </w:t>
      </w:r>
      <w:r w:rsidR="007C7CD2" w:rsidRPr="004A2748">
        <w:rPr>
          <w:rFonts w:ascii="Arial" w:hAnsi="Arial" w:cs="Arial"/>
        </w:rPr>
        <w:t>However,</w:t>
      </w:r>
      <w:r w:rsidRPr="004A2748">
        <w:rPr>
          <w:rFonts w:ascii="Arial" w:hAnsi="Arial" w:cs="Arial"/>
        </w:rPr>
        <w:t xml:space="preserve"> it is feasible that participants</w:t>
      </w:r>
      <w:r w:rsidR="00624BCA" w:rsidRPr="004A2748">
        <w:rPr>
          <w:rFonts w:ascii="Arial" w:hAnsi="Arial" w:cs="Arial"/>
        </w:rPr>
        <w:t xml:space="preserve"> </w:t>
      </w:r>
      <w:r w:rsidRPr="004A2748">
        <w:rPr>
          <w:rFonts w:ascii="Arial" w:hAnsi="Arial" w:cs="Arial"/>
        </w:rPr>
        <w:t>enter</w:t>
      </w:r>
      <w:r w:rsidR="00624BCA" w:rsidRPr="004A2748">
        <w:rPr>
          <w:rFonts w:ascii="Arial" w:hAnsi="Arial" w:cs="Arial"/>
        </w:rPr>
        <w:t xml:space="preserve"> meaningless answers in </w:t>
      </w:r>
      <w:r w:rsidR="00624BCA" w:rsidRPr="004A2748">
        <w:rPr>
          <w:rFonts w:ascii="Arial" w:hAnsi="Arial" w:cs="Arial"/>
        </w:rPr>
        <w:lastRenderedPageBreak/>
        <w:t xml:space="preserve">order to progress </w:t>
      </w:r>
      <w:r w:rsidRPr="004A2748">
        <w:rPr>
          <w:rFonts w:ascii="Arial" w:hAnsi="Arial" w:cs="Arial"/>
        </w:rPr>
        <w:t>through the engagement and avoid having to participate</w:t>
      </w:r>
      <w:r w:rsidR="00624BCA" w:rsidRPr="004A2748">
        <w:rPr>
          <w:rFonts w:ascii="Arial" w:hAnsi="Arial" w:cs="Arial"/>
        </w:rPr>
        <w:t xml:space="preserve">. </w:t>
      </w:r>
      <w:r w:rsidRPr="004A2748">
        <w:rPr>
          <w:rFonts w:ascii="Arial" w:hAnsi="Arial" w:cs="Arial"/>
        </w:rPr>
        <w:t xml:space="preserve">Within the trial some participants avoided answering certain questions- particularly with certain </w:t>
      </w:r>
      <w:r w:rsidR="00624BCA" w:rsidRPr="004A2748">
        <w:rPr>
          <w:rFonts w:ascii="Arial" w:hAnsi="Arial" w:cs="Arial"/>
        </w:rPr>
        <w:t xml:space="preserve">exercises, </w:t>
      </w:r>
      <w:r w:rsidRPr="004A2748">
        <w:rPr>
          <w:rFonts w:ascii="Arial" w:hAnsi="Arial" w:cs="Arial"/>
        </w:rPr>
        <w:t xml:space="preserve">that requested potentially excessive information in the response. </w:t>
      </w:r>
      <w:r w:rsidR="00624BCA" w:rsidRPr="004A2748">
        <w:rPr>
          <w:rFonts w:ascii="Arial" w:hAnsi="Arial" w:cs="Arial"/>
          <w:i/>
          <w:iCs/>
        </w:rPr>
        <w:t xml:space="preserve">For example, certain items such as exploring the pros and cons of behaviour </w:t>
      </w:r>
      <w:r w:rsidRPr="004A2748">
        <w:rPr>
          <w:rFonts w:ascii="Arial" w:hAnsi="Arial" w:cs="Arial"/>
          <w:i/>
          <w:iCs/>
        </w:rPr>
        <w:t xml:space="preserve">requires participants to give a mandatory response with </w:t>
      </w:r>
      <w:r w:rsidR="00624BCA" w:rsidRPr="004A2748">
        <w:rPr>
          <w:rFonts w:ascii="Arial" w:hAnsi="Arial" w:cs="Arial"/>
          <w:i/>
          <w:iCs/>
        </w:rPr>
        <w:t>4</w:t>
      </w:r>
      <w:r w:rsidRPr="004A2748">
        <w:rPr>
          <w:rFonts w:ascii="Arial" w:hAnsi="Arial" w:cs="Arial"/>
          <w:i/>
          <w:iCs/>
        </w:rPr>
        <w:t xml:space="preserve"> different</w:t>
      </w:r>
      <w:r w:rsidR="00624BCA" w:rsidRPr="004A2748">
        <w:rPr>
          <w:rFonts w:ascii="Arial" w:hAnsi="Arial" w:cs="Arial"/>
          <w:i/>
          <w:iCs/>
        </w:rPr>
        <w:t xml:space="preserve"> examples and cannot progress unless </w:t>
      </w:r>
      <w:r w:rsidRPr="004A2748">
        <w:rPr>
          <w:rFonts w:ascii="Arial" w:hAnsi="Arial" w:cs="Arial"/>
          <w:i/>
          <w:iCs/>
        </w:rPr>
        <w:t>a response</w:t>
      </w:r>
      <w:r w:rsidR="00624BCA" w:rsidRPr="004A2748">
        <w:rPr>
          <w:rFonts w:ascii="Arial" w:hAnsi="Arial" w:cs="Arial"/>
          <w:i/>
          <w:iCs/>
        </w:rPr>
        <w:t xml:space="preserve"> is entered into every box. </w:t>
      </w:r>
    </w:p>
    <w:p w14:paraId="7CFD3263" w14:textId="4486AC61" w:rsidR="00624BCA" w:rsidRPr="004A2748" w:rsidRDefault="00580052" w:rsidP="003D6BFC">
      <w:pPr>
        <w:ind w:right="545"/>
        <w:rPr>
          <w:rFonts w:ascii="Arial" w:hAnsi="Arial" w:cs="Arial"/>
        </w:rPr>
      </w:pPr>
      <w:r w:rsidRPr="004A2748">
        <w:rPr>
          <w:rFonts w:ascii="Arial" w:hAnsi="Arial" w:cs="Arial"/>
          <w:i/>
          <w:iCs/>
        </w:rPr>
        <w:t xml:space="preserve">This level of information being requested for a single question, </w:t>
      </w:r>
      <w:r w:rsidR="00624BCA" w:rsidRPr="004A2748">
        <w:rPr>
          <w:rFonts w:ascii="Arial" w:hAnsi="Arial" w:cs="Arial"/>
          <w:i/>
          <w:iCs/>
        </w:rPr>
        <w:t xml:space="preserve">may promote disengagement as it looks </w:t>
      </w:r>
      <w:r w:rsidRPr="004A2748">
        <w:rPr>
          <w:rFonts w:ascii="Arial" w:hAnsi="Arial" w:cs="Arial"/>
          <w:i/>
          <w:iCs/>
        </w:rPr>
        <w:t>very demanding</w:t>
      </w:r>
      <w:r w:rsidR="00624BCA" w:rsidRPr="004A2748">
        <w:rPr>
          <w:rFonts w:ascii="Arial" w:hAnsi="Arial" w:cs="Arial"/>
          <w:i/>
          <w:iCs/>
        </w:rPr>
        <w:t>. An alternative could be to have 1-2 essential examples that the person has to provide but the option to add another row</w:t>
      </w:r>
      <w:r w:rsidRPr="004A2748">
        <w:rPr>
          <w:rFonts w:ascii="Arial" w:hAnsi="Arial" w:cs="Arial"/>
          <w:i/>
          <w:iCs/>
        </w:rPr>
        <w:t>. This could be</w:t>
      </w:r>
      <w:r w:rsidR="00624BCA" w:rsidRPr="004A2748">
        <w:rPr>
          <w:rFonts w:ascii="Arial" w:hAnsi="Arial" w:cs="Arial"/>
          <w:i/>
          <w:iCs/>
        </w:rPr>
        <w:t xml:space="preserve"> encouraged by the facilitator</w:t>
      </w:r>
      <w:r w:rsidRPr="004A2748">
        <w:rPr>
          <w:rFonts w:ascii="Arial" w:hAnsi="Arial" w:cs="Arial"/>
          <w:i/>
          <w:iCs/>
        </w:rPr>
        <w:t>,</w:t>
      </w:r>
      <w:r w:rsidR="00624BCA" w:rsidRPr="004A2748">
        <w:rPr>
          <w:rFonts w:ascii="Arial" w:hAnsi="Arial" w:cs="Arial"/>
          <w:i/>
          <w:iCs/>
        </w:rPr>
        <w:t xml:space="preserve"> but not </w:t>
      </w:r>
      <w:r w:rsidRPr="004A2748">
        <w:rPr>
          <w:rFonts w:ascii="Arial" w:hAnsi="Arial" w:cs="Arial"/>
          <w:i/>
          <w:iCs/>
        </w:rPr>
        <w:t>made mandatory</w:t>
      </w:r>
      <w:r w:rsidR="00624BCA" w:rsidRPr="004A2748">
        <w:rPr>
          <w:rFonts w:ascii="Arial" w:hAnsi="Arial" w:cs="Arial"/>
          <w:i/>
          <w:iCs/>
        </w:rPr>
        <w:t>.</w:t>
      </w:r>
    </w:p>
    <w:p w14:paraId="711DEC3B" w14:textId="3C77DA15" w:rsidR="00624BCA" w:rsidRPr="004A2748" w:rsidRDefault="00624BCA" w:rsidP="003D6BFC">
      <w:pPr>
        <w:ind w:right="545"/>
        <w:rPr>
          <w:rFonts w:ascii="Arial" w:hAnsi="Arial" w:cs="Arial"/>
        </w:rPr>
      </w:pPr>
      <w:r w:rsidRPr="004A2748">
        <w:rPr>
          <w:rFonts w:ascii="Arial" w:hAnsi="Arial" w:cs="Arial"/>
        </w:rPr>
        <w:t xml:space="preserve">Suggestions from facilitator feedback around engagement include making adaptations to the </w:t>
      </w:r>
      <w:r w:rsidR="00580052" w:rsidRPr="004A2748">
        <w:rPr>
          <w:rFonts w:ascii="Arial" w:hAnsi="Arial" w:cs="Arial"/>
        </w:rPr>
        <w:t xml:space="preserve">digital learning </w:t>
      </w:r>
      <w:r w:rsidRPr="004A2748">
        <w:rPr>
          <w:rFonts w:ascii="Arial" w:hAnsi="Arial" w:cs="Arial"/>
        </w:rPr>
        <w:t>environment in</w:t>
      </w:r>
      <w:r w:rsidR="00580052" w:rsidRPr="004A2748">
        <w:rPr>
          <w:rFonts w:ascii="Arial" w:hAnsi="Arial" w:cs="Arial"/>
        </w:rPr>
        <w:t xml:space="preserve"> </w:t>
      </w:r>
      <w:r w:rsidRPr="004A2748">
        <w:rPr>
          <w:rFonts w:ascii="Arial" w:hAnsi="Arial" w:cs="Arial"/>
        </w:rPr>
        <w:t>order to fit with the person’s needs, such as the first referral that Emma Hands wrote about in her blog. Offering telephone contact and attempting to strike rapport, reduce</w:t>
      </w:r>
      <w:r w:rsidR="00FE16A7" w:rsidRPr="004A2748">
        <w:rPr>
          <w:rFonts w:ascii="Arial" w:hAnsi="Arial" w:cs="Arial"/>
        </w:rPr>
        <w:t>s the sense of</w:t>
      </w:r>
      <w:r w:rsidRPr="004A2748">
        <w:rPr>
          <w:rFonts w:ascii="Arial" w:hAnsi="Arial" w:cs="Arial"/>
        </w:rPr>
        <w:t xml:space="preserve"> threat associated with completing the programme</w:t>
      </w:r>
      <w:r w:rsidR="00FE16A7" w:rsidRPr="004A2748">
        <w:rPr>
          <w:rFonts w:ascii="Arial" w:hAnsi="Arial" w:cs="Arial"/>
        </w:rPr>
        <w:t xml:space="preserve">. </w:t>
      </w:r>
      <w:r w:rsidR="002E5A2E" w:rsidRPr="004A2748">
        <w:rPr>
          <w:rFonts w:ascii="Arial" w:hAnsi="Arial" w:cs="Arial"/>
        </w:rPr>
        <w:t>Moreover,</w:t>
      </w:r>
      <w:r w:rsidR="00FE16A7" w:rsidRPr="004A2748">
        <w:rPr>
          <w:rFonts w:ascii="Arial" w:hAnsi="Arial" w:cs="Arial"/>
        </w:rPr>
        <w:t xml:space="preserve"> there are significant gains from interacting with a facilitator from the offset, that interacts with participants with </w:t>
      </w:r>
      <w:r w:rsidRPr="004A2748">
        <w:rPr>
          <w:rFonts w:ascii="Arial" w:hAnsi="Arial" w:cs="Arial"/>
        </w:rPr>
        <w:t xml:space="preserve">a non-judgement attitude, whilst reinforcing clear boundaries </w:t>
      </w:r>
      <w:r w:rsidR="00FE16A7" w:rsidRPr="004A2748">
        <w:rPr>
          <w:rFonts w:ascii="Arial" w:hAnsi="Arial" w:cs="Arial"/>
        </w:rPr>
        <w:t xml:space="preserve">- </w:t>
      </w:r>
      <w:r w:rsidRPr="004A2748">
        <w:rPr>
          <w:rFonts w:ascii="Arial" w:hAnsi="Arial" w:cs="Arial"/>
        </w:rPr>
        <w:t xml:space="preserve">as reflected by Carianne Burr. </w:t>
      </w:r>
    </w:p>
    <w:p w14:paraId="05DD7809" w14:textId="517E7ACD" w:rsidR="004E0616" w:rsidRPr="004A2748" w:rsidRDefault="00B13DA5" w:rsidP="004A2748">
      <w:pPr>
        <w:pStyle w:val="Heading1"/>
        <w:ind w:right="545"/>
        <w:rPr>
          <w:rFonts w:ascii="Arial" w:eastAsia="Lato" w:hAnsi="Arial" w:cs="Arial"/>
          <w:b/>
          <w:bCs/>
          <w:color w:val="002060"/>
          <w:sz w:val="48"/>
          <w:szCs w:val="48"/>
        </w:rPr>
      </w:pPr>
      <w:r w:rsidRPr="004A2748">
        <w:rPr>
          <w:rFonts w:ascii="Arial" w:eastAsia="Lato" w:hAnsi="Arial" w:cs="Arial"/>
          <w:b/>
          <w:bCs/>
          <w:color w:val="002060"/>
          <w:sz w:val="48"/>
          <w:szCs w:val="48"/>
        </w:rPr>
        <w:t>Research directions</w:t>
      </w:r>
    </w:p>
    <w:p w14:paraId="62A362C7" w14:textId="302E9381" w:rsidR="00095FC1" w:rsidRPr="004A2748" w:rsidRDefault="007D5D50" w:rsidP="003D6BFC">
      <w:pPr>
        <w:ind w:right="545"/>
        <w:rPr>
          <w:rFonts w:ascii="Arial" w:hAnsi="Arial" w:cs="Arial"/>
          <w:b/>
          <w:bCs/>
          <w:i/>
          <w:iCs/>
          <w:color w:val="C00000"/>
        </w:rPr>
      </w:pPr>
      <w:r w:rsidRPr="004A2748">
        <w:rPr>
          <w:rFonts w:ascii="Arial" w:hAnsi="Arial" w:cs="Arial"/>
          <w:b/>
          <w:bCs/>
          <w:i/>
          <w:iCs/>
          <w:color w:val="C00000"/>
        </w:rPr>
        <w:t>Future Research</w:t>
      </w:r>
    </w:p>
    <w:p w14:paraId="2B5ED182" w14:textId="52DACA04" w:rsidR="0016692F" w:rsidRPr="004A2748" w:rsidRDefault="00EE7D74" w:rsidP="003D6BFC">
      <w:pPr>
        <w:ind w:right="545"/>
        <w:rPr>
          <w:rFonts w:ascii="Arial" w:hAnsi="Arial" w:cs="Arial"/>
        </w:rPr>
      </w:pPr>
      <w:r w:rsidRPr="004A2748">
        <w:rPr>
          <w:rFonts w:ascii="Arial" w:hAnsi="Arial" w:cs="Arial"/>
          <w:b/>
          <w:bCs/>
        </w:rPr>
        <w:t>Policing culture</w:t>
      </w:r>
      <w:r w:rsidR="00BE01A0" w:rsidRPr="004A2748">
        <w:rPr>
          <w:rFonts w:ascii="Arial" w:hAnsi="Arial" w:cs="Arial"/>
          <w:b/>
          <w:bCs/>
        </w:rPr>
        <w:t xml:space="preserve"> and tackling hate crime</w:t>
      </w:r>
    </w:p>
    <w:p w14:paraId="59734C6E" w14:textId="54CDBF94" w:rsidR="00EE7D74" w:rsidRPr="004A2748" w:rsidRDefault="00EE7D74" w:rsidP="003D6BFC">
      <w:pPr>
        <w:ind w:right="545"/>
        <w:rPr>
          <w:rFonts w:ascii="Arial" w:hAnsi="Arial" w:cs="Arial"/>
        </w:rPr>
      </w:pPr>
      <w:r w:rsidRPr="004A2748">
        <w:rPr>
          <w:rFonts w:ascii="Arial" w:hAnsi="Arial" w:cs="Arial"/>
        </w:rPr>
        <w:t>Participation within the Constabulary was a challenge and barrier to referrals and therefore</w:t>
      </w:r>
      <w:r w:rsidR="007A37C6" w:rsidRPr="004A2748">
        <w:rPr>
          <w:rFonts w:ascii="Arial" w:hAnsi="Arial" w:cs="Arial"/>
        </w:rPr>
        <w:t xml:space="preserve"> there would be value in</w:t>
      </w:r>
      <w:r w:rsidRPr="004A2748">
        <w:rPr>
          <w:rFonts w:ascii="Arial" w:hAnsi="Arial" w:cs="Arial"/>
        </w:rPr>
        <w:t xml:space="preserve"> additional </w:t>
      </w:r>
      <w:r w:rsidR="00BE01A0" w:rsidRPr="004A2748">
        <w:rPr>
          <w:rFonts w:ascii="Arial" w:hAnsi="Arial" w:cs="Arial"/>
        </w:rPr>
        <w:t xml:space="preserve">research </w:t>
      </w:r>
      <w:r w:rsidR="007A37C6" w:rsidRPr="004A2748">
        <w:rPr>
          <w:rFonts w:ascii="Arial" w:hAnsi="Arial" w:cs="Arial"/>
        </w:rPr>
        <w:t xml:space="preserve">into behaviour change around hate crime response, investigation and </w:t>
      </w:r>
      <w:r w:rsidR="004A2748" w:rsidRPr="004A2748">
        <w:rPr>
          <w:rFonts w:ascii="Arial" w:hAnsi="Arial" w:cs="Arial"/>
        </w:rPr>
        <w:t>prosecution</w:t>
      </w:r>
      <w:r w:rsidR="002E5A2E" w:rsidRPr="004A2748">
        <w:rPr>
          <w:rFonts w:ascii="Arial" w:hAnsi="Arial" w:cs="Arial"/>
        </w:rPr>
        <w:t>.</w:t>
      </w:r>
      <w:r w:rsidR="007A37C6" w:rsidRPr="004A2748">
        <w:rPr>
          <w:rFonts w:ascii="Arial" w:hAnsi="Arial" w:cs="Arial"/>
        </w:rPr>
        <w:t xml:space="preserve"> </w:t>
      </w:r>
    </w:p>
    <w:p w14:paraId="1F3AA1F3" w14:textId="6F982990" w:rsidR="007D5D50" w:rsidRPr="004A2748" w:rsidRDefault="007D5D50" w:rsidP="003D6BFC">
      <w:pPr>
        <w:ind w:right="545"/>
        <w:rPr>
          <w:rFonts w:ascii="Arial" w:hAnsi="Arial" w:cs="Arial"/>
        </w:rPr>
      </w:pPr>
      <w:r w:rsidRPr="004A2748">
        <w:rPr>
          <w:rFonts w:ascii="Arial" w:hAnsi="Arial" w:cs="Arial"/>
          <w:b/>
          <w:bCs/>
        </w:rPr>
        <w:t>Updating typologies.</w:t>
      </w:r>
    </w:p>
    <w:p w14:paraId="2763A89E" w14:textId="77777777" w:rsidR="007D5D50" w:rsidRPr="004A2748" w:rsidRDefault="007D5D50" w:rsidP="003D6BFC">
      <w:pPr>
        <w:ind w:right="545"/>
        <w:rPr>
          <w:rFonts w:ascii="Arial" w:hAnsi="Arial" w:cs="Arial"/>
        </w:rPr>
      </w:pPr>
      <w:r w:rsidRPr="004A2748">
        <w:rPr>
          <w:rFonts w:ascii="Arial" w:hAnsi="Arial" w:cs="Arial"/>
        </w:rPr>
        <w:t>The current trial has perhaps demonstrated that the typologies may be out of date, or may not account for offending across different age groups. In addition to this, it must be considered that the typologies were proposed in the US, which has a different population, different incidence rates of hate crime and different characteristics to the UK. These typologies are unlikely to account for changes in technology and methods by which to commit hate crimes, as evidenced by a paper that explored typologies of online offenders (Jack &amp; Adler, 2015), which could have constituted a proportion of this sample.</w:t>
      </w:r>
    </w:p>
    <w:p w14:paraId="354877DC" w14:textId="77777777" w:rsidR="007D5D50" w:rsidRPr="004A2748" w:rsidRDefault="007D5D50" w:rsidP="003D6BFC">
      <w:pPr>
        <w:ind w:right="545"/>
        <w:rPr>
          <w:rFonts w:ascii="Arial" w:hAnsi="Arial" w:cs="Arial"/>
        </w:rPr>
      </w:pPr>
      <w:r w:rsidRPr="004A2748">
        <w:rPr>
          <w:rFonts w:ascii="Arial" w:hAnsi="Arial" w:cs="Arial"/>
          <w:b/>
          <w:bCs/>
        </w:rPr>
        <w:t>Use of social media platforms to deter hate related speech and also collect data on hate crimes.</w:t>
      </w:r>
    </w:p>
    <w:p w14:paraId="673EFEE1" w14:textId="6E6FDDE6" w:rsidR="007D5D50" w:rsidRPr="004A2748" w:rsidRDefault="007D5D50" w:rsidP="003D6BFC">
      <w:pPr>
        <w:ind w:right="545"/>
        <w:rPr>
          <w:rFonts w:ascii="Arial" w:hAnsi="Arial" w:cs="Arial"/>
        </w:rPr>
      </w:pPr>
      <w:proofErr w:type="spellStart"/>
      <w:r w:rsidRPr="004A2748">
        <w:rPr>
          <w:rFonts w:ascii="Arial" w:hAnsi="Arial" w:cs="Arial"/>
        </w:rPr>
        <w:t>HateMotivCorpus</w:t>
      </w:r>
      <w:proofErr w:type="spellEnd"/>
      <w:r w:rsidRPr="004A2748">
        <w:rPr>
          <w:rFonts w:ascii="Arial" w:hAnsi="Arial" w:cs="Arial"/>
        </w:rPr>
        <w:t xml:space="preserve"> has been trialled as a means of gaining information about hate speech on Twitter (</w:t>
      </w:r>
      <w:proofErr w:type="spellStart"/>
      <w:r w:rsidRPr="004A2748">
        <w:rPr>
          <w:rFonts w:ascii="Arial" w:hAnsi="Arial" w:cs="Arial"/>
        </w:rPr>
        <w:t>Alnazzawi</w:t>
      </w:r>
      <w:proofErr w:type="spellEnd"/>
      <w:r w:rsidRPr="004A2748">
        <w:rPr>
          <w:rFonts w:ascii="Arial" w:hAnsi="Arial" w:cs="Arial"/>
        </w:rPr>
        <w:t>, 2022). In addition, there has been suggestions and recommendations for practice that the most effective form of retribution for hate related speech is to remove the audience/platform, with the suggestion that there could be a larger role for social media in policing this, for online crimes (Diaz-</w:t>
      </w:r>
      <w:proofErr w:type="spellStart"/>
      <w:r w:rsidRPr="004A2748">
        <w:rPr>
          <w:rFonts w:ascii="Arial" w:hAnsi="Arial" w:cs="Arial"/>
        </w:rPr>
        <w:t>Faes</w:t>
      </w:r>
      <w:proofErr w:type="spellEnd"/>
      <w:r w:rsidRPr="004A2748">
        <w:rPr>
          <w:rFonts w:ascii="Arial" w:hAnsi="Arial" w:cs="Arial"/>
        </w:rPr>
        <w:t xml:space="preserve"> &amp; Pereda, 2022). The increase in online hate crime has led to the proposal of typologies of online offender (Jacks &amp; Adler, 2015), which require further exploration, and may need to consider alternative/additional intervention to target these. </w:t>
      </w:r>
    </w:p>
    <w:p w14:paraId="29A9E592" w14:textId="6BA71AF7" w:rsidR="00A208FC" w:rsidRPr="004A2748" w:rsidRDefault="00A208FC" w:rsidP="003D6BFC">
      <w:pPr>
        <w:ind w:right="545"/>
        <w:rPr>
          <w:rFonts w:ascii="Arial" w:hAnsi="Arial" w:cs="Arial"/>
        </w:rPr>
      </w:pPr>
      <w:r w:rsidRPr="004A2748">
        <w:rPr>
          <w:rFonts w:ascii="Arial" w:hAnsi="Arial" w:cs="Arial"/>
          <w:b/>
          <w:bCs/>
        </w:rPr>
        <w:t xml:space="preserve">Research exploring implementation of ‘victim-centred’ recording practices. </w:t>
      </w:r>
      <w:r w:rsidRPr="004A2748">
        <w:rPr>
          <w:rFonts w:ascii="Arial" w:hAnsi="Arial" w:cs="Arial"/>
        </w:rPr>
        <w:t xml:space="preserve">Such practices were implemented following the MacPherson inquiry into the racist murder of Stephen Lawrence. The hope of such practices are to reduce interpretation placed by </w:t>
      </w:r>
      <w:r w:rsidR="00F20F09" w:rsidRPr="004A2748">
        <w:rPr>
          <w:rFonts w:ascii="Arial" w:hAnsi="Arial" w:cs="Arial"/>
        </w:rPr>
        <w:t xml:space="preserve">parties involved in </w:t>
      </w:r>
      <w:r w:rsidR="008117F2" w:rsidRPr="004A2748">
        <w:rPr>
          <w:rFonts w:ascii="Arial" w:hAnsi="Arial" w:cs="Arial"/>
        </w:rPr>
        <w:t>the process of interpreting victim reports, investigating crimes and</w:t>
      </w:r>
      <w:r w:rsidR="00F20F09" w:rsidRPr="004A2748">
        <w:rPr>
          <w:rFonts w:ascii="Arial" w:hAnsi="Arial" w:cs="Arial"/>
        </w:rPr>
        <w:t xml:space="preserve"> enforcement</w:t>
      </w:r>
      <w:r w:rsidRPr="004A2748">
        <w:rPr>
          <w:rFonts w:ascii="Arial" w:hAnsi="Arial" w:cs="Arial"/>
        </w:rPr>
        <w:t xml:space="preserve">, such as the police force, with the aim being to pick up more readily on prejudicial motivators that could be indicative that a hate </w:t>
      </w:r>
      <w:r w:rsidRPr="004A2748">
        <w:rPr>
          <w:rFonts w:ascii="Arial" w:hAnsi="Arial" w:cs="Arial"/>
        </w:rPr>
        <w:lastRenderedPageBreak/>
        <w:t xml:space="preserve">crime has occurred. </w:t>
      </w:r>
      <w:r w:rsidR="00D14758" w:rsidRPr="004A2748">
        <w:rPr>
          <w:rFonts w:ascii="Arial" w:hAnsi="Arial" w:cs="Arial"/>
        </w:rPr>
        <w:t>A</w:t>
      </w:r>
      <w:r w:rsidR="00242642" w:rsidRPr="004A2748">
        <w:rPr>
          <w:rFonts w:ascii="Arial" w:hAnsi="Arial" w:cs="Arial"/>
        </w:rPr>
        <w:t xml:space="preserve">s this type of practice centres on </w:t>
      </w:r>
      <w:r w:rsidRPr="004A2748">
        <w:rPr>
          <w:rFonts w:ascii="Arial" w:hAnsi="Arial" w:cs="Arial"/>
        </w:rPr>
        <w:t>detect</w:t>
      </w:r>
      <w:r w:rsidR="00242642" w:rsidRPr="004A2748">
        <w:rPr>
          <w:rFonts w:ascii="Arial" w:hAnsi="Arial" w:cs="Arial"/>
        </w:rPr>
        <w:t>ion</w:t>
      </w:r>
      <w:r w:rsidRPr="004A2748">
        <w:rPr>
          <w:rFonts w:ascii="Arial" w:hAnsi="Arial" w:cs="Arial"/>
        </w:rPr>
        <w:t xml:space="preserve"> by the victim, and </w:t>
      </w:r>
      <w:r w:rsidR="00242642" w:rsidRPr="004A2748">
        <w:rPr>
          <w:rFonts w:ascii="Arial" w:hAnsi="Arial" w:cs="Arial"/>
        </w:rPr>
        <w:t>the victim’s perspective – including their account of how they were made to feel</w:t>
      </w:r>
      <w:r w:rsidRPr="004A2748">
        <w:rPr>
          <w:rFonts w:ascii="Arial" w:hAnsi="Arial" w:cs="Arial"/>
        </w:rPr>
        <w:t>, this would be step towards removing some of the judgement from the police force</w:t>
      </w:r>
      <w:r w:rsidR="00F865CD" w:rsidRPr="004A2748">
        <w:rPr>
          <w:rFonts w:ascii="Arial" w:hAnsi="Arial" w:cs="Arial"/>
        </w:rPr>
        <w:t xml:space="preserve">. This could be valuable </w:t>
      </w:r>
      <w:r w:rsidRPr="004A2748">
        <w:rPr>
          <w:rFonts w:ascii="Arial" w:hAnsi="Arial" w:cs="Arial"/>
        </w:rPr>
        <w:t>as the current trial indicated that confidence is perhaps low.</w:t>
      </w:r>
    </w:p>
    <w:p w14:paraId="75D8D47F" w14:textId="04C26F1E" w:rsidR="00A208FC" w:rsidRPr="004A2748" w:rsidRDefault="00A208FC" w:rsidP="003D6BFC">
      <w:pPr>
        <w:ind w:right="545"/>
        <w:rPr>
          <w:rFonts w:ascii="Arial" w:hAnsi="Arial" w:cs="Arial"/>
        </w:rPr>
      </w:pPr>
      <w:r w:rsidRPr="004A2748">
        <w:rPr>
          <w:rFonts w:ascii="Arial" w:hAnsi="Arial" w:cs="Arial"/>
          <w:b/>
          <w:bCs/>
        </w:rPr>
        <w:t xml:space="preserve">Understanding of factors specific to other groups such as female offenders, or from minority, towards majority, groups </w:t>
      </w:r>
    </w:p>
    <w:p w14:paraId="1A5D10C3" w14:textId="67ABD3A9" w:rsidR="00A208FC" w:rsidRPr="004A2748" w:rsidRDefault="00A208FC" w:rsidP="003D6BFC">
      <w:pPr>
        <w:ind w:right="545"/>
        <w:rPr>
          <w:rFonts w:ascii="Arial" w:hAnsi="Arial" w:cs="Arial"/>
        </w:rPr>
      </w:pPr>
      <w:r w:rsidRPr="004A2748">
        <w:rPr>
          <w:rFonts w:ascii="Arial" w:hAnsi="Arial" w:cs="Arial"/>
        </w:rPr>
        <w:t xml:space="preserve">Existing research covering the period of 2010-2016 has indicated that women are; less likely to be involved in hate crime offences than men, </w:t>
      </w:r>
      <w:r w:rsidR="00D425FA" w:rsidRPr="004A2748">
        <w:rPr>
          <w:rFonts w:ascii="Arial" w:hAnsi="Arial" w:cs="Arial"/>
        </w:rPr>
        <w:t xml:space="preserve">but </w:t>
      </w:r>
      <w:r w:rsidRPr="004A2748">
        <w:rPr>
          <w:rFonts w:ascii="Arial" w:hAnsi="Arial" w:cs="Arial"/>
        </w:rPr>
        <w:t xml:space="preserve">more likely to be involved in racially motivated violence compared to other forms of hate crime offences and especially unlikely to be involved in </w:t>
      </w:r>
      <w:r w:rsidR="00584A77" w:rsidRPr="004A2748">
        <w:rPr>
          <w:rFonts w:ascii="Arial" w:hAnsi="Arial" w:cs="Arial"/>
        </w:rPr>
        <w:t>offences</w:t>
      </w:r>
      <w:r w:rsidRPr="004A2748">
        <w:rPr>
          <w:rFonts w:ascii="Arial" w:hAnsi="Arial" w:cs="Arial"/>
        </w:rPr>
        <w:t xml:space="preserve"> motivated by sexual orientation.</w:t>
      </w:r>
    </w:p>
    <w:p w14:paraId="6A7AC131" w14:textId="564DEAD2" w:rsidR="00A208FC" w:rsidRPr="004A2748" w:rsidRDefault="00A208FC" w:rsidP="003D6BFC">
      <w:pPr>
        <w:ind w:right="545"/>
        <w:rPr>
          <w:rFonts w:ascii="Arial" w:hAnsi="Arial" w:cs="Arial"/>
        </w:rPr>
      </w:pPr>
      <w:r w:rsidRPr="004A2748">
        <w:rPr>
          <w:rFonts w:ascii="Arial" w:hAnsi="Arial" w:cs="Arial"/>
        </w:rPr>
        <w:t xml:space="preserve">The </w:t>
      </w:r>
      <w:r w:rsidR="00FE3A3B" w:rsidRPr="004A2748">
        <w:rPr>
          <w:rFonts w:ascii="Arial" w:hAnsi="Arial" w:cs="Arial"/>
        </w:rPr>
        <w:t>evidence indicates the</w:t>
      </w:r>
      <w:r w:rsidRPr="004A2748">
        <w:rPr>
          <w:rFonts w:ascii="Arial" w:hAnsi="Arial" w:cs="Arial"/>
        </w:rPr>
        <w:t xml:space="preserve"> possible </w:t>
      </w:r>
      <w:r w:rsidR="00FE3A3B" w:rsidRPr="004A2748">
        <w:rPr>
          <w:rFonts w:ascii="Arial" w:hAnsi="Arial" w:cs="Arial"/>
        </w:rPr>
        <w:t xml:space="preserve">value of </w:t>
      </w:r>
      <w:r w:rsidRPr="004A2748">
        <w:rPr>
          <w:rFonts w:ascii="Arial" w:hAnsi="Arial" w:cs="Arial"/>
        </w:rPr>
        <w:t>different interventions for male versus female offenders and hate crime targeting different protected characteristics. There is little evidence around non-white male perpetrators. A recent critical review of existing hate crime literature suggesting that gender</w:t>
      </w:r>
      <w:r w:rsidR="005C6E71" w:rsidRPr="004A2748">
        <w:rPr>
          <w:rFonts w:ascii="Arial" w:hAnsi="Arial" w:cs="Arial"/>
        </w:rPr>
        <w:t>-</w:t>
      </w:r>
      <w:r w:rsidRPr="004A2748">
        <w:rPr>
          <w:rFonts w:ascii="Arial" w:hAnsi="Arial" w:cs="Arial"/>
        </w:rPr>
        <w:t>specific differences</w:t>
      </w:r>
      <w:r w:rsidR="005C6E71" w:rsidRPr="004A2748">
        <w:rPr>
          <w:rFonts w:ascii="Arial" w:hAnsi="Arial" w:cs="Arial"/>
        </w:rPr>
        <w:t>,</w:t>
      </w:r>
      <w:r w:rsidRPr="004A2748">
        <w:rPr>
          <w:rFonts w:ascii="Arial" w:hAnsi="Arial" w:cs="Arial"/>
        </w:rPr>
        <w:t xml:space="preserve"> </w:t>
      </w:r>
      <w:r w:rsidR="005C6E71" w:rsidRPr="004A2748">
        <w:rPr>
          <w:rFonts w:ascii="Arial" w:hAnsi="Arial" w:cs="Arial"/>
        </w:rPr>
        <w:t xml:space="preserve">victim-offender overlap </w:t>
      </w:r>
      <w:r w:rsidRPr="004A2748">
        <w:rPr>
          <w:rFonts w:ascii="Arial" w:hAnsi="Arial" w:cs="Arial"/>
        </w:rPr>
        <w:t>and issues pertaining to intersectionality need further, individual exploration. The outcome of which, should inform hate crime policy (Diaz-</w:t>
      </w:r>
      <w:proofErr w:type="spellStart"/>
      <w:r w:rsidRPr="004A2748">
        <w:rPr>
          <w:rFonts w:ascii="Arial" w:hAnsi="Arial" w:cs="Arial"/>
        </w:rPr>
        <w:t>Faes</w:t>
      </w:r>
      <w:proofErr w:type="spellEnd"/>
      <w:r w:rsidRPr="004A2748">
        <w:rPr>
          <w:rFonts w:ascii="Arial" w:hAnsi="Arial" w:cs="Arial"/>
        </w:rPr>
        <w:t xml:space="preserve"> &amp; Pereda, 2022).</w:t>
      </w:r>
    </w:p>
    <w:p w14:paraId="38492599" w14:textId="77777777" w:rsidR="007D5D50" w:rsidRPr="004A2748" w:rsidRDefault="007D5D50" w:rsidP="003D6BFC">
      <w:pPr>
        <w:ind w:right="545"/>
        <w:rPr>
          <w:rFonts w:ascii="Arial" w:hAnsi="Arial" w:cs="Arial"/>
        </w:rPr>
      </w:pPr>
    </w:p>
    <w:p w14:paraId="7A381907" w14:textId="71514126" w:rsidR="00633D84" w:rsidRDefault="00633D84" w:rsidP="003D6BFC">
      <w:pPr>
        <w:ind w:right="545"/>
        <w:rPr>
          <w:rFonts w:ascii="Arial" w:eastAsia="Lato" w:hAnsi="Arial" w:cs="Arial"/>
          <w:b/>
          <w:bCs/>
          <w:color w:val="002060"/>
          <w:kern w:val="24"/>
          <w:sz w:val="48"/>
          <w:szCs w:val="48"/>
          <w:u w:val="single"/>
        </w:rPr>
      </w:pPr>
    </w:p>
    <w:p w14:paraId="553D43B1" w14:textId="2A5AC4EE" w:rsidR="007C7CD2" w:rsidRDefault="007C7CD2" w:rsidP="003D6BFC">
      <w:pPr>
        <w:ind w:right="545"/>
        <w:rPr>
          <w:rFonts w:ascii="Arial" w:eastAsia="Lato" w:hAnsi="Arial" w:cs="Arial"/>
          <w:b/>
          <w:bCs/>
          <w:color w:val="002060"/>
          <w:kern w:val="24"/>
          <w:sz w:val="48"/>
          <w:szCs w:val="48"/>
          <w:u w:val="single"/>
        </w:rPr>
      </w:pPr>
    </w:p>
    <w:p w14:paraId="774199F3" w14:textId="2ABC0806" w:rsidR="007C7CD2" w:rsidRDefault="007C7CD2" w:rsidP="003D6BFC">
      <w:pPr>
        <w:ind w:right="545"/>
        <w:rPr>
          <w:rFonts w:ascii="Arial" w:eastAsia="Lato" w:hAnsi="Arial" w:cs="Arial"/>
          <w:b/>
          <w:bCs/>
          <w:color w:val="002060"/>
          <w:kern w:val="24"/>
          <w:sz w:val="48"/>
          <w:szCs w:val="48"/>
          <w:u w:val="single"/>
        </w:rPr>
      </w:pPr>
    </w:p>
    <w:p w14:paraId="0A8C94B1" w14:textId="4E30FADB" w:rsidR="007C7CD2" w:rsidRDefault="007C7CD2" w:rsidP="003D6BFC">
      <w:pPr>
        <w:ind w:right="545"/>
        <w:rPr>
          <w:rFonts w:ascii="Arial" w:eastAsia="Lato" w:hAnsi="Arial" w:cs="Arial"/>
          <w:b/>
          <w:bCs/>
          <w:color w:val="002060"/>
          <w:kern w:val="24"/>
          <w:sz w:val="48"/>
          <w:szCs w:val="48"/>
          <w:u w:val="single"/>
        </w:rPr>
      </w:pPr>
    </w:p>
    <w:p w14:paraId="48147202" w14:textId="53669762" w:rsidR="007C7CD2" w:rsidRDefault="007C7CD2" w:rsidP="003D6BFC">
      <w:pPr>
        <w:ind w:right="545"/>
        <w:rPr>
          <w:rFonts w:ascii="Arial" w:eastAsia="Lato" w:hAnsi="Arial" w:cs="Arial"/>
          <w:b/>
          <w:bCs/>
          <w:color w:val="002060"/>
          <w:kern w:val="24"/>
          <w:sz w:val="48"/>
          <w:szCs w:val="48"/>
          <w:u w:val="single"/>
        </w:rPr>
      </w:pPr>
    </w:p>
    <w:p w14:paraId="21CA7095" w14:textId="6E4DBFC5" w:rsidR="007C7CD2" w:rsidRDefault="007C7CD2" w:rsidP="003D6BFC">
      <w:pPr>
        <w:ind w:right="545"/>
        <w:rPr>
          <w:rFonts w:ascii="Arial" w:eastAsia="Lato" w:hAnsi="Arial" w:cs="Arial"/>
          <w:b/>
          <w:bCs/>
          <w:color w:val="002060"/>
          <w:kern w:val="24"/>
          <w:sz w:val="48"/>
          <w:szCs w:val="48"/>
          <w:u w:val="single"/>
        </w:rPr>
      </w:pPr>
    </w:p>
    <w:p w14:paraId="37C2D8E2" w14:textId="49073ABB" w:rsidR="007C7CD2" w:rsidRDefault="007C7CD2" w:rsidP="003D6BFC">
      <w:pPr>
        <w:ind w:right="545"/>
        <w:rPr>
          <w:rFonts w:ascii="Arial" w:eastAsia="Lato" w:hAnsi="Arial" w:cs="Arial"/>
          <w:b/>
          <w:bCs/>
          <w:color w:val="002060"/>
          <w:kern w:val="24"/>
          <w:sz w:val="48"/>
          <w:szCs w:val="48"/>
          <w:u w:val="single"/>
        </w:rPr>
      </w:pPr>
    </w:p>
    <w:p w14:paraId="3564EF9A" w14:textId="7C48AE59" w:rsidR="007C7CD2" w:rsidRDefault="007C7CD2" w:rsidP="003D6BFC">
      <w:pPr>
        <w:ind w:right="545"/>
        <w:rPr>
          <w:rFonts w:ascii="Arial" w:eastAsia="Lato" w:hAnsi="Arial" w:cs="Arial"/>
          <w:b/>
          <w:bCs/>
          <w:color w:val="002060"/>
          <w:kern w:val="24"/>
          <w:sz w:val="48"/>
          <w:szCs w:val="48"/>
          <w:u w:val="single"/>
        </w:rPr>
      </w:pPr>
    </w:p>
    <w:p w14:paraId="0B559082" w14:textId="6C958E96" w:rsidR="007C7CD2" w:rsidRDefault="007C7CD2" w:rsidP="003D6BFC">
      <w:pPr>
        <w:ind w:right="545"/>
        <w:rPr>
          <w:rFonts w:ascii="Arial" w:eastAsia="Lato" w:hAnsi="Arial" w:cs="Arial"/>
          <w:b/>
          <w:bCs/>
          <w:color w:val="002060"/>
          <w:kern w:val="24"/>
          <w:sz w:val="48"/>
          <w:szCs w:val="48"/>
          <w:u w:val="single"/>
        </w:rPr>
      </w:pPr>
    </w:p>
    <w:p w14:paraId="408BF5A5" w14:textId="545B9D2C" w:rsidR="007C7CD2" w:rsidRDefault="007C7CD2" w:rsidP="003D6BFC">
      <w:pPr>
        <w:ind w:right="545"/>
        <w:rPr>
          <w:rFonts w:ascii="Arial" w:eastAsia="Lato" w:hAnsi="Arial" w:cs="Arial"/>
          <w:b/>
          <w:bCs/>
          <w:color w:val="002060"/>
          <w:kern w:val="24"/>
          <w:sz w:val="48"/>
          <w:szCs w:val="48"/>
          <w:u w:val="single"/>
        </w:rPr>
      </w:pPr>
    </w:p>
    <w:p w14:paraId="4C14D7C2" w14:textId="77777777" w:rsidR="007C7CD2" w:rsidRDefault="007C7CD2" w:rsidP="003D6BFC">
      <w:pPr>
        <w:ind w:right="545"/>
        <w:rPr>
          <w:rFonts w:ascii="Arial" w:eastAsia="Lato" w:hAnsi="Arial" w:cs="Arial"/>
          <w:b/>
          <w:bCs/>
          <w:color w:val="002060"/>
          <w:kern w:val="24"/>
          <w:sz w:val="48"/>
          <w:szCs w:val="48"/>
          <w:u w:val="single"/>
        </w:rPr>
      </w:pPr>
    </w:p>
    <w:p w14:paraId="4E619FF5" w14:textId="7B53774E" w:rsidR="000935AD" w:rsidRPr="004A2748" w:rsidRDefault="00633D84" w:rsidP="003D6BFC">
      <w:pPr>
        <w:ind w:right="545"/>
        <w:rPr>
          <w:rFonts w:ascii="Arial" w:eastAsia="Lato" w:hAnsi="Arial" w:cs="Arial"/>
          <w:b/>
          <w:bCs/>
          <w:color w:val="002060"/>
          <w:kern w:val="24"/>
          <w:sz w:val="48"/>
          <w:szCs w:val="48"/>
          <w:u w:val="single"/>
        </w:rPr>
      </w:pPr>
      <w:r w:rsidRPr="004A2748">
        <w:rPr>
          <w:rFonts w:ascii="Arial" w:eastAsia="Lato" w:hAnsi="Arial" w:cs="Arial"/>
          <w:b/>
          <w:bCs/>
          <w:color w:val="002060"/>
          <w:kern w:val="24"/>
          <w:sz w:val="48"/>
          <w:szCs w:val="48"/>
          <w:u w:val="single"/>
        </w:rPr>
        <w:lastRenderedPageBreak/>
        <w:t xml:space="preserve">Appendix 1: </w:t>
      </w:r>
      <w:r w:rsidR="00A208FC" w:rsidRPr="004A2748">
        <w:rPr>
          <w:rFonts w:ascii="Arial" w:eastAsia="Lato" w:hAnsi="Arial" w:cs="Arial"/>
          <w:b/>
          <w:bCs/>
          <w:color w:val="002060"/>
          <w:kern w:val="24"/>
          <w:sz w:val="48"/>
          <w:szCs w:val="48"/>
          <w:u w:val="single"/>
        </w:rPr>
        <w:t>References and sources</w:t>
      </w:r>
    </w:p>
    <w:p w14:paraId="069B6AE4" w14:textId="77777777" w:rsidR="001B2FF6" w:rsidRPr="004A2748" w:rsidRDefault="001B2FF6" w:rsidP="003D6BFC">
      <w:pPr>
        <w:ind w:right="545"/>
        <w:rPr>
          <w:rFonts w:ascii="Arial" w:hAnsi="Arial" w:cs="Arial"/>
        </w:rPr>
      </w:pPr>
      <w:proofErr w:type="spellStart"/>
      <w:r w:rsidRPr="004A2748">
        <w:rPr>
          <w:rFonts w:ascii="Arial" w:hAnsi="Arial" w:cs="Arial"/>
        </w:rPr>
        <w:t>Alnazzawi</w:t>
      </w:r>
      <w:proofErr w:type="spellEnd"/>
      <w:r w:rsidRPr="004A2748">
        <w:rPr>
          <w:rFonts w:ascii="Arial" w:hAnsi="Arial" w:cs="Arial"/>
        </w:rPr>
        <w:t xml:space="preserve">, N (2022). Using Twitter to Detect Hate Crimes and Their Motivations: The </w:t>
      </w:r>
      <w:proofErr w:type="spellStart"/>
      <w:r w:rsidRPr="004A2748">
        <w:rPr>
          <w:rFonts w:ascii="Arial" w:hAnsi="Arial" w:cs="Arial"/>
        </w:rPr>
        <w:t>HateMotiv</w:t>
      </w:r>
      <w:proofErr w:type="spellEnd"/>
      <w:r w:rsidRPr="004A2748">
        <w:rPr>
          <w:rFonts w:ascii="Arial" w:hAnsi="Arial" w:cs="Arial"/>
        </w:rPr>
        <w:t xml:space="preserve"> Corpus. </w:t>
      </w:r>
      <w:r w:rsidRPr="004A2748">
        <w:rPr>
          <w:rFonts w:ascii="Arial" w:hAnsi="Arial" w:cs="Arial"/>
          <w:i/>
          <w:iCs/>
        </w:rPr>
        <w:t>MPDI, 7</w:t>
      </w:r>
      <w:r w:rsidRPr="004A2748">
        <w:rPr>
          <w:rFonts w:ascii="Arial" w:hAnsi="Arial" w:cs="Arial"/>
        </w:rPr>
        <w:t>(69). https:// doi.org/10.3390/data7060069</w:t>
      </w:r>
    </w:p>
    <w:p w14:paraId="13605225" w14:textId="77777777" w:rsidR="001B2FF6" w:rsidRPr="004A2748" w:rsidRDefault="001B2FF6" w:rsidP="003D6BFC">
      <w:pPr>
        <w:ind w:right="545"/>
        <w:rPr>
          <w:rFonts w:ascii="Arial" w:hAnsi="Arial" w:cs="Arial"/>
        </w:rPr>
      </w:pPr>
      <w:r w:rsidRPr="004A2748">
        <w:rPr>
          <w:rFonts w:ascii="Arial" w:hAnsi="Arial" w:cs="Arial"/>
        </w:rPr>
        <w:t xml:space="preserve">Bacon, 2016; </w:t>
      </w:r>
    </w:p>
    <w:p w14:paraId="713C1A73" w14:textId="77777777" w:rsidR="001B2FF6" w:rsidRPr="004A2748" w:rsidRDefault="001B2FF6" w:rsidP="003D6BFC">
      <w:pPr>
        <w:ind w:right="545"/>
        <w:rPr>
          <w:rFonts w:ascii="Arial" w:hAnsi="Arial" w:cs="Arial"/>
        </w:rPr>
      </w:pPr>
      <w:r w:rsidRPr="004A2748">
        <w:rPr>
          <w:rFonts w:ascii="Arial" w:hAnsi="Arial" w:cs="Arial"/>
        </w:rPr>
        <w:t xml:space="preserve">Bacon, A.M., May, J., &amp; </w:t>
      </w:r>
      <w:proofErr w:type="spellStart"/>
      <w:r w:rsidRPr="004A2748">
        <w:rPr>
          <w:rFonts w:ascii="Arial" w:hAnsi="Arial" w:cs="Arial"/>
        </w:rPr>
        <w:t>Charlesford</w:t>
      </w:r>
      <w:proofErr w:type="spellEnd"/>
      <w:r w:rsidRPr="004A2748">
        <w:rPr>
          <w:rFonts w:ascii="Arial" w:hAnsi="Arial" w:cs="Arial"/>
        </w:rPr>
        <w:t xml:space="preserve">, J.J. (2021). Understanding Public Attitudes to Hate: Developing and Testing a U.K. Version of the Hate Crime Beliefs Scale. </w:t>
      </w:r>
      <w:proofErr w:type="spellStart"/>
      <w:r w:rsidRPr="004A2748">
        <w:rPr>
          <w:rFonts w:ascii="Arial" w:hAnsi="Arial" w:cs="Arial"/>
          <w:i/>
          <w:iCs/>
        </w:rPr>
        <w:t>Interpers</w:t>
      </w:r>
      <w:proofErr w:type="spellEnd"/>
      <w:r w:rsidRPr="004A2748">
        <w:rPr>
          <w:rFonts w:ascii="Arial" w:hAnsi="Arial" w:cs="Arial"/>
          <w:i/>
          <w:iCs/>
        </w:rPr>
        <w:t xml:space="preserve"> Violence, 36</w:t>
      </w:r>
      <w:r w:rsidRPr="004A2748">
        <w:rPr>
          <w:rFonts w:ascii="Arial" w:hAnsi="Arial" w:cs="Arial"/>
        </w:rPr>
        <w:t xml:space="preserve">(23-24):NP13365-NP13390. </w:t>
      </w:r>
      <w:proofErr w:type="spellStart"/>
      <w:r w:rsidRPr="004A2748">
        <w:rPr>
          <w:rFonts w:ascii="Arial" w:hAnsi="Arial" w:cs="Arial"/>
        </w:rPr>
        <w:t>doi</w:t>
      </w:r>
      <w:proofErr w:type="spellEnd"/>
      <w:r w:rsidRPr="004A2748">
        <w:rPr>
          <w:rFonts w:ascii="Arial" w:hAnsi="Arial" w:cs="Arial"/>
        </w:rPr>
        <w:t xml:space="preserve">: 10.1177/0886260520906188. </w:t>
      </w:r>
      <w:proofErr w:type="spellStart"/>
      <w:r w:rsidRPr="004A2748">
        <w:rPr>
          <w:rFonts w:ascii="Arial" w:hAnsi="Arial" w:cs="Arial"/>
        </w:rPr>
        <w:t>Epub</w:t>
      </w:r>
      <w:proofErr w:type="spellEnd"/>
      <w:r w:rsidRPr="004A2748">
        <w:rPr>
          <w:rFonts w:ascii="Arial" w:hAnsi="Arial" w:cs="Arial"/>
        </w:rPr>
        <w:t xml:space="preserve"> 2020 Feb 18.</w:t>
      </w:r>
    </w:p>
    <w:p w14:paraId="29CF92C8" w14:textId="77777777" w:rsidR="001B2FF6" w:rsidRPr="004A2748" w:rsidRDefault="001B2FF6" w:rsidP="003D6BFC">
      <w:pPr>
        <w:ind w:right="545"/>
        <w:rPr>
          <w:rFonts w:ascii="Arial" w:hAnsi="Arial" w:cs="Arial"/>
        </w:rPr>
      </w:pPr>
      <w:r w:rsidRPr="004A2748">
        <w:rPr>
          <w:rFonts w:ascii="Arial" w:hAnsi="Arial" w:cs="Arial"/>
        </w:rPr>
        <w:t xml:space="preserve">Bryan, T. and Trickett, L., 2021. “It’s not Really Hate Crime” – “Reframing Hate Crime as not Police Business” – Police Narratives of Resistance and Denial. </w:t>
      </w:r>
      <w:r w:rsidRPr="004A2748">
        <w:rPr>
          <w:rFonts w:ascii="Arial" w:hAnsi="Arial" w:cs="Arial"/>
          <w:i/>
          <w:iCs/>
        </w:rPr>
        <w:t>Journal of Hate Studies, 17</w:t>
      </w:r>
      <w:r w:rsidRPr="004A2748">
        <w:rPr>
          <w:rFonts w:ascii="Arial" w:hAnsi="Arial" w:cs="Arial"/>
        </w:rPr>
        <w:t xml:space="preserve">(1), pp.74–84. DOI: </w:t>
      </w:r>
      <w:hyperlink r:id="rId41" w:history="1">
        <w:r w:rsidRPr="004A2748">
          <w:rPr>
            <w:rStyle w:val="Hyperlink"/>
            <w:rFonts w:ascii="Arial" w:hAnsi="Arial" w:cs="Arial"/>
          </w:rPr>
          <w:t>http://doi.org/10.33972/jhs.206</w:t>
        </w:r>
      </w:hyperlink>
    </w:p>
    <w:p w14:paraId="1B3ED6CE" w14:textId="77777777" w:rsidR="001B2FF6" w:rsidRPr="004A2748" w:rsidRDefault="001B2FF6" w:rsidP="003D6BFC">
      <w:pPr>
        <w:ind w:right="545"/>
        <w:rPr>
          <w:rFonts w:ascii="Arial" w:hAnsi="Arial" w:cs="Arial"/>
        </w:rPr>
      </w:pPr>
      <w:r w:rsidRPr="004A2748">
        <w:rPr>
          <w:rFonts w:ascii="Arial" w:hAnsi="Arial" w:cs="Arial"/>
        </w:rPr>
        <w:t xml:space="preserve">Chiles, J.A., Von Cleve, E., </w:t>
      </w:r>
      <w:proofErr w:type="spellStart"/>
      <w:r w:rsidRPr="004A2748">
        <w:rPr>
          <w:rFonts w:ascii="Arial" w:hAnsi="Arial" w:cs="Arial"/>
        </w:rPr>
        <w:t>Jemelka</w:t>
      </w:r>
      <w:proofErr w:type="spellEnd"/>
      <w:r w:rsidRPr="004A2748">
        <w:rPr>
          <w:rFonts w:ascii="Arial" w:hAnsi="Arial" w:cs="Arial"/>
        </w:rPr>
        <w:t xml:space="preserve">, R.P., &amp; </w:t>
      </w:r>
      <w:proofErr w:type="spellStart"/>
      <w:r w:rsidRPr="004A2748">
        <w:rPr>
          <w:rFonts w:ascii="Arial" w:hAnsi="Arial" w:cs="Arial"/>
        </w:rPr>
        <w:t>Trupin</w:t>
      </w:r>
      <w:proofErr w:type="spellEnd"/>
      <w:r w:rsidRPr="004A2748">
        <w:rPr>
          <w:rFonts w:ascii="Arial" w:hAnsi="Arial" w:cs="Arial"/>
        </w:rPr>
        <w:t xml:space="preserve">, E.W. (1990). Substance abuse and psychiatric disorders in prison inmates. </w:t>
      </w:r>
      <w:proofErr w:type="spellStart"/>
      <w:r w:rsidRPr="004A2748">
        <w:rPr>
          <w:rFonts w:ascii="Arial" w:hAnsi="Arial" w:cs="Arial"/>
          <w:i/>
          <w:iCs/>
        </w:rPr>
        <w:t>Psychiatr</w:t>
      </w:r>
      <w:proofErr w:type="spellEnd"/>
      <w:r w:rsidRPr="004A2748">
        <w:rPr>
          <w:rFonts w:ascii="Arial" w:hAnsi="Arial" w:cs="Arial"/>
          <w:i/>
          <w:iCs/>
        </w:rPr>
        <w:t xml:space="preserve"> </w:t>
      </w:r>
      <w:proofErr w:type="spellStart"/>
      <w:r w:rsidRPr="004A2748">
        <w:rPr>
          <w:rFonts w:ascii="Arial" w:hAnsi="Arial" w:cs="Arial"/>
          <w:i/>
          <w:iCs/>
        </w:rPr>
        <w:t>Serv</w:t>
      </w:r>
      <w:proofErr w:type="spellEnd"/>
      <w:r w:rsidRPr="004A2748">
        <w:rPr>
          <w:rFonts w:ascii="Arial" w:hAnsi="Arial" w:cs="Arial"/>
          <w:i/>
          <w:iCs/>
        </w:rPr>
        <w:t>, 41</w:t>
      </w:r>
      <w:r w:rsidRPr="004A2748">
        <w:rPr>
          <w:rFonts w:ascii="Arial" w:hAnsi="Arial" w:cs="Arial"/>
        </w:rPr>
        <w:t>, 1132-1134</w:t>
      </w:r>
    </w:p>
    <w:p w14:paraId="54C34FA3" w14:textId="77777777" w:rsidR="001B2FF6" w:rsidRPr="004A2748" w:rsidRDefault="001B2FF6" w:rsidP="003D6BFC">
      <w:pPr>
        <w:ind w:right="545"/>
        <w:rPr>
          <w:rFonts w:ascii="Arial" w:hAnsi="Arial" w:cs="Arial"/>
        </w:rPr>
      </w:pPr>
      <w:r w:rsidRPr="004A2748">
        <w:rPr>
          <w:rFonts w:ascii="Arial" w:hAnsi="Arial" w:cs="Arial"/>
        </w:rPr>
        <w:t>Diaz-</w:t>
      </w:r>
      <w:proofErr w:type="spellStart"/>
      <w:r w:rsidRPr="004A2748">
        <w:rPr>
          <w:rFonts w:ascii="Arial" w:hAnsi="Arial" w:cs="Arial"/>
        </w:rPr>
        <w:t>Faes</w:t>
      </w:r>
      <w:proofErr w:type="spellEnd"/>
      <w:r w:rsidRPr="004A2748">
        <w:rPr>
          <w:rFonts w:ascii="Arial" w:hAnsi="Arial" w:cs="Arial"/>
        </w:rPr>
        <w:t xml:space="preserve"> &amp; Pereda (2022). </w:t>
      </w:r>
    </w:p>
    <w:p w14:paraId="63D2FFE5" w14:textId="77777777" w:rsidR="001B2FF6" w:rsidRPr="004A2748" w:rsidRDefault="001B2FF6" w:rsidP="003D6BFC">
      <w:pPr>
        <w:ind w:right="545"/>
        <w:rPr>
          <w:rFonts w:ascii="Arial" w:hAnsi="Arial" w:cs="Arial"/>
        </w:rPr>
      </w:pPr>
      <w:proofErr w:type="spellStart"/>
      <w:r w:rsidRPr="004A2748">
        <w:rPr>
          <w:rFonts w:ascii="Arial" w:hAnsi="Arial" w:cs="Arial"/>
        </w:rPr>
        <w:t>Felsinger</w:t>
      </w:r>
      <w:proofErr w:type="spellEnd"/>
      <w:r w:rsidRPr="004A2748">
        <w:rPr>
          <w:rFonts w:ascii="Arial" w:hAnsi="Arial" w:cs="Arial"/>
        </w:rPr>
        <w:t xml:space="preserve">, J., Fyfe, C. M., &amp; Smith, D. (2017). Working with hate crime offenders: The ADAPT programme. </w:t>
      </w:r>
      <w:r w:rsidRPr="004A2748">
        <w:rPr>
          <w:rFonts w:ascii="Arial" w:hAnsi="Arial" w:cs="Arial"/>
          <w:i/>
          <w:iCs/>
        </w:rPr>
        <w:t>Probation Journal, 64</w:t>
      </w:r>
      <w:r w:rsidRPr="004A2748">
        <w:rPr>
          <w:rFonts w:ascii="Arial" w:hAnsi="Arial" w:cs="Arial"/>
        </w:rPr>
        <w:t>(4), 413-421.</w:t>
      </w:r>
    </w:p>
    <w:p w14:paraId="30AFF2AC" w14:textId="77777777" w:rsidR="001B2FF6" w:rsidRPr="004A2748" w:rsidRDefault="001B2FF6" w:rsidP="003D6BFC">
      <w:pPr>
        <w:ind w:right="545"/>
        <w:rPr>
          <w:rFonts w:ascii="Arial" w:hAnsi="Arial" w:cs="Arial"/>
        </w:rPr>
      </w:pPr>
      <w:proofErr w:type="spellStart"/>
      <w:r w:rsidRPr="004A2748">
        <w:rPr>
          <w:rFonts w:ascii="Arial" w:hAnsi="Arial" w:cs="Arial"/>
        </w:rPr>
        <w:t>Finkelhor</w:t>
      </w:r>
      <w:proofErr w:type="spellEnd"/>
      <w:r w:rsidRPr="004A2748">
        <w:rPr>
          <w:rFonts w:ascii="Arial" w:hAnsi="Arial" w:cs="Arial"/>
        </w:rPr>
        <w:t xml:space="preserve">, D. (2009). </w:t>
      </w:r>
      <w:r w:rsidRPr="004A2748">
        <w:rPr>
          <w:rFonts w:ascii="Arial" w:hAnsi="Arial" w:cs="Arial"/>
          <w:i/>
          <w:iCs/>
        </w:rPr>
        <w:t xml:space="preserve">The Prevention of Childhood Sexual Abuse. </w:t>
      </w:r>
      <w:r w:rsidRPr="004A2748">
        <w:rPr>
          <w:rFonts w:ascii="Arial" w:hAnsi="Arial" w:cs="Arial"/>
        </w:rPr>
        <w:t>169-194.</w:t>
      </w:r>
    </w:p>
    <w:p w14:paraId="68FD7B56" w14:textId="77777777" w:rsidR="001B2FF6" w:rsidRPr="004A2748" w:rsidRDefault="001B2FF6" w:rsidP="003D6BFC">
      <w:pPr>
        <w:ind w:right="545"/>
        <w:rPr>
          <w:rFonts w:ascii="Arial" w:hAnsi="Arial" w:cs="Arial"/>
        </w:rPr>
      </w:pPr>
      <w:r w:rsidRPr="004A2748">
        <w:rPr>
          <w:rFonts w:ascii="Arial" w:hAnsi="Arial" w:cs="Arial"/>
        </w:rPr>
        <w:t xml:space="preserve">GREC (Grampian Regional Equality Council) (2013). </w:t>
      </w:r>
      <w:r w:rsidRPr="004A2748">
        <w:rPr>
          <w:rFonts w:ascii="Arial" w:hAnsi="Arial" w:cs="Arial"/>
          <w:i/>
          <w:iCs/>
        </w:rPr>
        <w:t>ADAPT: Anti-Discriminatory Awareness Practice Training.</w:t>
      </w:r>
      <w:r w:rsidRPr="004A2748">
        <w:rPr>
          <w:rFonts w:ascii="Arial" w:hAnsi="Arial" w:cs="Arial"/>
        </w:rPr>
        <w:t xml:space="preserve"> Aberdeen: GREC.</w:t>
      </w:r>
    </w:p>
    <w:p w14:paraId="5F717DB0" w14:textId="77777777" w:rsidR="001B2FF6" w:rsidRPr="004A2748" w:rsidRDefault="001B2FF6" w:rsidP="003D6BFC">
      <w:pPr>
        <w:ind w:right="545"/>
        <w:rPr>
          <w:rFonts w:ascii="Arial" w:hAnsi="Arial" w:cs="Arial"/>
        </w:rPr>
      </w:pPr>
      <w:r w:rsidRPr="004A2748">
        <w:rPr>
          <w:rFonts w:ascii="Arial" w:hAnsi="Arial" w:cs="Arial"/>
        </w:rPr>
        <w:t xml:space="preserve">Ramírez, </w:t>
      </w:r>
      <w:proofErr w:type="spellStart"/>
      <w:r w:rsidRPr="004A2748">
        <w:rPr>
          <w:rFonts w:ascii="Arial" w:hAnsi="Arial" w:cs="Arial"/>
        </w:rPr>
        <w:t>Chiclana</w:t>
      </w:r>
      <w:proofErr w:type="spellEnd"/>
      <w:r w:rsidRPr="004A2748">
        <w:rPr>
          <w:rFonts w:ascii="Arial" w:hAnsi="Arial" w:cs="Arial"/>
        </w:rPr>
        <w:t xml:space="preserve">, Méndez &amp; Ana Suárez, (2022). Sociodemographic and psycho social Differences Between Hate Crime Offenders and Other Non-Bias-Motivated Criminals: Implications for Prison Rehabilitation Programs. </w:t>
      </w:r>
      <w:r w:rsidRPr="004A2748">
        <w:rPr>
          <w:rFonts w:ascii="Arial" w:hAnsi="Arial" w:cs="Arial"/>
          <w:i/>
          <w:iCs/>
        </w:rPr>
        <w:t>International Journal of Offender Therapy and Comparative Criminology.</w:t>
      </w:r>
      <w:r w:rsidRPr="004A2748">
        <w:rPr>
          <w:rFonts w:ascii="Arial" w:hAnsi="Arial" w:cs="Arial"/>
        </w:rPr>
        <w:t xml:space="preserve"> https://doi.org/10.1177/0306624X221132</w:t>
      </w:r>
    </w:p>
    <w:p w14:paraId="1FEFB4E9" w14:textId="77777777" w:rsidR="001B2FF6" w:rsidRPr="004A2748" w:rsidRDefault="001B2FF6" w:rsidP="003D6BFC">
      <w:pPr>
        <w:ind w:right="545"/>
        <w:rPr>
          <w:rFonts w:ascii="Arial" w:hAnsi="Arial" w:cs="Arial"/>
        </w:rPr>
      </w:pPr>
      <w:r w:rsidRPr="004A2748">
        <w:rPr>
          <w:rFonts w:ascii="Arial" w:hAnsi="Arial" w:cs="Arial"/>
        </w:rPr>
        <w:t xml:space="preserve">Senior, J., Birmingham, L., Harty, M.A., Hassan, L., Hayes, A.J., Kendall, K., …. &amp; Shaw, J. (2013). Identification and management of prisoners with severe psychiatric illness by specialist mental health services. </w:t>
      </w:r>
      <w:proofErr w:type="spellStart"/>
      <w:r w:rsidRPr="004A2748">
        <w:rPr>
          <w:rFonts w:ascii="Arial" w:hAnsi="Arial" w:cs="Arial"/>
          <w:i/>
          <w:iCs/>
        </w:rPr>
        <w:t>Psychol</w:t>
      </w:r>
      <w:proofErr w:type="spellEnd"/>
      <w:r w:rsidRPr="004A2748">
        <w:rPr>
          <w:rFonts w:ascii="Arial" w:hAnsi="Arial" w:cs="Arial"/>
          <w:i/>
          <w:iCs/>
        </w:rPr>
        <w:t xml:space="preserve"> Med, 43</w:t>
      </w:r>
      <w:r w:rsidRPr="004A2748">
        <w:rPr>
          <w:rFonts w:ascii="Arial" w:hAnsi="Arial" w:cs="Arial"/>
        </w:rPr>
        <w:t>, 1511-1520.</w:t>
      </w:r>
    </w:p>
    <w:p w14:paraId="49FC1EAB" w14:textId="77777777" w:rsidR="001B2FF6" w:rsidRPr="004A2748" w:rsidRDefault="001B2FF6" w:rsidP="003D6BFC">
      <w:pPr>
        <w:ind w:right="545"/>
        <w:rPr>
          <w:rFonts w:ascii="Arial" w:hAnsi="Arial" w:cs="Arial"/>
        </w:rPr>
      </w:pPr>
      <w:r w:rsidRPr="004A2748">
        <w:rPr>
          <w:rFonts w:ascii="Arial" w:hAnsi="Arial" w:cs="Arial"/>
        </w:rPr>
        <w:t xml:space="preserve">Walters, M. A. (2011). A general theories of hate crime? Strain, doing difference and </w:t>
      </w:r>
      <w:proofErr w:type="spellStart"/>
      <w:r w:rsidRPr="004A2748">
        <w:rPr>
          <w:rFonts w:ascii="Arial" w:hAnsi="Arial" w:cs="Arial"/>
        </w:rPr>
        <w:t>self control</w:t>
      </w:r>
      <w:proofErr w:type="spellEnd"/>
      <w:r w:rsidRPr="004A2748">
        <w:rPr>
          <w:rFonts w:ascii="Arial" w:hAnsi="Arial" w:cs="Arial"/>
        </w:rPr>
        <w:t xml:space="preserve">. </w:t>
      </w:r>
      <w:r w:rsidRPr="004A2748">
        <w:rPr>
          <w:rFonts w:ascii="Arial" w:hAnsi="Arial" w:cs="Arial"/>
          <w:i/>
          <w:iCs/>
        </w:rPr>
        <w:t>Critical Criminology, 19</w:t>
      </w:r>
      <w:r w:rsidRPr="004A2748">
        <w:rPr>
          <w:rFonts w:ascii="Arial" w:hAnsi="Arial" w:cs="Arial"/>
        </w:rPr>
        <w:t>(4), 313-330.</w:t>
      </w:r>
    </w:p>
    <w:p w14:paraId="68315FA9" w14:textId="77777777" w:rsidR="001B2FF6" w:rsidRPr="004A2748" w:rsidRDefault="001B2FF6" w:rsidP="003D6BFC">
      <w:pPr>
        <w:ind w:right="545"/>
        <w:rPr>
          <w:rFonts w:ascii="Arial" w:hAnsi="Arial" w:cs="Arial"/>
        </w:rPr>
      </w:pPr>
      <w:r w:rsidRPr="004A2748">
        <w:rPr>
          <w:rFonts w:ascii="Arial" w:hAnsi="Arial" w:cs="Arial"/>
        </w:rPr>
        <w:t xml:space="preserve">Walters, M.A., Brown, R., &amp; </w:t>
      </w:r>
      <w:proofErr w:type="spellStart"/>
      <w:r w:rsidRPr="004A2748">
        <w:rPr>
          <w:rFonts w:ascii="Arial" w:hAnsi="Arial" w:cs="Arial"/>
        </w:rPr>
        <w:t>Wiedlitzka</w:t>
      </w:r>
      <w:proofErr w:type="spellEnd"/>
      <w:r w:rsidRPr="004A2748">
        <w:rPr>
          <w:rFonts w:ascii="Arial" w:hAnsi="Arial" w:cs="Arial"/>
        </w:rPr>
        <w:t xml:space="preserve">, S. (2016). </w:t>
      </w:r>
      <w:r w:rsidRPr="004A2748">
        <w:rPr>
          <w:rFonts w:ascii="Arial" w:hAnsi="Arial" w:cs="Arial"/>
          <w:i/>
          <w:iCs/>
        </w:rPr>
        <w:t xml:space="preserve">Causes and motivations of hate crime. </w:t>
      </w:r>
      <w:r w:rsidRPr="004A2748">
        <w:rPr>
          <w:rFonts w:ascii="Arial" w:hAnsi="Arial" w:cs="Arial"/>
        </w:rPr>
        <w:t>Equality and Human Rights Commission (Research report 102); UK.</w:t>
      </w:r>
    </w:p>
    <w:p w14:paraId="492FB28E" w14:textId="77777777" w:rsidR="001B2FF6" w:rsidRPr="004A2748" w:rsidRDefault="001B2FF6" w:rsidP="003D6BFC">
      <w:pPr>
        <w:ind w:right="545"/>
        <w:rPr>
          <w:rFonts w:ascii="Arial" w:hAnsi="Arial" w:cs="Arial"/>
        </w:rPr>
      </w:pPr>
      <w:r w:rsidRPr="004A2748">
        <w:rPr>
          <w:rFonts w:ascii="Arial" w:hAnsi="Arial" w:cs="Arial"/>
        </w:rPr>
        <w:t xml:space="preserve">Ward, T. (2002). Good lives and the rehabilitation of offenders: Promises and problems. </w:t>
      </w:r>
      <w:r w:rsidRPr="004A2748">
        <w:rPr>
          <w:rFonts w:ascii="Arial" w:hAnsi="Arial" w:cs="Arial"/>
          <w:i/>
          <w:iCs/>
        </w:rPr>
        <w:t>Aggression and Violent Behaviour, 7</w:t>
      </w:r>
      <w:r w:rsidRPr="004A2748">
        <w:rPr>
          <w:rFonts w:ascii="Arial" w:hAnsi="Arial" w:cs="Arial"/>
        </w:rPr>
        <w:t>, 513-528. doi:10.1016/S1359-1789(01)00076-3.</w:t>
      </w:r>
    </w:p>
    <w:p w14:paraId="45E1DB76" w14:textId="77777777" w:rsidR="001B2FF6" w:rsidRPr="004A2748" w:rsidRDefault="001B2FF6" w:rsidP="003D6BFC">
      <w:pPr>
        <w:ind w:right="545"/>
        <w:rPr>
          <w:rFonts w:ascii="Arial" w:hAnsi="Arial" w:cs="Arial"/>
        </w:rPr>
      </w:pPr>
      <w:r w:rsidRPr="004A2748">
        <w:rPr>
          <w:rFonts w:ascii="Arial" w:hAnsi="Arial" w:cs="Arial"/>
        </w:rPr>
        <w:t xml:space="preserve">Williams, M. (2021). </w:t>
      </w:r>
      <w:r w:rsidRPr="004A2748">
        <w:rPr>
          <w:rFonts w:ascii="Arial" w:hAnsi="Arial" w:cs="Arial"/>
          <w:i/>
          <w:iCs/>
        </w:rPr>
        <w:t>The Science of Hate: How prejudice becomes hate and what we can do to stop it.</w:t>
      </w:r>
      <w:r w:rsidRPr="004A2748">
        <w:rPr>
          <w:rFonts w:ascii="Arial" w:hAnsi="Arial" w:cs="Arial"/>
        </w:rPr>
        <w:t xml:space="preserve"> Faber: UK.</w:t>
      </w:r>
    </w:p>
    <w:p w14:paraId="3DFE0B83" w14:textId="56A60105" w:rsidR="0020616A" w:rsidRDefault="0020616A" w:rsidP="003D6BFC">
      <w:pPr>
        <w:ind w:right="545"/>
        <w:rPr>
          <w:rFonts w:ascii="Arial" w:hAnsi="Arial" w:cs="Arial"/>
        </w:rPr>
      </w:pPr>
    </w:p>
    <w:p w14:paraId="39820AF6" w14:textId="4CEB59A8" w:rsidR="007C7CD2" w:rsidRDefault="007C7CD2" w:rsidP="003D6BFC">
      <w:pPr>
        <w:ind w:right="545"/>
        <w:rPr>
          <w:rFonts w:ascii="Arial" w:hAnsi="Arial" w:cs="Arial"/>
        </w:rPr>
      </w:pPr>
    </w:p>
    <w:p w14:paraId="7BDB5725" w14:textId="1C0D88C9" w:rsidR="007C7CD2" w:rsidRDefault="007C7CD2" w:rsidP="003D6BFC">
      <w:pPr>
        <w:ind w:right="545"/>
        <w:rPr>
          <w:rFonts w:ascii="Arial" w:hAnsi="Arial" w:cs="Arial"/>
        </w:rPr>
      </w:pPr>
    </w:p>
    <w:p w14:paraId="4E45492E" w14:textId="77777777" w:rsidR="005B2C03" w:rsidRPr="004A2748" w:rsidRDefault="005B2C03" w:rsidP="003D6BFC">
      <w:pPr>
        <w:ind w:right="545"/>
        <w:rPr>
          <w:rFonts w:ascii="Arial" w:hAnsi="Arial" w:cs="Arial"/>
        </w:rPr>
      </w:pPr>
    </w:p>
    <w:p w14:paraId="5E14ABDA" w14:textId="77777777" w:rsidR="00A208FC" w:rsidRPr="004A2748" w:rsidRDefault="00A208FC" w:rsidP="003D6BFC">
      <w:pPr>
        <w:ind w:right="545"/>
        <w:rPr>
          <w:rFonts w:ascii="Arial" w:eastAsia="Lato" w:hAnsi="Arial" w:cs="Arial"/>
          <w:b/>
          <w:bCs/>
          <w:color w:val="002060"/>
          <w:kern w:val="24"/>
          <w:sz w:val="48"/>
          <w:szCs w:val="48"/>
          <w:u w:val="single"/>
        </w:rPr>
      </w:pPr>
      <w:r w:rsidRPr="004A2748">
        <w:rPr>
          <w:rFonts w:ascii="Arial" w:eastAsia="Lato" w:hAnsi="Arial" w:cs="Arial"/>
          <w:b/>
          <w:bCs/>
          <w:color w:val="002060"/>
          <w:kern w:val="24"/>
          <w:sz w:val="48"/>
          <w:szCs w:val="48"/>
          <w:u w:val="single"/>
        </w:rPr>
        <w:lastRenderedPageBreak/>
        <w:t xml:space="preserve">Appendix 2: </w:t>
      </w:r>
      <w:r w:rsidR="00316805" w:rsidRPr="004A2748">
        <w:rPr>
          <w:rFonts w:ascii="Arial" w:eastAsia="Lato" w:hAnsi="Arial" w:cs="Arial"/>
          <w:b/>
          <w:bCs/>
          <w:color w:val="002060"/>
          <w:kern w:val="24"/>
          <w:sz w:val="48"/>
          <w:szCs w:val="48"/>
          <w:u w:val="single"/>
        </w:rPr>
        <w:t>Information sharing methods</w:t>
      </w:r>
    </w:p>
    <w:p w14:paraId="5523EBAA" w14:textId="77777777" w:rsidR="00A208FC" w:rsidRPr="004A2748" w:rsidRDefault="00A208FC" w:rsidP="003D6BFC">
      <w:pPr>
        <w:ind w:right="545"/>
        <w:rPr>
          <w:rFonts w:ascii="Arial" w:hAnsi="Arial" w:cs="Arial"/>
        </w:rPr>
      </w:pPr>
    </w:p>
    <w:p w14:paraId="55F16DE1" w14:textId="0A24FCA2" w:rsidR="0020616A" w:rsidRPr="004A2748" w:rsidRDefault="00EF5BB1" w:rsidP="003D6BFC">
      <w:pPr>
        <w:ind w:right="545"/>
        <w:rPr>
          <w:rFonts w:ascii="Arial" w:hAnsi="Arial" w:cs="Arial"/>
        </w:rPr>
      </w:pPr>
      <w:r w:rsidRPr="004A2748">
        <w:rPr>
          <w:rFonts w:ascii="Arial" w:hAnsi="Arial" w:cs="Arial"/>
          <w:noProof/>
        </w:rPr>
        <w:drawing>
          <wp:inline distT="0" distB="0" distL="0" distR="0" wp14:anchorId="0449E1C8" wp14:editId="35945970">
            <wp:extent cx="6266200" cy="2350282"/>
            <wp:effectExtent l="0" t="0" r="1270" b="0"/>
            <wp:docPr id="45" name="Picture 45" descr="Communication methods (updates and blogs, steering group meetings, show and tell stakeholder workshop, public communications)&#10;&#10;Target groups for each communication method&#10;&#10;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ommunication methods (updates and blogs, steering group meetings, show and tell stakeholder workshop, public communications)&#10;&#10;Target groups for each communication method&#10;&#10;Outcom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4996" cy="2361083"/>
                    </a:xfrm>
                    <a:prstGeom prst="rect">
                      <a:avLst/>
                    </a:prstGeom>
                    <a:noFill/>
                  </pic:spPr>
                </pic:pic>
              </a:graphicData>
            </a:graphic>
          </wp:inline>
        </w:drawing>
      </w:r>
    </w:p>
    <w:p w14:paraId="2C68D385" w14:textId="7F256CB7" w:rsidR="00316805" w:rsidRPr="004A2748" w:rsidRDefault="00316805" w:rsidP="003D6BFC">
      <w:pPr>
        <w:ind w:right="545"/>
        <w:rPr>
          <w:rFonts w:ascii="Arial" w:eastAsia="Lato" w:hAnsi="Arial" w:cs="Arial"/>
          <w:b/>
          <w:bCs/>
          <w:color w:val="002060"/>
          <w:kern w:val="24"/>
          <w:sz w:val="48"/>
          <w:szCs w:val="48"/>
          <w:u w:val="single"/>
        </w:rPr>
      </w:pPr>
      <w:r w:rsidRPr="004A2748">
        <w:rPr>
          <w:rFonts w:ascii="Arial" w:eastAsia="Lato" w:hAnsi="Arial" w:cs="Arial"/>
          <w:b/>
          <w:bCs/>
          <w:color w:val="002060"/>
          <w:kern w:val="24"/>
          <w:sz w:val="48"/>
          <w:szCs w:val="48"/>
          <w:u w:val="single"/>
        </w:rPr>
        <w:t>Appendix 3: Facilitator blogs</w:t>
      </w:r>
    </w:p>
    <w:p w14:paraId="6436DA41" w14:textId="3C69C552" w:rsidR="00EC6800" w:rsidRPr="004A2748" w:rsidRDefault="00457517" w:rsidP="003D6BFC">
      <w:pPr>
        <w:ind w:right="545"/>
        <w:rPr>
          <w:rFonts w:ascii="Arial" w:hAnsi="Arial" w:cs="Arial"/>
          <w:b/>
          <w:bCs/>
          <w:i/>
          <w:iCs/>
        </w:rPr>
      </w:pPr>
      <w:r w:rsidRPr="004A2748">
        <w:rPr>
          <w:rFonts w:ascii="Arial" w:hAnsi="Arial" w:cs="Arial"/>
          <w:b/>
          <w:bCs/>
          <w:i/>
          <w:iCs/>
        </w:rPr>
        <w:t>Facilitator Blog 1 - Carianne Burr</w:t>
      </w:r>
      <w:r w:rsidR="00EC6800" w:rsidRPr="004A2748">
        <w:rPr>
          <w:rFonts w:ascii="Arial" w:hAnsi="Arial" w:cs="Arial"/>
          <w:b/>
          <w:bCs/>
          <w:i/>
          <w:iCs/>
        </w:rPr>
        <w:t>, ‘Building Relationships Virtually’</w:t>
      </w:r>
    </w:p>
    <w:p w14:paraId="23EAD458" w14:textId="4E491572" w:rsidR="00EC6800" w:rsidRPr="004A2748" w:rsidRDefault="00EC6800" w:rsidP="003D6BFC">
      <w:pPr>
        <w:ind w:right="545"/>
        <w:rPr>
          <w:rFonts w:ascii="Arial" w:hAnsi="Arial" w:cs="Arial"/>
        </w:rPr>
      </w:pPr>
      <w:r w:rsidRPr="004A2748">
        <w:rPr>
          <w:rFonts w:ascii="Arial" w:hAnsi="Arial" w:cs="Arial"/>
        </w:rPr>
        <w:t>Being confronted with challenging behaviour is difficult at the best of times. When all contact is virtual, it becomes even more problematic. Where I have been able to use my body language, facial expressions, eye contact or gestures to be able to manage difficult situations in the past, I am resigned to words alone. The importance of building rapport and meaningful relationships is central to all the work I have ever carried out; without which growth is compromised. So, I am rising to the challenge of cultivating relationships virtually in our new-world existence. </w:t>
      </w:r>
    </w:p>
    <w:p w14:paraId="0D1B240D" w14:textId="2CA10F27" w:rsidR="00EC6800" w:rsidRPr="004A2748" w:rsidRDefault="00EC6800" w:rsidP="003D6BFC">
      <w:pPr>
        <w:ind w:right="545"/>
        <w:rPr>
          <w:rFonts w:ascii="Arial" w:hAnsi="Arial" w:cs="Arial"/>
        </w:rPr>
      </w:pPr>
      <w:r w:rsidRPr="004A2748">
        <w:rPr>
          <w:rFonts w:ascii="Arial" w:hAnsi="Arial" w:cs="Arial"/>
        </w:rPr>
        <w:t>Initial phone calls to introduce myself have become pivotal opportunities with first impressions counting more than ever. I am dedicating more time to asking how my clients are, sharing a bit about myself, using appropriate humour wherever possible and demonstrating empathy wherever I can from the outset. I am being flexible beyond the usual, offering extra support wherever needed. I am sharing my core belief, at the first given opportunity, that we are, as humans, flawed and that this is ok; it is not the regretful acts that define us but how we grow and learn from them that determines our true worth. </w:t>
      </w:r>
    </w:p>
    <w:p w14:paraId="4A787001" w14:textId="4665822C" w:rsidR="00EC6800" w:rsidRPr="004A2748" w:rsidRDefault="00EC6800" w:rsidP="003D6BFC">
      <w:pPr>
        <w:ind w:right="545"/>
        <w:rPr>
          <w:rFonts w:ascii="Arial" w:hAnsi="Arial" w:cs="Arial"/>
        </w:rPr>
      </w:pPr>
      <w:r w:rsidRPr="004A2748">
        <w:rPr>
          <w:rFonts w:ascii="Arial" w:hAnsi="Arial" w:cs="Arial"/>
        </w:rPr>
        <w:t>With all this in mind, I have still encountered challenges; resistance, abuse, reluctance, non-engagement. It is in these moments I remind myself just how difficult it must be to acknowledge self-made behaviours that have resulted in police involvement. For most, this is their first encounter with the criminal justice system and all the shock, and shame, that comes with it. For some, this extends to the realisation that their actions are indeed illegal and consequential. I am also acutely aware that we all come with our own ‘dirty laundry’, but that most of us are not asked to air it with someone we don’t know, let alone will never meet in person. </w:t>
      </w:r>
    </w:p>
    <w:p w14:paraId="51E2177B" w14:textId="10E06C98" w:rsidR="00EC6800" w:rsidRPr="004A2748" w:rsidRDefault="00EC6800" w:rsidP="003D6BFC">
      <w:pPr>
        <w:ind w:right="545"/>
        <w:rPr>
          <w:rFonts w:ascii="Arial" w:hAnsi="Arial" w:cs="Arial"/>
        </w:rPr>
      </w:pPr>
      <w:r w:rsidRPr="004A2748">
        <w:rPr>
          <w:rFonts w:ascii="Arial" w:hAnsi="Arial" w:cs="Arial"/>
        </w:rPr>
        <w:t xml:space="preserve">These are the challenges for those we are working with. Our challenge is to navigate our way through, while attempting a unity with the client so we face and overcome each challenge, collaboratively. I am aware this all sounds rather ideological and of course, these are all examples of when challenging situations are dealt with successfully. It doesn’t always work out this way and so when it doesn’t, relational bond and engagement are affected. When the client takes two steps </w:t>
      </w:r>
      <w:r w:rsidRPr="004A2748">
        <w:rPr>
          <w:rFonts w:ascii="Arial" w:hAnsi="Arial" w:cs="Arial"/>
        </w:rPr>
        <w:lastRenderedPageBreak/>
        <w:t>back, we find ourselves pushed further and further away, compromising our ability to support change.</w:t>
      </w:r>
    </w:p>
    <w:p w14:paraId="7B6D5DAA" w14:textId="5DF5A81E" w:rsidR="00EC6800" w:rsidRPr="004A2748" w:rsidRDefault="00EC6800" w:rsidP="003D6BFC">
      <w:pPr>
        <w:ind w:right="545"/>
        <w:rPr>
          <w:rFonts w:ascii="Arial" w:hAnsi="Arial" w:cs="Arial"/>
        </w:rPr>
      </w:pPr>
      <w:r w:rsidRPr="004A2748">
        <w:rPr>
          <w:rFonts w:ascii="Arial" w:hAnsi="Arial" w:cs="Arial"/>
        </w:rPr>
        <w:t>I have experienced this first hand with a client who refused to answer my phone calls from a withheld number. When he did answer, I was met with what can only be described as rage. It took perseverance from me (and a reminder to myself that I don’t know everything that is going on for the client) to establish that he had received threatening calls from withheld numbers before and his rage was in actual fact, fear. My initial assumption that he was simply being resistant, difficult or avoiding having to engage with the programme had ignited a sizable rift in our rapport, from the outset. My bad and I own it. But, I did persevere and, when I could get him on the phone again, asked him what was going on for him, and guess what, he opened up. Just that attempt to try to scratch beneath the surface and hear what he had to say helped us to mend the very obvious rupture. Every obstacle he raised, we explored and alternatives were sought, together as a collective. We had managed to re-establish relational alignment in order to work together. Since then, he has confided in me his difficulties, shared his feelings and fears like no other client has.</w:t>
      </w:r>
    </w:p>
    <w:p w14:paraId="35C2DF0C" w14:textId="720E39F1" w:rsidR="00EC6800" w:rsidRPr="004A2748" w:rsidRDefault="00EC6800" w:rsidP="003D6BFC">
      <w:pPr>
        <w:ind w:right="545"/>
        <w:rPr>
          <w:rFonts w:ascii="Arial" w:hAnsi="Arial" w:cs="Arial"/>
        </w:rPr>
      </w:pPr>
      <w:r w:rsidRPr="004A2748">
        <w:rPr>
          <w:rFonts w:ascii="Arial" w:hAnsi="Arial" w:cs="Arial"/>
        </w:rPr>
        <w:t>I suppose in summary, building relationships in a limited time frame is challenging; building relationships in a limited time frame without ever meeting in person is even more so. We need to draw on core relational skill sets in order to fast track rapport building if we are to meaningfully support our clients in their journeys.</w:t>
      </w:r>
    </w:p>
    <w:p w14:paraId="0FF3963F" w14:textId="77777777" w:rsidR="00EC6800" w:rsidRPr="004A2748" w:rsidRDefault="00EC6800" w:rsidP="003D6BFC">
      <w:pPr>
        <w:ind w:right="545"/>
        <w:rPr>
          <w:rFonts w:ascii="Arial" w:hAnsi="Arial" w:cs="Arial"/>
        </w:rPr>
      </w:pPr>
      <w:r w:rsidRPr="004A2748">
        <w:rPr>
          <w:rFonts w:ascii="Arial" w:hAnsi="Arial" w:cs="Arial"/>
        </w:rPr>
        <w:t>My first experience working with children in the Criminal Justice System whilst working as a probation officer in Bermuda for three years where Probation Service manages the risk of convicted individuals aged eleven to ninety-nine!</w:t>
      </w:r>
    </w:p>
    <w:p w14:paraId="0ED79BEC" w14:textId="77777777" w:rsidR="00EC6800" w:rsidRPr="004A2748" w:rsidRDefault="00EC6800" w:rsidP="003D6BFC">
      <w:pPr>
        <w:ind w:right="545"/>
        <w:rPr>
          <w:rFonts w:ascii="Arial" w:hAnsi="Arial" w:cs="Arial"/>
        </w:rPr>
      </w:pPr>
      <w:r w:rsidRPr="004A2748">
        <w:rPr>
          <w:rFonts w:ascii="Arial" w:hAnsi="Arial" w:cs="Arial"/>
        </w:rPr>
        <w:t>I must admit, when I arrived for my first day at work in Bermuda, I was not looking forward to working with children. I had memories of horror stories told by friends who had worked in residential children’s homes in the UK and to be quite honest; I was scared. However, my experience challenged my unconscious bias about children who offend, and I became keenly aware of how vulnerable, impressionable some children are and learned how to adapt to situations with Safeguarding and welfare of children clearly now at the forefront of my mind. Also, I found the skills I gained as a probation officer and my knowledge and training around trauma informed practice helped me remember how important it is to take the time to firstly listen carefully to hear and respond to the underlying needs that may be driving the behaviour. Once the needs have been explored, communication around meeting needs with pro social behaviour can start.</w:t>
      </w:r>
    </w:p>
    <w:p w14:paraId="18BD1E4D" w14:textId="542373C5" w:rsidR="00EC6800" w:rsidRPr="004A2748" w:rsidRDefault="00EC6800" w:rsidP="003D6BFC">
      <w:pPr>
        <w:ind w:right="545"/>
        <w:rPr>
          <w:rFonts w:ascii="Arial" w:hAnsi="Arial" w:cs="Arial"/>
        </w:rPr>
      </w:pPr>
      <w:r w:rsidRPr="004A2748">
        <w:rPr>
          <w:rFonts w:ascii="Arial" w:hAnsi="Arial" w:cs="Arial"/>
        </w:rPr>
        <w:t>After my return to the UK, I was the liaison probation officer for the Youth Offending Service and NPS. Cases involving young people can be challenging, sad, and frustrating at times but it can also be enlightening and rewarding. I enjoy hearing the different perspectives young people have on society, hearing their thoughts on why they are friends with certain people, why they like certain things, what their goals are and exploring their emotions and feelings can lead to some interesting and hilarious conversations.</w:t>
      </w:r>
    </w:p>
    <w:p w14:paraId="2A401DFB" w14:textId="77777777" w:rsidR="00EC6800" w:rsidRPr="004A2748" w:rsidRDefault="00EC6800" w:rsidP="003D6BFC">
      <w:pPr>
        <w:ind w:right="545"/>
        <w:rPr>
          <w:rFonts w:ascii="Arial" w:hAnsi="Arial" w:cs="Arial"/>
        </w:rPr>
      </w:pPr>
      <w:r w:rsidRPr="004A2748">
        <w:rPr>
          <w:rFonts w:ascii="Arial" w:hAnsi="Arial" w:cs="Arial"/>
        </w:rPr>
        <w:t xml:space="preserve">In 2022, I have begun supporting young people with completing a Hate Crime intervention with </w:t>
      </w:r>
      <w:proofErr w:type="spellStart"/>
      <w:r w:rsidRPr="004A2748">
        <w:rPr>
          <w:rFonts w:ascii="Arial" w:hAnsi="Arial" w:cs="Arial"/>
        </w:rPr>
        <w:t>Redsnapper</w:t>
      </w:r>
      <w:proofErr w:type="spellEnd"/>
      <w:r w:rsidRPr="004A2748">
        <w:rPr>
          <w:rFonts w:ascii="Arial" w:hAnsi="Arial" w:cs="Arial"/>
        </w:rPr>
        <w:t>. The cases are so varied and concern speech and behaviour that can be highly sensitive, embarrassing and confronting for the young person involved. However, the workbook materials are not punitive or judgmental and instead allow for a strength-based guided educational approach that develops thinking around the damaging effect on victims and how to make positive changes.</w:t>
      </w:r>
    </w:p>
    <w:p w14:paraId="7CF5FFA7" w14:textId="38451C4E" w:rsidR="00233935" w:rsidRPr="004A2748" w:rsidRDefault="00233935" w:rsidP="003D6BFC">
      <w:pPr>
        <w:ind w:right="545"/>
        <w:rPr>
          <w:rFonts w:ascii="Arial" w:hAnsi="Arial" w:cs="Arial"/>
          <w:b/>
          <w:bCs/>
          <w:i/>
          <w:iCs/>
        </w:rPr>
      </w:pPr>
      <w:r w:rsidRPr="004A2748">
        <w:rPr>
          <w:rFonts w:ascii="Arial" w:hAnsi="Arial" w:cs="Arial"/>
          <w:b/>
          <w:bCs/>
          <w:i/>
          <w:iCs/>
        </w:rPr>
        <w:t>Facilitator Blog 2 - Emma Hands, ‘Challenging First Referral’</w:t>
      </w:r>
    </w:p>
    <w:p w14:paraId="6B65339F" w14:textId="77777777" w:rsidR="000A2BE2" w:rsidRPr="004A2748" w:rsidRDefault="000A2BE2" w:rsidP="003D6BFC">
      <w:pPr>
        <w:ind w:right="545"/>
        <w:rPr>
          <w:rFonts w:ascii="Arial" w:hAnsi="Arial" w:cs="Arial"/>
        </w:rPr>
      </w:pPr>
      <w:r w:rsidRPr="004A2748">
        <w:rPr>
          <w:rFonts w:ascii="Arial" w:hAnsi="Arial" w:cs="Arial"/>
        </w:rPr>
        <w:lastRenderedPageBreak/>
        <w:t>I was very uncertain on what to expect for my first referral. Now reflecting on the process thus far, I would say the client was somewhat more challenging for my first referral than others. Challenges that arose throughout this case included:</w:t>
      </w:r>
    </w:p>
    <w:p w14:paraId="247A45B0" w14:textId="77777777" w:rsidR="000A2BE2" w:rsidRPr="004A2748" w:rsidRDefault="000A2BE2" w:rsidP="003D6BFC">
      <w:pPr>
        <w:numPr>
          <w:ilvl w:val="0"/>
          <w:numId w:val="22"/>
        </w:numPr>
        <w:ind w:right="545"/>
        <w:rPr>
          <w:rFonts w:ascii="Arial" w:hAnsi="Arial" w:cs="Arial"/>
        </w:rPr>
      </w:pPr>
      <w:r w:rsidRPr="004A2748">
        <w:rPr>
          <w:rFonts w:ascii="Arial" w:hAnsi="Arial" w:cs="Arial"/>
        </w:rPr>
        <w:t>Difficulty getting in touch with the client</w:t>
      </w:r>
    </w:p>
    <w:p w14:paraId="01D02C36" w14:textId="77777777" w:rsidR="000A2BE2" w:rsidRPr="004A2748" w:rsidRDefault="000A2BE2" w:rsidP="003D6BFC">
      <w:pPr>
        <w:numPr>
          <w:ilvl w:val="0"/>
          <w:numId w:val="22"/>
        </w:numPr>
        <w:ind w:right="545"/>
        <w:rPr>
          <w:rFonts w:ascii="Arial" w:hAnsi="Arial" w:cs="Arial"/>
        </w:rPr>
      </w:pPr>
      <w:r w:rsidRPr="004A2748">
        <w:rPr>
          <w:rFonts w:ascii="Arial" w:hAnsi="Arial" w:cs="Arial"/>
        </w:rPr>
        <w:t>Attendance to sessions</w:t>
      </w:r>
    </w:p>
    <w:p w14:paraId="2A3CBABB" w14:textId="77777777" w:rsidR="000A2BE2" w:rsidRPr="004A2748" w:rsidRDefault="000A2BE2" w:rsidP="003D6BFC">
      <w:pPr>
        <w:numPr>
          <w:ilvl w:val="0"/>
          <w:numId w:val="22"/>
        </w:numPr>
        <w:ind w:right="545"/>
        <w:rPr>
          <w:rFonts w:ascii="Arial" w:hAnsi="Arial" w:cs="Arial"/>
        </w:rPr>
      </w:pPr>
      <w:r w:rsidRPr="004A2748">
        <w:rPr>
          <w:rFonts w:ascii="Arial" w:hAnsi="Arial" w:cs="Arial"/>
        </w:rPr>
        <w:t>Lack of willing attitude</w:t>
      </w:r>
    </w:p>
    <w:p w14:paraId="76D46ABB" w14:textId="77777777" w:rsidR="000A2BE2" w:rsidRPr="004A2748" w:rsidRDefault="000A2BE2" w:rsidP="003D6BFC">
      <w:pPr>
        <w:numPr>
          <w:ilvl w:val="0"/>
          <w:numId w:val="22"/>
        </w:numPr>
        <w:ind w:right="545"/>
        <w:rPr>
          <w:rFonts w:ascii="Arial" w:hAnsi="Arial" w:cs="Arial"/>
        </w:rPr>
      </w:pPr>
      <w:r w:rsidRPr="004A2748">
        <w:rPr>
          <w:rFonts w:ascii="Arial" w:hAnsi="Arial" w:cs="Arial"/>
        </w:rPr>
        <w:t>The setting in which the client carried out the sessions</w:t>
      </w:r>
    </w:p>
    <w:p w14:paraId="4E0F6DC3" w14:textId="77777777" w:rsidR="000A2BE2" w:rsidRPr="004A2748" w:rsidRDefault="000A2BE2" w:rsidP="003D6BFC">
      <w:pPr>
        <w:numPr>
          <w:ilvl w:val="0"/>
          <w:numId w:val="22"/>
        </w:numPr>
        <w:ind w:right="545"/>
        <w:rPr>
          <w:rFonts w:ascii="Arial" w:hAnsi="Arial" w:cs="Arial"/>
        </w:rPr>
      </w:pPr>
      <w:r w:rsidRPr="004A2748">
        <w:rPr>
          <w:rFonts w:ascii="Arial" w:hAnsi="Arial" w:cs="Arial"/>
        </w:rPr>
        <w:t>Learning ability of the client</w:t>
      </w:r>
    </w:p>
    <w:p w14:paraId="37D68DB6" w14:textId="4BC37A73" w:rsidR="000A2BE2" w:rsidRPr="004A2748" w:rsidRDefault="000A2BE2" w:rsidP="003D6BFC">
      <w:pPr>
        <w:ind w:right="545"/>
        <w:rPr>
          <w:rFonts w:ascii="Arial" w:hAnsi="Arial" w:cs="Arial"/>
        </w:rPr>
      </w:pPr>
      <w:r w:rsidRPr="004A2748">
        <w:rPr>
          <w:rFonts w:ascii="Arial" w:hAnsi="Arial" w:cs="Arial"/>
        </w:rPr>
        <w:t>After the initial call with the client’s guardian, it become clear that there would be some challenges with this particular referral. I wanted to ensure that the challenges were minimised as much as possible for both myself and the client to make the process as fulfilling and beneficial as possible.  In order to overcome these challenges, I felt it was important to offer as much support as possible to the client and to be flexible to accommodate their needs.</w:t>
      </w:r>
    </w:p>
    <w:p w14:paraId="3D075ECD" w14:textId="77777777" w:rsidR="000A2BE2" w:rsidRPr="004A2748" w:rsidRDefault="000A2BE2" w:rsidP="003D6BFC">
      <w:pPr>
        <w:ind w:right="545"/>
        <w:rPr>
          <w:rFonts w:ascii="Arial" w:hAnsi="Arial" w:cs="Arial"/>
        </w:rPr>
      </w:pPr>
      <w:r w:rsidRPr="004A2748">
        <w:rPr>
          <w:rFonts w:ascii="Arial" w:hAnsi="Arial" w:cs="Arial"/>
        </w:rPr>
        <w:t>To help overcome the learning challenges, the use of examples and rephrasing questions was really important, to ensure the client understood what was being asked and to help them feel supported and comfortable within the session. By ensuring the client feels supported throughout the process allows you to build a better rapport and generates a safe environment. This allows the client to feel able to air their concerns and struggles throughout the sessions and vocalise if they are finding there to be any challenges.  I used examples in correlation with my own situation and then would reflect using the situations of the client, this helped to put the questions into perspective for the client and allow them to think about what is being asked in terms of their own life.</w:t>
      </w:r>
    </w:p>
    <w:p w14:paraId="5ECCB696" w14:textId="77777777" w:rsidR="000A2BE2" w:rsidRPr="004A2748" w:rsidRDefault="000A2BE2" w:rsidP="003D6BFC">
      <w:pPr>
        <w:ind w:right="545"/>
        <w:rPr>
          <w:rFonts w:ascii="Arial" w:hAnsi="Arial" w:cs="Arial"/>
        </w:rPr>
      </w:pPr>
      <w:r w:rsidRPr="004A2748">
        <w:rPr>
          <w:rFonts w:ascii="Arial" w:hAnsi="Arial" w:cs="Arial"/>
        </w:rPr>
        <w:t>The client also struggled to hold their attention.</w:t>
      </w:r>
    </w:p>
    <w:p w14:paraId="6E8589B5" w14:textId="77777777" w:rsidR="000A2BE2" w:rsidRPr="004A2748" w:rsidRDefault="000A2BE2" w:rsidP="003D6BFC">
      <w:pPr>
        <w:ind w:right="545"/>
        <w:rPr>
          <w:rFonts w:ascii="Arial" w:hAnsi="Arial" w:cs="Arial"/>
        </w:rPr>
      </w:pPr>
      <w:r w:rsidRPr="004A2748">
        <w:rPr>
          <w:rFonts w:ascii="Arial" w:hAnsi="Arial" w:cs="Arial"/>
        </w:rPr>
        <w:t>The setting in which the client sat to take the meeting was not ideal for maintaining concentration. There were many others in the room, it was loud and chaotic; there were a lot of distractions. I used a combination of open and closed questions to keep the exchange going and to keep the client focused on the task at hand.</w:t>
      </w:r>
    </w:p>
    <w:p w14:paraId="1400D034" w14:textId="77777777" w:rsidR="000A2BE2" w:rsidRPr="004A2748" w:rsidRDefault="000A2BE2" w:rsidP="003D6BFC">
      <w:pPr>
        <w:ind w:right="545"/>
        <w:rPr>
          <w:rFonts w:ascii="Arial" w:hAnsi="Arial" w:cs="Arial"/>
        </w:rPr>
      </w:pPr>
      <w:r w:rsidRPr="004A2748">
        <w:rPr>
          <w:rFonts w:ascii="Arial" w:hAnsi="Arial" w:cs="Arial"/>
        </w:rPr>
        <w:t>The client also has ADHD, which played a factor in how focused they could remain on a task. To help overcome this issue, for the second session it was agreed that we would break the session into two thirty-minute sessions rather than one, one hour session. The purpose of doing this, was to relieve the pressure of the client having to concentrate for a long period of time and hopefully promote positive engagement within the shorter sessions.</w:t>
      </w:r>
    </w:p>
    <w:p w14:paraId="7E4020A5" w14:textId="1043A88E" w:rsidR="000A2BE2" w:rsidRPr="004A2748" w:rsidRDefault="000A2BE2" w:rsidP="003D6BFC">
      <w:pPr>
        <w:ind w:right="545"/>
        <w:rPr>
          <w:rFonts w:ascii="Arial" w:hAnsi="Arial" w:cs="Arial"/>
        </w:rPr>
      </w:pPr>
      <w:r w:rsidRPr="004A2748">
        <w:rPr>
          <w:rFonts w:ascii="Arial" w:hAnsi="Arial" w:cs="Arial"/>
        </w:rPr>
        <w:t>Based upon this referral I have learnt that it is best to accommodate the needs of the client to get the most out of the sessions rather than following standard guidance, and switching these into shorter sessions to meet the needs of the client.</w:t>
      </w:r>
    </w:p>
    <w:p w14:paraId="627A50D4" w14:textId="77777777" w:rsidR="004C7801" w:rsidRPr="004A2748" w:rsidRDefault="004C7801" w:rsidP="003D6BFC">
      <w:pPr>
        <w:ind w:right="545"/>
        <w:rPr>
          <w:rFonts w:ascii="Arial" w:hAnsi="Arial" w:cs="Arial"/>
          <w:b/>
          <w:bCs/>
          <w:i/>
          <w:iCs/>
        </w:rPr>
      </w:pPr>
      <w:r w:rsidRPr="004A2748">
        <w:rPr>
          <w:rFonts w:ascii="Arial" w:hAnsi="Arial" w:cs="Arial"/>
          <w:b/>
          <w:bCs/>
          <w:i/>
          <w:iCs/>
        </w:rPr>
        <w:t>Facilitator Blog 3 - ‘Working with Children in the Criminal Justice System’</w:t>
      </w:r>
    </w:p>
    <w:p w14:paraId="1066E542" w14:textId="7EA4C96E" w:rsidR="004C7801" w:rsidRPr="004A2748" w:rsidRDefault="004C7801" w:rsidP="003D6BFC">
      <w:pPr>
        <w:ind w:right="545"/>
        <w:rPr>
          <w:rFonts w:ascii="Arial" w:hAnsi="Arial" w:cs="Arial"/>
        </w:rPr>
      </w:pPr>
      <w:r w:rsidRPr="004A2748">
        <w:rPr>
          <w:rFonts w:ascii="Arial" w:hAnsi="Arial" w:cs="Arial"/>
        </w:rPr>
        <w:t>I stumbled into working for London Probation Area, (as it was then called) in 2002. I studied law at university but had always been interested in what motivates people and psychology. I saw the Probation Service as an interesting combination of criminal law and human behaviour. Since then, I have managed a caseload, presented breaches in court, and co-facilitated accredited programs with adult individuals on licence or serving a sentence in the community.</w:t>
      </w:r>
    </w:p>
    <w:p w14:paraId="5675C9BA" w14:textId="77777777" w:rsidR="004C7801" w:rsidRPr="004A2748" w:rsidRDefault="004C7801" w:rsidP="003D6BFC">
      <w:pPr>
        <w:ind w:right="545"/>
        <w:rPr>
          <w:rFonts w:ascii="Arial" w:hAnsi="Arial" w:cs="Arial"/>
        </w:rPr>
      </w:pPr>
      <w:r w:rsidRPr="004A2748">
        <w:rPr>
          <w:rFonts w:ascii="Arial" w:hAnsi="Arial" w:cs="Arial"/>
        </w:rPr>
        <w:lastRenderedPageBreak/>
        <w:t>My first experience working with children in the Criminal Justice System whilst working as a probation officer in Bermuda for three years where Probation Service manages the risk of convicted individuals aged eleven to ninety-nine!</w:t>
      </w:r>
    </w:p>
    <w:p w14:paraId="52859C18" w14:textId="5E175607" w:rsidR="004C7801" w:rsidRPr="004A2748" w:rsidRDefault="004C7801" w:rsidP="003D6BFC">
      <w:pPr>
        <w:ind w:right="545"/>
        <w:rPr>
          <w:rFonts w:ascii="Arial" w:hAnsi="Arial" w:cs="Arial"/>
        </w:rPr>
      </w:pPr>
      <w:r w:rsidRPr="004A2748">
        <w:rPr>
          <w:rFonts w:ascii="Arial" w:hAnsi="Arial" w:cs="Arial"/>
        </w:rPr>
        <w:t>I must admit, when I arrived for my first day at work in Bermuda, I was not looking forward to working with children. I had memories of horror stories told by friends who had worked in residential children’s homes in the UK and to be quite honest; I was scared. However, my experience challenged my unconscious bias about children who offend, and I became keenly aware of how vulnerable, impressionable some children are and learned how to adapt to situations with Safeguarding and welfare of children clearly now at the forefront of my mind. Also, I found the skills I gained as a probation officer and my knowledge and training around trauma informed practice helped me remember how important it is to take the time to firstly listen carefully to hear and respond to the underlying needs that may be driving the behaviour. Once the needs have been explored, communication around meeting needs with pro social behaviour can start.</w:t>
      </w:r>
    </w:p>
    <w:p w14:paraId="3357AE6B" w14:textId="7794BC68" w:rsidR="004C7801" w:rsidRPr="004A2748" w:rsidRDefault="004C7801" w:rsidP="003D6BFC">
      <w:pPr>
        <w:ind w:right="545"/>
        <w:rPr>
          <w:rFonts w:ascii="Arial" w:hAnsi="Arial" w:cs="Arial"/>
        </w:rPr>
      </w:pPr>
      <w:r w:rsidRPr="004A2748">
        <w:rPr>
          <w:rFonts w:ascii="Arial" w:hAnsi="Arial" w:cs="Arial"/>
        </w:rPr>
        <w:t>After my return to the UK, I was the liaison probation officer for the Youth Offending Service and NPS. Cases involving young people can be challenging, sad, and frustrating at times but it can also be enlightening and rewarding. I enjoy hearing the different perspectives young people have on society, hearing their thoughts on why they are friends with certain people, why they like certain things, what their goals are and exploring their emotions and feelings can lead to some interesting and hilarious conversations.</w:t>
      </w:r>
    </w:p>
    <w:p w14:paraId="0EA6108D" w14:textId="45CAFD96" w:rsidR="000A2BE2" w:rsidRPr="004A2748" w:rsidRDefault="004C7801" w:rsidP="003D6BFC">
      <w:pPr>
        <w:ind w:right="545"/>
        <w:rPr>
          <w:rFonts w:ascii="Arial" w:hAnsi="Arial" w:cs="Arial"/>
        </w:rPr>
      </w:pPr>
      <w:r w:rsidRPr="004A2748">
        <w:rPr>
          <w:rFonts w:ascii="Arial" w:hAnsi="Arial" w:cs="Arial"/>
        </w:rPr>
        <w:t xml:space="preserve">In 2022, I have begun supporting young people with completing a Hate Crime intervention with </w:t>
      </w:r>
      <w:proofErr w:type="spellStart"/>
      <w:r w:rsidRPr="004A2748">
        <w:rPr>
          <w:rFonts w:ascii="Arial" w:hAnsi="Arial" w:cs="Arial"/>
        </w:rPr>
        <w:t>Redsnapper</w:t>
      </w:r>
      <w:proofErr w:type="spellEnd"/>
      <w:r w:rsidRPr="004A2748">
        <w:rPr>
          <w:rFonts w:ascii="Arial" w:hAnsi="Arial" w:cs="Arial"/>
        </w:rPr>
        <w:t>. The cases are so varied and concern speech and behaviour that can be highly sensitive, embarrassing and confronting for the young person involved. However, the workbook materials are not punitive or judgmental and instead allow for a strength-based guided educational approach that develops thinking around the damaging effect on victims and how to make positive changes.</w:t>
      </w:r>
    </w:p>
    <w:p w14:paraId="1DCE534D" w14:textId="77777777" w:rsidR="00EC6800" w:rsidRPr="004A2748" w:rsidRDefault="00EC6800" w:rsidP="003D6BFC">
      <w:pPr>
        <w:ind w:right="545"/>
        <w:rPr>
          <w:rFonts w:ascii="Arial" w:hAnsi="Arial" w:cs="Arial"/>
        </w:rPr>
      </w:pPr>
    </w:p>
    <w:p w14:paraId="138B92D9" w14:textId="3C293CB9" w:rsidR="002F1E79" w:rsidRPr="002F1E79" w:rsidRDefault="002F1E79" w:rsidP="003D6BFC">
      <w:pPr>
        <w:spacing w:after="0" w:line="240" w:lineRule="auto"/>
        <w:ind w:right="545"/>
        <w:textAlignment w:val="baseline"/>
        <w:rPr>
          <w:rFonts w:ascii="Arial" w:eastAsia="Times New Roman" w:hAnsi="Arial" w:cs="Arial"/>
          <w:sz w:val="18"/>
          <w:szCs w:val="18"/>
          <w:lang w:eastAsia="en-GB"/>
        </w:rPr>
      </w:pPr>
      <w:r w:rsidRPr="002F1E79">
        <w:rPr>
          <w:rFonts w:ascii="Arial" w:eastAsia="Times New Roman" w:hAnsi="Arial" w:cs="Arial"/>
          <w:b/>
          <w:bCs/>
          <w:color w:val="002060"/>
          <w:sz w:val="48"/>
          <w:szCs w:val="48"/>
          <w:u w:val="single"/>
          <w:lang w:eastAsia="en-GB"/>
        </w:rPr>
        <w:t xml:space="preserve">Appendix </w:t>
      </w:r>
      <w:r w:rsidR="00BD0D2D" w:rsidRPr="004A2748">
        <w:rPr>
          <w:rFonts w:ascii="Arial" w:eastAsia="Times New Roman" w:hAnsi="Arial" w:cs="Arial"/>
          <w:b/>
          <w:bCs/>
          <w:color w:val="002060"/>
          <w:sz w:val="48"/>
          <w:szCs w:val="48"/>
          <w:u w:val="single"/>
          <w:lang w:eastAsia="en-GB"/>
        </w:rPr>
        <w:t>4</w:t>
      </w:r>
      <w:r w:rsidRPr="002F1E79">
        <w:rPr>
          <w:rFonts w:ascii="Arial" w:eastAsia="Times New Roman" w:hAnsi="Arial" w:cs="Arial"/>
          <w:b/>
          <w:bCs/>
          <w:color w:val="002060"/>
          <w:sz w:val="48"/>
          <w:szCs w:val="48"/>
          <w:u w:val="single"/>
          <w:lang w:eastAsia="en-GB"/>
        </w:rPr>
        <w:t>: Raw reoffending data (anonymised)</w:t>
      </w:r>
      <w:r w:rsidRPr="002F1E79">
        <w:rPr>
          <w:rFonts w:ascii="Arial" w:eastAsia="Times New Roman" w:hAnsi="Arial" w:cs="Arial"/>
          <w:color w:val="002060"/>
          <w:sz w:val="48"/>
          <w:szCs w:val="48"/>
          <w:lang w:eastAsia="en-GB"/>
        </w:rPr>
        <w:t> </w:t>
      </w:r>
    </w:p>
    <w:p w14:paraId="6C8D5929" w14:textId="77777777" w:rsidR="002F1E79" w:rsidRPr="002F1E79" w:rsidRDefault="002F1E79" w:rsidP="003D6BFC">
      <w:pPr>
        <w:spacing w:after="0" w:line="240" w:lineRule="auto"/>
        <w:ind w:right="545"/>
        <w:textAlignment w:val="baseline"/>
        <w:rPr>
          <w:rFonts w:ascii="Arial" w:eastAsia="Times New Roman" w:hAnsi="Arial" w:cs="Arial"/>
          <w:sz w:val="18"/>
          <w:szCs w:val="18"/>
          <w:lang w:eastAsia="en-GB"/>
        </w:rPr>
      </w:pPr>
      <w:r w:rsidRPr="002F1E79">
        <w:rPr>
          <w:rFonts w:ascii="Arial" w:eastAsia="Times New Roman" w:hAnsi="Arial" w:cs="Arial"/>
          <w:lang w:eastAsia="en-GB"/>
        </w:rPr>
        <w:t> </w:t>
      </w:r>
    </w:p>
    <w:tbl>
      <w:tblPr>
        <w:tblStyle w:val="TableGrid"/>
        <w:tblW w:w="10109" w:type="dxa"/>
        <w:tblLook w:val="04A0" w:firstRow="1" w:lastRow="0" w:firstColumn="1" w:lastColumn="0" w:noHBand="0" w:noVBand="1"/>
      </w:tblPr>
      <w:tblGrid>
        <w:gridCol w:w="1445"/>
        <w:gridCol w:w="1250"/>
        <w:gridCol w:w="1096"/>
        <w:gridCol w:w="1176"/>
        <w:gridCol w:w="1163"/>
        <w:gridCol w:w="1631"/>
        <w:gridCol w:w="1290"/>
        <w:gridCol w:w="1123"/>
      </w:tblGrid>
      <w:tr w:rsidR="002F1E79" w:rsidRPr="002F1E79" w14:paraId="2ECA71CB" w14:textId="77777777" w:rsidTr="005B2C03">
        <w:trPr>
          <w:trHeight w:val="300"/>
        </w:trPr>
        <w:tc>
          <w:tcPr>
            <w:tcW w:w="1417" w:type="dxa"/>
            <w:hideMark/>
          </w:tcPr>
          <w:p w14:paraId="05A271EF"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4472C4"/>
                <w:lang w:eastAsia="en-GB"/>
              </w:rPr>
              <w:t>Case/Crime Number </w:t>
            </w:r>
          </w:p>
        </w:tc>
        <w:tc>
          <w:tcPr>
            <w:tcW w:w="1245" w:type="dxa"/>
            <w:hideMark/>
          </w:tcPr>
          <w:p w14:paraId="43F99100"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4472C4"/>
                <w:lang w:eastAsia="en-GB"/>
              </w:rPr>
              <w:t>Offence Type </w:t>
            </w:r>
          </w:p>
        </w:tc>
        <w:tc>
          <w:tcPr>
            <w:tcW w:w="1062" w:type="dxa"/>
            <w:hideMark/>
          </w:tcPr>
          <w:p w14:paraId="583C8929"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4472C4"/>
                <w:lang w:eastAsia="en-GB"/>
              </w:rPr>
              <w:t>Complied </w:t>
            </w:r>
          </w:p>
        </w:tc>
        <w:tc>
          <w:tcPr>
            <w:tcW w:w="1157" w:type="dxa"/>
            <w:hideMark/>
          </w:tcPr>
          <w:p w14:paraId="2566D3C5"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4472C4"/>
                <w:lang w:eastAsia="en-GB"/>
              </w:rPr>
              <w:t>Completion Date </w:t>
            </w:r>
          </w:p>
        </w:tc>
        <w:tc>
          <w:tcPr>
            <w:tcW w:w="1142" w:type="dxa"/>
            <w:hideMark/>
          </w:tcPr>
          <w:p w14:paraId="74D6F94A"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4472C4"/>
                <w:lang w:eastAsia="en-GB"/>
              </w:rPr>
              <w:t>New offence 3mnths </w:t>
            </w:r>
          </w:p>
        </w:tc>
        <w:tc>
          <w:tcPr>
            <w:tcW w:w="1699" w:type="dxa"/>
            <w:hideMark/>
          </w:tcPr>
          <w:p w14:paraId="76268C15"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4472C4"/>
                <w:lang w:eastAsia="en-GB"/>
              </w:rPr>
              <w:t>New offences 6mnths </w:t>
            </w:r>
          </w:p>
        </w:tc>
        <w:tc>
          <w:tcPr>
            <w:tcW w:w="1293" w:type="dxa"/>
            <w:hideMark/>
          </w:tcPr>
          <w:p w14:paraId="3FD8F9BD"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4472C4"/>
                <w:lang w:eastAsia="en-GB"/>
              </w:rPr>
              <w:t>New offence 12mnths </w:t>
            </w:r>
          </w:p>
        </w:tc>
        <w:tc>
          <w:tcPr>
            <w:tcW w:w="1094" w:type="dxa"/>
            <w:hideMark/>
          </w:tcPr>
          <w:p w14:paraId="01F1A819"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4472C4"/>
                <w:lang w:eastAsia="en-GB"/>
              </w:rPr>
              <w:t>Offender typology </w:t>
            </w:r>
          </w:p>
        </w:tc>
      </w:tr>
      <w:tr w:rsidR="002F1E79" w:rsidRPr="002F1E79" w14:paraId="24EEFCB5" w14:textId="77777777" w:rsidTr="005B2C03">
        <w:trPr>
          <w:trHeight w:val="300"/>
        </w:trPr>
        <w:tc>
          <w:tcPr>
            <w:tcW w:w="1417" w:type="dxa"/>
            <w:hideMark/>
          </w:tcPr>
          <w:p w14:paraId="277C40C2" w14:textId="77777777" w:rsidR="002F1E79" w:rsidRPr="002F1E79" w:rsidRDefault="002F1E79" w:rsidP="003D6BFC">
            <w:pPr>
              <w:ind w:right="545"/>
              <w:jc w:val="center"/>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2021 </w:t>
            </w:r>
          </w:p>
        </w:tc>
        <w:tc>
          <w:tcPr>
            <w:tcW w:w="1245" w:type="dxa"/>
            <w:hideMark/>
          </w:tcPr>
          <w:p w14:paraId="64CD0BF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b/>
                <w:bCs/>
                <w:color w:val="000000"/>
                <w:lang w:eastAsia="en-GB"/>
              </w:rPr>
              <w:t> </w:t>
            </w:r>
            <w:r w:rsidRPr="002F1E79">
              <w:rPr>
                <w:rFonts w:ascii="Arial" w:eastAsia="Times New Roman" w:hAnsi="Arial" w:cs="Arial"/>
                <w:color w:val="000000"/>
                <w:lang w:eastAsia="en-GB"/>
              </w:rPr>
              <w:t> </w:t>
            </w:r>
          </w:p>
        </w:tc>
        <w:tc>
          <w:tcPr>
            <w:tcW w:w="1062" w:type="dxa"/>
            <w:hideMark/>
          </w:tcPr>
          <w:p w14:paraId="295028F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b/>
                <w:bCs/>
                <w:color w:val="000000"/>
                <w:lang w:eastAsia="en-GB"/>
              </w:rPr>
              <w:t> </w:t>
            </w:r>
            <w:r w:rsidRPr="002F1E79">
              <w:rPr>
                <w:rFonts w:ascii="Arial" w:eastAsia="Times New Roman" w:hAnsi="Arial" w:cs="Arial"/>
                <w:color w:val="000000"/>
                <w:lang w:eastAsia="en-GB"/>
              </w:rPr>
              <w:t> </w:t>
            </w:r>
          </w:p>
        </w:tc>
        <w:tc>
          <w:tcPr>
            <w:tcW w:w="1157" w:type="dxa"/>
            <w:hideMark/>
          </w:tcPr>
          <w:p w14:paraId="034074B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b/>
                <w:bCs/>
                <w:color w:val="000000"/>
                <w:lang w:eastAsia="en-GB"/>
              </w:rPr>
              <w:t> </w:t>
            </w:r>
            <w:r w:rsidRPr="002F1E79">
              <w:rPr>
                <w:rFonts w:ascii="Arial" w:eastAsia="Times New Roman" w:hAnsi="Arial" w:cs="Arial"/>
                <w:color w:val="000000"/>
                <w:lang w:eastAsia="en-GB"/>
              </w:rPr>
              <w:t> </w:t>
            </w:r>
          </w:p>
        </w:tc>
        <w:tc>
          <w:tcPr>
            <w:tcW w:w="1142" w:type="dxa"/>
            <w:hideMark/>
          </w:tcPr>
          <w:p w14:paraId="5ACA099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b/>
                <w:bCs/>
                <w:color w:val="000000"/>
                <w:lang w:eastAsia="en-GB"/>
              </w:rPr>
              <w:t> </w:t>
            </w:r>
            <w:r w:rsidRPr="002F1E79">
              <w:rPr>
                <w:rFonts w:ascii="Arial" w:eastAsia="Times New Roman" w:hAnsi="Arial" w:cs="Arial"/>
                <w:color w:val="000000"/>
                <w:lang w:eastAsia="en-GB"/>
              </w:rPr>
              <w:t> </w:t>
            </w:r>
          </w:p>
        </w:tc>
        <w:tc>
          <w:tcPr>
            <w:tcW w:w="1699" w:type="dxa"/>
            <w:hideMark/>
          </w:tcPr>
          <w:p w14:paraId="13DEA46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b/>
                <w:bCs/>
                <w:color w:val="000000"/>
                <w:lang w:eastAsia="en-GB"/>
              </w:rPr>
              <w:t> </w:t>
            </w:r>
            <w:r w:rsidRPr="002F1E79">
              <w:rPr>
                <w:rFonts w:ascii="Arial" w:eastAsia="Times New Roman" w:hAnsi="Arial" w:cs="Arial"/>
                <w:color w:val="000000"/>
                <w:lang w:eastAsia="en-GB"/>
              </w:rPr>
              <w:t> </w:t>
            </w:r>
          </w:p>
        </w:tc>
        <w:tc>
          <w:tcPr>
            <w:tcW w:w="1293" w:type="dxa"/>
            <w:hideMark/>
          </w:tcPr>
          <w:p w14:paraId="5F56A76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b/>
                <w:bCs/>
                <w:color w:val="000000"/>
                <w:lang w:eastAsia="en-GB"/>
              </w:rPr>
              <w:t> </w:t>
            </w:r>
            <w:r w:rsidRPr="002F1E79">
              <w:rPr>
                <w:rFonts w:ascii="Arial" w:eastAsia="Times New Roman" w:hAnsi="Arial" w:cs="Arial"/>
                <w:color w:val="000000"/>
                <w:lang w:eastAsia="en-GB"/>
              </w:rPr>
              <w:t> </w:t>
            </w:r>
          </w:p>
        </w:tc>
        <w:tc>
          <w:tcPr>
            <w:tcW w:w="1094" w:type="dxa"/>
            <w:hideMark/>
          </w:tcPr>
          <w:p w14:paraId="1A6161B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b/>
                <w:bCs/>
                <w:color w:val="000000"/>
                <w:lang w:eastAsia="en-GB"/>
              </w:rPr>
              <w:t> </w:t>
            </w:r>
            <w:r w:rsidRPr="002F1E79">
              <w:rPr>
                <w:rFonts w:ascii="Arial" w:eastAsia="Times New Roman" w:hAnsi="Arial" w:cs="Arial"/>
                <w:color w:val="000000"/>
                <w:lang w:eastAsia="en-GB"/>
              </w:rPr>
              <w:t> </w:t>
            </w:r>
          </w:p>
        </w:tc>
      </w:tr>
      <w:tr w:rsidR="002F1E79" w:rsidRPr="002F1E79" w14:paraId="21DE263D" w14:textId="77777777" w:rsidTr="005B2C03">
        <w:trPr>
          <w:trHeight w:val="300"/>
        </w:trPr>
        <w:tc>
          <w:tcPr>
            <w:tcW w:w="1417" w:type="dxa"/>
            <w:hideMark/>
          </w:tcPr>
          <w:p w14:paraId="7F6160F3"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35/60985/21 </w:t>
            </w:r>
          </w:p>
        </w:tc>
        <w:tc>
          <w:tcPr>
            <w:tcW w:w="1245" w:type="dxa"/>
            <w:hideMark/>
          </w:tcPr>
          <w:p w14:paraId="55D1492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S.4A POA </w:t>
            </w:r>
          </w:p>
        </w:tc>
        <w:tc>
          <w:tcPr>
            <w:tcW w:w="1062" w:type="dxa"/>
            <w:hideMark/>
          </w:tcPr>
          <w:p w14:paraId="58EF64C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72F94449"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02/12/2021 </w:t>
            </w:r>
          </w:p>
        </w:tc>
        <w:tc>
          <w:tcPr>
            <w:tcW w:w="1142" w:type="dxa"/>
            <w:hideMark/>
          </w:tcPr>
          <w:p w14:paraId="5FBD8E3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0606C5C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4CDD3FC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5EE5684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Retaliatory </w:t>
            </w:r>
          </w:p>
        </w:tc>
      </w:tr>
      <w:tr w:rsidR="002F1E79" w:rsidRPr="002F1E79" w14:paraId="49B4D995" w14:textId="77777777" w:rsidTr="005B2C03">
        <w:trPr>
          <w:trHeight w:val="1245"/>
        </w:trPr>
        <w:tc>
          <w:tcPr>
            <w:tcW w:w="1417" w:type="dxa"/>
            <w:hideMark/>
          </w:tcPr>
          <w:p w14:paraId="626DBFB6"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35/62675/21 </w:t>
            </w:r>
          </w:p>
        </w:tc>
        <w:tc>
          <w:tcPr>
            <w:tcW w:w="1245" w:type="dxa"/>
            <w:hideMark/>
          </w:tcPr>
          <w:p w14:paraId="276082E2"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3C89E2C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 </w:t>
            </w:r>
          </w:p>
        </w:tc>
        <w:tc>
          <w:tcPr>
            <w:tcW w:w="1157" w:type="dxa"/>
            <w:hideMark/>
          </w:tcPr>
          <w:p w14:paraId="10CED65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N/A </w:t>
            </w:r>
          </w:p>
        </w:tc>
        <w:tc>
          <w:tcPr>
            <w:tcW w:w="1142" w:type="dxa"/>
            <w:hideMark/>
          </w:tcPr>
          <w:p w14:paraId="6A01E22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w:t>
            </w:r>
          </w:p>
        </w:tc>
        <w:tc>
          <w:tcPr>
            <w:tcW w:w="1699" w:type="dxa"/>
            <w:hideMark/>
          </w:tcPr>
          <w:p w14:paraId="654EF45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sz w:val="20"/>
                <w:szCs w:val="20"/>
                <w:lang w:eastAsia="en-GB"/>
              </w:rPr>
              <w:t> </w:t>
            </w:r>
          </w:p>
        </w:tc>
        <w:tc>
          <w:tcPr>
            <w:tcW w:w="1293" w:type="dxa"/>
            <w:hideMark/>
          </w:tcPr>
          <w:p w14:paraId="2100DAE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xml:space="preserve">1x Common assault </w:t>
            </w:r>
            <w:r w:rsidRPr="002F1E79">
              <w:rPr>
                <w:rFonts w:ascii="Arial" w:eastAsia="Times New Roman" w:hAnsi="Arial" w:cs="Arial"/>
                <w:color w:val="000000"/>
                <w:lang w:eastAsia="en-GB"/>
              </w:rPr>
              <w:lastRenderedPageBreak/>
              <w:t xml:space="preserve">NFA, 1x S.4A POA NFA, </w:t>
            </w:r>
            <w:r w:rsidRPr="005B2C03">
              <w:rPr>
                <w:rFonts w:ascii="Arial" w:eastAsia="Times New Roman" w:hAnsi="Arial" w:cs="Arial"/>
                <w:b/>
                <w:bCs/>
                <w:lang w:eastAsia="en-GB"/>
              </w:rPr>
              <w:t xml:space="preserve">1x </w:t>
            </w:r>
            <w:proofErr w:type="spellStart"/>
            <w:r w:rsidRPr="005B2C03">
              <w:rPr>
                <w:rFonts w:ascii="Arial" w:eastAsia="Times New Roman" w:hAnsi="Arial" w:cs="Arial"/>
                <w:b/>
                <w:bCs/>
                <w:lang w:eastAsia="en-GB"/>
              </w:rPr>
              <w:t>Rac</w:t>
            </w:r>
            <w:proofErr w:type="spellEnd"/>
            <w:r w:rsidRPr="005B2C03">
              <w:rPr>
                <w:rFonts w:ascii="Arial" w:eastAsia="Times New Roman" w:hAnsi="Arial" w:cs="Arial"/>
                <w:b/>
                <w:bCs/>
                <w:lang w:eastAsia="en-GB"/>
              </w:rPr>
              <w:t xml:space="preserve"> Agg. S.4A POA Charge</w:t>
            </w:r>
            <w:r w:rsidRPr="005B2C03">
              <w:rPr>
                <w:rFonts w:ascii="Arial" w:eastAsia="Times New Roman" w:hAnsi="Arial" w:cs="Arial"/>
                <w:lang w:eastAsia="en-GB"/>
              </w:rPr>
              <w:t> </w:t>
            </w:r>
          </w:p>
        </w:tc>
        <w:tc>
          <w:tcPr>
            <w:tcW w:w="1094" w:type="dxa"/>
            <w:hideMark/>
          </w:tcPr>
          <w:p w14:paraId="38DB220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lastRenderedPageBreak/>
              <w:t>Thrill </w:t>
            </w:r>
          </w:p>
        </w:tc>
      </w:tr>
      <w:tr w:rsidR="002F1E79" w:rsidRPr="002F1E79" w14:paraId="7B931856" w14:textId="77777777" w:rsidTr="005B2C03">
        <w:trPr>
          <w:trHeight w:val="300"/>
        </w:trPr>
        <w:tc>
          <w:tcPr>
            <w:tcW w:w="1417" w:type="dxa"/>
            <w:hideMark/>
          </w:tcPr>
          <w:p w14:paraId="3A0BF2B6"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35/74954/21 </w:t>
            </w:r>
          </w:p>
        </w:tc>
        <w:tc>
          <w:tcPr>
            <w:tcW w:w="1245" w:type="dxa"/>
            <w:hideMark/>
          </w:tcPr>
          <w:p w14:paraId="776AF1D4"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Criminal Damage </w:t>
            </w:r>
          </w:p>
        </w:tc>
        <w:tc>
          <w:tcPr>
            <w:tcW w:w="1062" w:type="dxa"/>
            <w:hideMark/>
          </w:tcPr>
          <w:p w14:paraId="5CCC375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 </w:t>
            </w:r>
          </w:p>
        </w:tc>
        <w:tc>
          <w:tcPr>
            <w:tcW w:w="1157" w:type="dxa"/>
            <w:hideMark/>
          </w:tcPr>
          <w:p w14:paraId="21730E7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N/A </w:t>
            </w:r>
          </w:p>
        </w:tc>
        <w:tc>
          <w:tcPr>
            <w:tcW w:w="1142" w:type="dxa"/>
            <w:hideMark/>
          </w:tcPr>
          <w:p w14:paraId="55FDF41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0A8A1DE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ABH NFA </w:t>
            </w:r>
          </w:p>
        </w:tc>
        <w:tc>
          <w:tcPr>
            <w:tcW w:w="1293" w:type="dxa"/>
            <w:hideMark/>
          </w:tcPr>
          <w:p w14:paraId="6FA9F0F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658D5F6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234F95C5" w14:textId="77777777" w:rsidTr="005B2C03">
        <w:trPr>
          <w:trHeight w:val="300"/>
        </w:trPr>
        <w:tc>
          <w:tcPr>
            <w:tcW w:w="1417" w:type="dxa"/>
            <w:hideMark/>
          </w:tcPr>
          <w:p w14:paraId="5519947A"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35/NT/18201/21 </w:t>
            </w:r>
          </w:p>
        </w:tc>
        <w:tc>
          <w:tcPr>
            <w:tcW w:w="1245" w:type="dxa"/>
            <w:hideMark/>
          </w:tcPr>
          <w:p w14:paraId="5161E243"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ABH </w:t>
            </w:r>
          </w:p>
        </w:tc>
        <w:tc>
          <w:tcPr>
            <w:tcW w:w="1062" w:type="dxa"/>
            <w:hideMark/>
          </w:tcPr>
          <w:p w14:paraId="33320B4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21E805C1"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10/01/2022 </w:t>
            </w:r>
          </w:p>
        </w:tc>
        <w:tc>
          <w:tcPr>
            <w:tcW w:w="1142" w:type="dxa"/>
            <w:hideMark/>
          </w:tcPr>
          <w:p w14:paraId="5D3177D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4DCFF5F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3E1C8DD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6879CA3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r w:rsidR="002F1E79" w:rsidRPr="002F1E79" w14:paraId="37086D8B" w14:textId="77777777" w:rsidTr="005B2C03">
        <w:trPr>
          <w:trHeight w:val="300"/>
        </w:trPr>
        <w:tc>
          <w:tcPr>
            <w:tcW w:w="1417" w:type="dxa"/>
            <w:hideMark/>
          </w:tcPr>
          <w:p w14:paraId="3F316EB9"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35/NT/17004/21 </w:t>
            </w:r>
          </w:p>
        </w:tc>
        <w:tc>
          <w:tcPr>
            <w:tcW w:w="1245" w:type="dxa"/>
            <w:hideMark/>
          </w:tcPr>
          <w:p w14:paraId="667185F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DV ABH </w:t>
            </w:r>
          </w:p>
        </w:tc>
        <w:tc>
          <w:tcPr>
            <w:tcW w:w="1062" w:type="dxa"/>
            <w:hideMark/>
          </w:tcPr>
          <w:p w14:paraId="2C2D885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69D40DC7"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05/03/2022 </w:t>
            </w:r>
          </w:p>
        </w:tc>
        <w:tc>
          <w:tcPr>
            <w:tcW w:w="1142" w:type="dxa"/>
            <w:hideMark/>
          </w:tcPr>
          <w:p w14:paraId="0721708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28E6875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DV ABH NFA </w:t>
            </w:r>
          </w:p>
        </w:tc>
        <w:tc>
          <w:tcPr>
            <w:tcW w:w="1293" w:type="dxa"/>
            <w:hideMark/>
          </w:tcPr>
          <w:p w14:paraId="2EE3EDF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792C641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Unable to determine </w:t>
            </w:r>
          </w:p>
        </w:tc>
      </w:tr>
      <w:tr w:rsidR="002F1E79" w:rsidRPr="002F1E79" w14:paraId="3E0D3183" w14:textId="77777777" w:rsidTr="005B2C03">
        <w:trPr>
          <w:trHeight w:val="300"/>
        </w:trPr>
        <w:tc>
          <w:tcPr>
            <w:tcW w:w="1417" w:type="dxa"/>
            <w:hideMark/>
          </w:tcPr>
          <w:p w14:paraId="595F4755"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35/NT/18008/21 </w:t>
            </w:r>
          </w:p>
        </w:tc>
        <w:tc>
          <w:tcPr>
            <w:tcW w:w="1245" w:type="dxa"/>
            <w:hideMark/>
          </w:tcPr>
          <w:p w14:paraId="37407FE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Affray  </w:t>
            </w:r>
          </w:p>
        </w:tc>
        <w:tc>
          <w:tcPr>
            <w:tcW w:w="1062" w:type="dxa"/>
            <w:hideMark/>
          </w:tcPr>
          <w:p w14:paraId="40780D6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58A6D047"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09/02/2022 </w:t>
            </w:r>
          </w:p>
        </w:tc>
        <w:tc>
          <w:tcPr>
            <w:tcW w:w="1142" w:type="dxa"/>
            <w:hideMark/>
          </w:tcPr>
          <w:p w14:paraId="129125E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6568279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67C4DFA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06C4917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5DE74B81" w14:textId="77777777" w:rsidTr="005B2C03">
        <w:trPr>
          <w:trHeight w:val="300"/>
        </w:trPr>
        <w:tc>
          <w:tcPr>
            <w:tcW w:w="1417" w:type="dxa"/>
            <w:hideMark/>
          </w:tcPr>
          <w:p w14:paraId="1B3139AC"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35/NT/18100/21 </w:t>
            </w:r>
          </w:p>
        </w:tc>
        <w:tc>
          <w:tcPr>
            <w:tcW w:w="1245" w:type="dxa"/>
            <w:hideMark/>
          </w:tcPr>
          <w:p w14:paraId="4A7E2F1C"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65E224C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2FA9DDCE"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11/01/2022 </w:t>
            </w:r>
          </w:p>
        </w:tc>
        <w:tc>
          <w:tcPr>
            <w:tcW w:w="1142" w:type="dxa"/>
            <w:hideMark/>
          </w:tcPr>
          <w:p w14:paraId="22AEF6D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2D3F4E4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70AA9C8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5C44FE9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r w:rsidR="002F1E79" w:rsidRPr="002F1E79" w14:paraId="7F01E40B" w14:textId="77777777" w:rsidTr="005B2C03">
        <w:trPr>
          <w:trHeight w:val="300"/>
        </w:trPr>
        <w:tc>
          <w:tcPr>
            <w:tcW w:w="1417" w:type="dxa"/>
            <w:hideMark/>
          </w:tcPr>
          <w:p w14:paraId="0D48889B"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35/70892/21 </w:t>
            </w:r>
          </w:p>
        </w:tc>
        <w:tc>
          <w:tcPr>
            <w:tcW w:w="1245" w:type="dxa"/>
            <w:hideMark/>
          </w:tcPr>
          <w:p w14:paraId="32AD55A3"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3EBB11F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29AC78E9"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16/02/2022 </w:t>
            </w:r>
          </w:p>
        </w:tc>
        <w:tc>
          <w:tcPr>
            <w:tcW w:w="1142" w:type="dxa"/>
            <w:hideMark/>
          </w:tcPr>
          <w:p w14:paraId="58A7501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25B9880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59A5764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3BB7389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Unable to determine </w:t>
            </w:r>
          </w:p>
        </w:tc>
      </w:tr>
      <w:tr w:rsidR="002F1E79" w:rsidRPr="002F1E79" w14:paraId="44D473B3" w14:textId="77777777" w:rsidTr="005B2C03">
        <w:trPr>
          <w:trHeight w:val="300"/>
        </w:trPr>
        <w:tc>
          <w:tcPr>
            <w:tcW w:w="1417" w:type="dxa"/>
            <w:hideMark/>
          </w:tcPr>
          <w:p w14:paraId="0696843E"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35/79469/21 </w:t>
            </w:r>
          </w:p>
        </w:tc>
        <w:tc>
          <w:tcPr>
            <w:tcW w:w="1245" w:type="dxa"/>
            <w:hideMark/>
          </w:tcPr>
          <w:p w14:paraId="575BF6F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S.4A POA (Hate) </w:t>
            </w:r>
          </w:p>
        </w:tc>
        <w:tc>
          <w:tcPr>
            <w:tcW w:w="1062" w:type="dxa"/>
            <w:hideMark/>
          </w:tcPr>
          <w:p w14:paraId="7E1D732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4AD6DBA8"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22/12/2022 </w:t>
            </w:r>
          </w:p>
        </w:tc>
        <w:tc>
          <w:tcPr>
            <w:tcW w:w="1142" w:type="dxa"/>
            <w:hideMark/>
          </w:tcPr>
          <w:p w14:paraId="2FB5A30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663D46E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57D6A8B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611384A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68A36F1F" w14:textId="77777777" w:rsidTr="005B2C03">
        <w:trPr>
          <w:trHeight w:val="300"/>
        </w:trPr>
        <w:tc>
          <w:tcPr>
            <w:tcW w:w="1417" w:type="dxa"/>
            <w:hideMark/>
          </w:tcPr>
          <w:p w14:paraId="256777FD"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35/NT/19557/21 </w:t>
            </w:r>
          </w:p>
        </w:tc>
        <w:tc>
          <w:tcPr>
            <w:tcW w:w="1245" w:type="dxa"/>
            <w:hideMark/>
          </w:tcPr>
          <w:p w14:paraId="0D72F636"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S.5 </w:t>
            </w:r>
            <w:r w:rsidRPr="002F1E79">
              <w:rPr>
                <w:rFonts w:ascii="Arial" w:eastAsia="Times New Roman" w:hAnsi="Arial" w:cs="Arial"/>
                <w:color w:val="000000"/>
                <w:lang w:eastAsia="en-GB"/>
              </w:rPr>
              <w:lastRenderedPageBreak/>
              <w:t>POA </w:t>
            </w:r>
          </w:p>
        </w:tc>
        <w:tc>
          <w:tcPr>
            <w:tcW w:w="1062" w:type="dxa"/>
            <w:hideMark/>
          </w:tcPr>
          <w:p w14:paraId="0E5C2C2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lastRenderedPageBreak/>
              <w:t>Y </w:t>
            </w:r>
          </w:p>
        </w:tc>
        <w:tc>
          <w:tcPr>
            <w:tcW w:w="1157" w:type="dxa"/>
            <w:hideMark/>
          </w:tcPr>
          <w:p w14:paraId="01172A18"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18/02/</w:t>
            </w:r>
            <w:r w:rsidRPr="002F1E79">
              <w:rPr>
                <w:rFonts w:ascii="Arial" w:eastAsia="Times New Roman" w:hAnsi="Arial" w:cs="Arial"/>
                <w:color w:val="000000"/>
                <w:lang w:eastAsia="en-GB"/>
              </w:rPr>
              <w:lastRenderedPageBreak/>
              <w:t>2022 </w:t>
            </w:r>
          </w:p>
        </w:tc>
        <w:tc>
          <w:tcPr>
            <w:tcW w:w="1142" w:type="dxa"/>
            <w:hideMark/>
          </w:tcPr>
          <w:p w14:paraId="70B67E3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lastRenderedPageBreak/>
              <w:t>None </w:t>
            </w:r>
          </w:p>
        </w:tc>
        <w:tc>
          <w:tcPr>
            <w:tcW w:w="1699" w:type="dxa"/>
            <w:hideMark/>
          </w:tcPr>
          <w:p w14:paraId="2415A16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6CDD0D0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7749E35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r w:rsidR="002F1E79" w:rsidRPr="002F1E79" w14:paraId="1F536739" w14:textId="77777777" w:rsidTr="005B2C03">
        <w:trPr>
          <w:trHeight w:val="1545"/>
        </w:trPr>
        <w:tc>
          <w:tcPr>
            <w:tcW w:w="1417" w:type="dxa"/>
            <w:hideMark/>
          </w:tcPr>
          <w:p w14:paraId="60EAF577"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35/76293/21 </w:t>
            </w:r>
          </w:p>
        </w:tc>
        <w:tc>
          <w:tcPr>
            <w:tcW w:w="1245" w:type="dxa"/>
            <w:hideMark/>
          </w:tcPr>
          <w:p w14:paraId="30D7C414"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6089F1A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 </w:t>
            </w:r>
          </w:p>
        </w:tc>
        <w:tc>
          <w:tcPr>
            <w:tcW w:w="1157" w:type="dxa"/>
            <w:hideMark/>
          </w:tcPr>
          <w:p w14:paraId="270985D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N/A </w:t>
            </w:r>
          </w:p>
        </w:tc>
        <w:tc>
          <w:tcPr>
            <w:tcW w:w="1142" w:type="dxa"/>
            <w:hideMark/>
          </w:tcPr>
          <w:p w14:paraId="335F621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6D42EAE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3B3AF5B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Burglary NFA,</w:t>
            </w:r>
            <w:r w:rsidRPr="002F1E79">
              <w:rPr>
                <w:rFonts w:ascii="Arial" w:eastAsia="Times New Roman" w:hAnsi="Arial" w:cs="Arial"/>
                <w:b/>
                <w:bCs/>
                <w:color w:val="FF0000"/>
                <w:lang w:eastAsia="en-GB"/>
              </w:rPr>
              <w:t xml:space="preserve"> </w:t>
            </w:r>
            <w:r w:rsidRPr="005B2C03">
              <w:rPr>
                <w:rFonts w:ascii="Arial" w:eastAsia="Times New Roman" w:hAnsi="Arial" w:cs="Arial"/>
                <w:b/>
                <w:bCs/>
                <w:lang w:eastAsia="en-GB"/>
              </w:rPr>
              <w:t>1x PWITS Class A under investigation,</w:t>
            </w:r>
            <w:r w:rsidRPr="005B2C03">
              <w:rPr>
                <w:rFonts w:ascii="Arial" w:eastAsia="Times New Roman" w:hAnsi="Arial" w:cs="Arial"/>
                <w:lang w:eastAsia="en-GB"/>
              </w:rPr>
              <w:t xml:space="preserve"> </w:t>
            </w:r>
            <w:r w:rsidRPr="002F1E79">
              <w:rPr>
                <w:rFonts w:ascii="Arial" w:eastAsia="Times New Roman" w:hAnsi="Arial" w:cs="Arial"/>
                <w:color w:val="000000"/>
                <w:lang w:eastAsia="en-GB"/>
              </w:rPr>
              <w:t xml:space="preserve">1x Theft of motor vehicle NFA, </w:t>
            </w:r>
            <w:r w:rsidRPr="005B2C03">
              <w:rPr>
                <w:rFonts w:ascii="Arial" w:eastAsia="Times New Roman" w:hAnsi="Arial" w:cs="Arial"/>
                <w:b/>
                <w:bCs/>
                <w:lang w:eastAsia="en-GB"/>
              </w:rPr>
              <w:t>1 PWITS Class B charge</w:t>
            </w:r>
            <w:r w:rsidRPr="005B2C03">
              <w:rPr>
                <w:rFonts w:ascii="Arial" w:eastAsia="Times New Roman" w:hAnsi="Arial" w:cs="Arial"/>
                <w:lang w:eastAsia="en-GB"/>
              </w:rPr>
              <w:t> </w:t>
            </w:r>
          </w:p>
        </w:tc>
        <w:tc>
          <w:tcPr>
            <w:tcW w:w="1094" w:type="dxa"/>
            <w:hideMark/>
          </w:tcPr>
          <w:p w14:paraId="5FF0435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59FBEE28" w14:textId="77777777" w:rsidTr="005B2C03">
        <w:trPr>
          <w:trHeight w:val="300"/>
        </w:trPr>
        <w:tc>
          <w:tcPr>
            <w:tcW w:w="1417" w:type="dxa"/>
            <w:hideMark/>
          </w:tcPr>
          <w:p w14:paraId="5DABC5A7"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35/73012/21 </w:t>
            </w:r>
          </w:p>
        </w:tc>
        <w:tc>
          <w:tcPr>
            <w:tcW w:w="1245" w:type="dxa"/>
            <w:hideMark/>
          </w:tcPr>
          <w:p w14:paraId="21CA909B"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731A443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51B84E92"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08/02/2022 </w:t>
            </w:r>
          </w:p>
        </w:tc>
        <w:tc>
          <w:tcPr>
            <w:tcW w:w="1142" w:type="dxa"/>
            <w:hideMark/>
          </w:tcPr>
          <w:p w14:paraId="26AB074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0A4369F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5744F88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0BFF3E0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4505D7F0" w14:textId="77777777" w:rsidTr="005B2C03">
        <w:trPr>
          <w:trHeight w:val="300"/>
        </w:trPr>
        <w:tc>
          <w:tcPr>
            <w:tcW w:w="1417" w:type="dxa"/>
            <w:hideMark/>
          </w:tcPr>
          <w:p w14:paraId="30EC5D48"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35/1607/22 </w:t>
            </w:r>
          </w:p>
        </w:tc>
        <w:tc>
          <w:tcPr>
            <w:tcW w:w="1245" w:type="dxa"/>
            <w:hideMark/>
          </w:tcPr>
          <w:p w14:paraId="76C36A72"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Common Assault </w:t>
            </w:r>
          </w:p>
        </w:tc>
        <w:tc>
          <w:tcPr>
            <w:tcW w:w="1062" w:type="dxa"/>
            <w:hideMark/>
          </w:tcPr>
          <w:p w14:paraId="41D788B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04A453CF"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10/02/2022 </w:t>
            </w:r>
          </w:p>
        </w:tc>
        <w:tc>
          <w:tcPr>
            <w:tcW w:w="1142" w:type="dxa"/>
            <w:hideMark/>
          </w:tcPr>
          <w:p w14:paraId="2F2FEDB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5CBE495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0B103E4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093157E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Retaliatory </w:t>
            </w:r>
          </w:p>
        </w:tc>
      </w:tr>
      <w:tr w:rsidR="002F1E79" w:rsidRPr="002F1E79" w14:paraId="5881A8A3" w14:textId="77777777" w:rsidTr="005B2C03">
        <w:trPr>
          <w:trHeight w:val="300"/>
        </w:trPr>
        <w:tc>
          <w:tcPr>
            <w:tcW w:w="1417" w:type="dxa"/>
            <w:hideMark/>
          </w:tcPr>
          <w:p w14:paraId="0C39F3AC"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35/NT/11140/22 </w:t>
            </w:r>
          </w:p>
        </w:tc>
        <w:tc>
          <w:tcPr>
            <w:tcW w:w="1245" w:type="dxa"/>
            <w:hideMark/>
          </w:tcPr>
          <w:p w14:paraId="2645CD07"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5ED73A3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01E1446C"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04/03/2022 </w:t>
            </w:r>
          </w:p>
        </w:tc>
        <w:tc>
          <w:tcPr>
            <w:tcW w:w="1142" w:type="dxa"/>
            <w:hideMark/>
          </w:tcPr>
          <w:p w14:paraId="3A0AA10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44D143F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2B286BB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48B8116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4E7CD4EE" w14:textId="77777777" w:rsidTr="005B2C03">
        <w:trPr>
          <w:trHeight w:val="300"/>
        </w:trPr>
        <w:tc>
          <w:tcPr>
            <w:tcW w:w="1417" w:type="dxa"/>
            <w:hideMark/>
          </w:tcPr>
          <w:p w14:paraId="012F62D7"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35/NT/19674/21 </w:t>
            </w:r>
          </w:p>
        </w:tc>
        <w:tc>
          <w:tcPr>
            <w:tcW w:w="1245" w:type="dxa"/>
            <w:hideMark/>
          </w:tcPr>
          <w:p w14:paraId="11EF7B9E"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2B66280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091977E9"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09/03/2022 </w:t>
            </w:r>
          </w:p>
        </w:tc>
        <w:tc>
          <w:tcPr>
            <w:tcW w:w="1142" w:type="dxa"/>
            <w:hideMark/>
          </w:tcPr>
          <w:p w14:paraId="3119D0B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4667EA7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1B9B608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32D2726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4F97F1D7" w14:textId="77777777" w:rsidTr="005B2C03">
        <w:trPr>
          <w:trHeight w:val="300"/>
        </w:trPr>
        <w:tc>
          <w:tcPr>
            <w:tcW w:w="1417" w:type="dxa"/>
            <w:hideMark/>
          </w:tcPr>
          <w:p w14:paraId="260188AD" w14:textId="77777777" w:rsidR="002F1E79" w:rsidRPr="002F1E79" w:rsidRDefault="002F1E79" w:rsidP="003D6BFC">
            <w:pPr>
              <w:ind w:right="545"/>
              <w:jc w:val="center"/>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2022 </w:t>
            </w:r>
          </w:p>
        </w:tc>
        <w:tc>
          <w:tcPr>
            <w:tcW w:w="1245" w:type="dxa"/>
            <w:hideMark/>
          </w:tcPr>
          <w:p w14:paraId="23E5230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w:t>
            </w:r>
          </w:p>
        </w:tc>
        <w:tc>
          <w:tcPr>
            <w:tcW w:w="1062" w:type="dxa"/>
            <w:hideMark/>
          </w:tcPr>
          <w:p w14:paraId="287C7BC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w:t>
            </w:r>
          </w:p>
        </w:tc>
        <w:tc>
          <w:tcPr>
            <w:tcW w:w="1157" w:type="dxa"/>
            <w:hideMark/>
          </w:tcPr>
          <w:p w14:paraId="4AA59E1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w:t>
            </w:r>
          </w:p>
        </w:tc>
        <w:tc>
          <w:tcPr>
            <w:tcW w:w="1142" w:type="dxa"/>
            <w:hideMark/>
          </w:tcPr>
          <w:p w14:paraId="4EAFC56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w:t>
            </w:r>
          </w:p>
        </w:tc>
        <w:tc>
          <w:tcPr>
            <w:tcW w:w="1699" w:type="dxa"/>
            <w:hideMark/>
          </w:tcPr>
          <w:p w14:paraId="4834FED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w:t>
            </w:r>
          </w:p>
        </w:tc>
        <w:tc>
          <w:tcPr>
            <w:tcW w:w="1293" w:type="dxa"/>
            <w:hideMark/>
          </w:tcPr>
          <w:p w14:paraId="3420A88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w:t>
            </w:r>
          </w:p>
        </w:tc>
        <w:tc>
          <w:tcPr>
            <w:tcW w:w="1094" w:type="dxa"/>
            <w:hideMark/>
          </w:tcPr>
          <w:p w14:paraId="63EE7F5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w:t>
            </w:r>
          </w:p>
        </w:tc>
      </w:tr>
      <w:tr w:rsidR="002F1E79" w:rsidRPr="002F1E79" w14:paraId="48796379" w14:textId="77777777" w:rsidTr="005B2C03">
        <w:trPr>
          <w:trHeight w:val="300"/>
        </w:trPr>
        <w:tc>
          <w:tcPr>
            <w:tcW w:w="1417" w:type="dxa"/>
            <w:hideMark/>
          </w:tcPr>
          <w:p w14:paraId="132598A7"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lastRenderedPageBreak/>
              <w:t>35/86705/21 </w:t>
            </w:r>
          </w:p>
        </w:tc>
        <w:tc>
          <w:tcPr>
            <w:tcW w:w="1245" w:type="dxa"/>
            <w:hideMark/>
          </w:tcPr>
          <w:p w14:paraId="245E0674"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Criminal Damage </w:t>
            </w:r>
          </w:p>
        </w:tc>
        <w:tc>
          <w:tcPr>
            <w:tcW w:w="1062" w:type="dxa"/>
            <w:hideMark/>
          </w:tcPr>
          <w:p w14:paraId="462A441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5E82154B"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11/03/2022 </w:t>
            </w:r>
          </w:p>
        </w:tc>
        <w:tc>
          <w:tcPr>
            <w:tcW w:w="1142" w:type="dxa"/>
            <w:hideMark/>
          </w:tcPr>
          <w:p w14:paraId="3F77C54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70D7DEE6"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None </w:t>
            </w:r>
          </w:p>
        </w:tc>
        <w:tc>
          <w:tcPr>
            <w:tcW w:w="1293" w:type="dxa"/>
            <w:hideMark/>
          </w:tcPr>
          <w:p w14:paraId="248F20E8"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b/>
                <w:bCs/>
                <w:lang w:eastAsia="en-GB"/>
              </w:rPr>
              <w:t>1x Assault police CR</w:t>
            </w:r>
            <w:r w:rsidRPr="005B2C03">
              <w:rPr>
                <w:rFonts w:ascii="Arial" w:eastAsia="Times New Roman" w:hAnsi="Arial" w:cs="Arial"/>
                <w:lang w:eastAsia="en-GB"/>
              </w:rPr>
              <w:t> </w:t>
            </w:r>
          </w:p>
        </w:tc>
        <w:tc>
          <w:tcPr>
            <w:tcW w:w="1094" w:type="dxa"/>
            <w:hideMark/>
          </w:tcPr>
          <w:p w14:paraId="21EE27C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148459F1" w14:textId="77777777" w:rsidTr="005B2C03">
        <w:trPr>
          <w:trHeight w:val="300"/>
        </w:trPr>
        <w:tc>
          <w:tcPr>
            <w:tcW w:w="1417" w:type="dxa"/>
            <w:hideMark/>
          </w:tcPr>
          <w:p w14:paraId="73E9F2CB"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35/86705/21 </w:t>
            </w:r>
          </w:p>
        </w:tc>
        <w:tc>
          <w:tcPr>
            <w:tcW w:w="1245" w:type="dxa"/>
            <w:hideMark/>
          </w:tcPr>
          <w:p w14:paraId="71144DC7"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Criminal Damage </w:t>
            </w:r>
          </w:p>
        </w:tc>
        <w:tc>
          <w:tcPr>
            <w:tcW w:w="1062" w:type="dxa"/>
            <w:hideMark/>
          </w:tcPr>
          <w:p w14:paraId="32F8CB3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0D981967"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23/03/2022 </w:t>
            </w:r>
          </w:p>
        </w:tc>
        <w:tc>
          <w:tcPr>
            <w:tcW w:w="1142" w:type="dxa"/>
            <w:hideMark/>
          </w:tcPr>
          <w:p w14:paraId="1F134EE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42C69629"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b/>
                <w:bCs/>
                <w:lang w:eastAsia="en-GB"/>
              </w:rPr>
              <w:t>1x ABH outcome 22</w:t>
            </w:r>
            <w:r w:rsidRPr="005B2C03">
              <w:rPr>
                <w:rFonts w:ascii="Arial" w:eastAsia="Times New Roman" w:hAnsi="Arial" w:cs="Arial"/>
                <w:lang w:eastAsia="en-GB"/>
              </w:rPr>
              <w:t> </w:t>
            </w:r>
          </w:p>
        </w:tc>
        <w:tc>
          <w:tcPr>
            <w:tcW w:w="1293" w:type="dxa"/>
            <w:hideMark/>
          </w:tcPr>
          <w:p w14:paraId="577B7D1B"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b/>
                <w:bCs/>
                <w:lang w:eastAsia="en-GB"/>
              </w:rPr>
              <w:t>1x Assault police CR</w:t>
            </w:r>
            <w:r w:rsidRPr="005B2C03">
              <w:rPr>
                <w:rFonts w:ascii="Arial" w:eastAsia="Times New Roman" w:hAnsi="Arial" w:cs="Arial"/>
                <w:lang w:eastAsia="en-GB"/>
              </w:rPr>
              <w:t> </w:t>
            </w:r>
          </w:p>
        </w:tc>
        <w:tc>
          <w:tcPr>
            <w:tcW w:w="1094" w:type="dxa"/>
            <w:hideMark/>
          </w:tcPr>
          <w:p w14:paraId="377B695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58DCFF62" w14:textId="77777777" w:rsidTr="005B2C03">
        <w:trPr>
          <w:trHeight w:val="300"/>
        </w:trPr>
        <w:tc>
          <w:tcPr>
            <w:tcW w:w="1417" w:type="dxa"/>
            <w:hideMark/>
          </w:tcPr>
          <w:p w14:paraId="347B1C49"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35/14983/22 </w:t>
            </w:r>
          </w:p>
        </w:tc>
        <w:tc>
          <w:tcPr>
            <w:tcW w:w="1245" w:type="dxa"/>
            <w:hideMark/>
          </w:tcPr>
          <w:p w14:paraId="71F8FD0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Mal Comms (Racial/Hate) </w:t>
            </w:r>
          </w:p>
        </w:tc>
        <w:tc>
          <w:tcPr>
            <w:tcW w:w="1062" w:type="dxa"/>
            <w:hideMark/>
          </w:tcPr>
          <w:p w14:paraId="780FCD9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114EB775"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29/03/2022 </w:t>
            </w:r>
          </w:p>
        </w:tc>
        <w:tc>
          <w:tcPr>
            <w:tcW w:w="1142" w:type="dxa"/>
            <w:hideMark/>
          </w:tcPr>
          <w:p w14:paraId="13E0AD6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2D689D6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216B94F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373DCC8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74C488A0" w14:textId="77777777" w:rsidTr="005B2C03">
        <w:trPr>
          <w:trHeight w:val="300"/>
        </w:trPr>
        <w:tc>
          <w:tcPr>
            <w:tcW w:w="1417" w:type="dxa"/>
            <w:hideMark/>
          </w:tcPr>
          <w:p w14:paraId="313E3B5A"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35/NT/11411/22 </w:t>
            </w:r>
          </w:p>
        </w:tc>
        <w:tc>
          <w:tcPr>
            <w:tcW w:w="1245" w:type="dxa"/>
            <w:hideMark/>
          </w:tcPr>
          <w:p w14:paraId="3B77C2FD"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S.5 POA </w:t>
            </w:r>
          </w:p>
        </w:tc>
        <w:tc>
          <w:tcPr>
            <w:tcW w:w="1062" w:type="dxa"/>
            <w:hideMark/>
          </w:tcPr>
          <w:p w14:paraId="7C802ED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 </w:t>
            </w:r>
          </w:p>
        </w:tc>
        <w:tc>
          <w:tcPr>
            <w:tcW w:w="1157" w:type="dxa"/>
            <w:hideMark/>
          </w:tcPr>
          <w:p w14:paraId="5C91BA2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N/A </w:t>
            </w:r>
          </w:p>
        </w:tc>
        <w:tc>
          <w:tcPr>
            <w:tcW w:w="1142" w:type="dxa"/>
            <w:hideMark/>
          </w:tcPr>
          <w:p w14:paraId="5D9F787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49DCF7D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DA Mal Comms NFA </w:t>
            </w:r>
          </w:p>
        </w:tc>
        <w:tc>
          <w:tcPr>
            <w:tcW w:w="1293" w:type="dxa"/>
            <w:hideMark/>
          </w:tcPr>
          <w:p w14:paraId="3D1DF7E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41BC6D9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Unable to determine </w:t>
            </w:r>
          </w:p>
        </w:tc>
      </w:tr>
      <w:tr w:rsidR="002F1E79" w:rsidRPr="002F1E79" w14:paraId="12CB49E5" w14:textId="77777777" w:rsidTr="005B2C03">
        <w:trPr>
          <w:trHeight w:val="300"/>
        </w:trPr>
        <w:tc>
          <w:tcPr>
            <w:tcW w:w="1417" w:type="dxa"/>
            <w:hideMark/>
          </w:tcPr>
          <w:p w14:paraId="32BA555E"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35/14983/22 </w:t>
            </w:r>
          </w:p>
        </w:tc>
        <w:tc>
          <w:tcPr>
            <w:tcW w:w="1245" w:type="dxa"/>
            <w:hideMark/>
          </w:tcPr>
          <w:p w14:paraId="3169B8B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Mal Comms (Racial/Hate) </w:t>
            </w:r>
          </w:p>
        </w:tc>
        <w:tc>
          <w:tcPr>
            <w:tcW w:w="1062" w:type="dxa"/>
            <w:hideMark/>
          </w:tcPr>
          <w:p w14:paraId="3FDFF57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0DD967F2"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12/04/2022 </w:t>
            </w:r>
          </w:p>
        </w:tc>
        <w:tc>
          <w:tcPr>
            <w:tcW w:w="1142" w:type="dxa"/>
            <w:hideMark/>
          </w:tcPr>
          <w:p w14:paraId="687576D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7D5D24B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79558D8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6223CF0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1483CCF8" w14:textId="77777777" w:rsidTr="005B2C03">
        <w:trPr>
          <w:trHeight w:val="300"/>
        </w:trPr>
        <w:tc>
          <w:tcPr>
            <w:tcW w:w="1417" w:type="dxa"/>
            <w:hideMark/>
          </w:tcPr>
          <w:p w14:paraId="1BDE88B2"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35/7951/22 </w:t>
            </w:r>
          </w:p>
        </w:tc>
        <w:tc>
          <w:tcPr>
            <w:tcW w:w="1245" w:type="dxa"/>
            <w:hideMark/>
          </w:tcPr>
          <w:p w14:paraId="432ED87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Arson (Hate) </w:t>
            </w:r>
          </w:p>
        </w:tc>
        <w:tc>
          <w:tcPr>
            <w:tcW w:w="1062" w:type="dxa"/>
            <w:hideMark/>
          </w:tcPr>
          <w:p w14:paraId="7733828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0E24714F"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05/04/2022 </w:t>
            </w:r>
          </w:p>
        </w:tc>
        <w:tc>
          <w:tcPr>
            <w:tcW w:w="1142" w:type="dxa"/>
            <w:hideMark/>
          </w:tcPr>
          <w:p w14:paraId="271B909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6786766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2C7911D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3BADC5A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37678D8F" w14:textId="77777777" w:rsidTr="005B2C03">
        <w:trPr>
          <w:trHeight w:val="300"/>
        </w:trPr>
        <w:tc>
          <w:tcPr>
            <w:tcW w:w="1417" w:type="dxa"/>
            <w:hideMark/>
          </w:tcPr>
          <w:p w14:paraId="1F5AF5E6"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35/7951/22 </w:t>
            </w:r>
          </w:p>
        </w:tc>
        <w:tc>
          <w:tcPr>
            <w:tcW w:w="1245" w:type="dxa"/>
            <w:hideMark/>
          </w:tcPr>
          <w:p w14:paraId="7F984E0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Arson (Hate) </w:t>
            </w:r>
          </w:p>
        </w:tc>
        <w:tc>
          <w:tcPr>
            <w:tcW w:w="1062" w:type="dxa"/>
            <w:hideMark/>
          </w:tcPr>
          <w:p w14:paraId="10F705D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 </w:t>
            </w:r>
          </w:p>
        </w:tc>
        <w:tc>
          <w:tcPr>
            <w:tcW w:w="1157" w:type="dxa"/>
            <w:hideMark/>
          </w:tcPr>
          <w:p w14:paraId="6FA8D18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N/A </w:t>
            </w:r>
          </w:p>
        </w:tc>
        <w:tc>
          <w:tcPr>
            <w:tcW w:w="1142" w:type="dxa"/>
            <w:hideMark/>
          </w:tcPr>
          <w:p w14:paraId="3A7A93D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0B856AE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1862FFA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28F76EE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4F6C82C0" w14:textId="77777777" w:rsidTr="005B2C03">
        <w:trPr>
          <w:trHeight w:val="1860"/>
        </w:trPr>
        <w:tc>
          <w:tcPr>
            <w:tcW w:w="1417" w:type="dxa"/>
            <w:hideMark/>
          </w:tcPr>
          <w:p w14:paraId="1AAE6C69"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35/9237/22 </w:t>
            </w:r>
          </w:p>
        </w:tc>
        <w:tc>
          <w:tcPr>
            <w:tcW w:w="1245" w:type="dxa"/>
            <w:hideMark/>
          </w:tcPr>
          <w:p w14:paraId="3081BA3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Mal Comms (Racial/Hate) </w:t>
            </w:r>
          </w:p>
        </w:tc>
        <w:tc>
          <w:tcPr>
            <w:tcW w:w="1062" w:type="dxa"/>
            <w:hideMark/>
          </w:tcPr>
          <w:p w14:paraId="7BD24B3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4D9C5864"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27/04/2022 </w:t>
            </w:r>
          </w:p>
        </w:tc>
        <w:tc>
          <w:tcPr>
            <w:tcW w:w="1142" w:type="dxa"/>
            <w:hideMark/>
          </w:tcPr>
          <w:p w14:paraId="01F7E54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ABH crime NFA </w:t>
            </w:r>
          </w:p>
        </w:tc>
        <w:tc>
          <w:tcPr>
            <w:tcW w:w="1699" w:type="dxa"/>
            <w:hideMark/>
          </w:tcPr>
          <w:p w14:paraId="1E227177"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 xml:space="preserve">1x Take/make/distribute indecent images NFA, </w:t>
            </w:r>
            <w:r w:rsidRPr="005B2C03">
              <w:rPr>
                <w:rFonts w:ascii="Arial" w:eastAsia="Times New Roman" w:hAnsi="Arial" w:cs="Arial"/>
                <w:b/>
                <w:bCs/>
                <w:lang w:eastAsia="en-GB"/>
              </w:rPr>
              <w:t>1x Theft from shop CR</w:t>
            </w:r>
            <w:r w:rsidRPr="005B2C03">
              <w:rPr>
                <w:rFonts w:ascii="Arial" w:eastAsia="Times New Roman" w:hAnsi="Arial" w:cs="Arial"/>
                <w:lang w:eastAsia="en-GB"/>
              </w:rPr>
              <w:t xml:space="preserve">, 1x Common </w:t>
            </w:r>
            <w:r w:rsidRPr="005B2C03">
              <w:rPr>
                <w:rFonts w:ascii="Arial" w:eastAsia="Times New Roman" w:hAnsi="Arial" w:cs="Arial"/>
                <w:lang w:eastAsia="en-GB"/>
              </w:rPr>
              <w:lastRenderedPageBreak/>
              <w:t>assault NFA </w:t>
            </w:r>
          </w:p>
        </w:tc>
        <w:tc>
          <w:tcPr>
            <w:tcW w:w="1293" w:type="dxa"/>
            <w:hideMark/>
          </w:tcPr>
          <w:p w14:paraId="2A6791F7"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lastRenderedPageBreak/>
              <w:t xml:space="preserve">1x Theft from shop NFA, </w:t>
            </w:r>
            <w:r w:rsidRPr="005B2C03">
              <w:rPr>
                <w:rFonts w:ascii="Arial" w:eastAsia="Times New Roman" w:hAnsi="Arial" w:cs="Arial"/>
                <w:b/>
                <w:bCs/>
                <w:lang w:eastAsia="en-GB"/>
              </w:rPr>
              <w:t>1x ABH awaiting YOS outcome</w:t>
            </w:r>
            <w:r w:rsidRPr="005B2C03">
              <w:rPr>
                <w:rFonts w:ascii="Arial" w:eastAsia="Times New Roman" w:hAnsi="Arial" w:cs="Arial"/>
                <w:lang w:eastAsia="en-GB"/>
              </w:rPr>
              <w:t xml:space="preserve">, 1x ABH </w:t>
            </w:r>
            <w:r w:rsidRPr="005B2C03">
              <w:rPr>
                <w:rFonts w:ascii="Arial" w:eastAsia="Times New Roman" w:hAnsi="Arial" w:cs="Arial"/>
                <w:lang w:eastAsia="en-GB"/>
              </w:rPr>
              <w:lastRenderedPageBreak/>
              <w:t>NFA, 1x Common Assault NFA </w:t>
            </w:r>
          </w:p>
        </w:tc>
        <w:tc>
          <w:tcPr>
            <w:tcW w:w="1094" w:type="dxa"/>
            <w:hideMark/>
          </w:tcPr>
          <w:p w14:paraId="62576FE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lastRenderedPageBreak/>
              <w:t>Thrill </w:t>
            </w:r>
          </w:p>
        </w:tc>
      </w:tr>
      <w:tr w:rsidR="002F1E79" w:rsidRPr="002F1E79" w14:paraId="6C5BF088" w14:textId="77777777" w:rsidTr="005B2C03">
        <w:trPr>
          <w:trHeight w:val="300"/>
        </w:trPr>
        <w:tc>
          <w:tcPr>
            <w:tcW w:w="1417" w:type="dxa"/>
            <w:hideMark/>
          </w:tcPr>
          <w:p w14:paraId="10E0E26F"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35/NT/10534/21 </w:t>
            </w:r>
          </w:p>
        </w:tc>
        <w:tc>
          <w:tcPr>
            <w:tcW w:w="1245" w:type="dxa"/>
            <w:hideMark/>
          </w:tcPr>
          <w:p w14:paraId="1E5B7845"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ABH </w:t>
            </w:r>
          </w:p>
        </w:tc>
        <w:tc>
          <w:tcPr>
            <w:tcW w:w="1062" w:type="dxa"/>
            <w:hideMark/>
          </w:tcPr>
          <w:p w14:paraId="3621AE8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45316B7A"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12/04/2022 </w:t>
            </w:r>
          </w:p>
        </w:tc>
        <w:tc>
          <w:tcPr>
            <w:tcW w:w="1142" w:type="dxa"/>
            <w:hideMark/>
          </w:tcPr>
          <w:p w14:paraId="13F4F98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381520C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1D968A3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Rape NFA </w:t>
            </w:r>
          </w:p>
        </w:tc>
        <w:tc>
          <w:tcPr>
            <w:tcW w:w="1094" w:type="dxa"/>
            <w:hideMark/>
          </w:tcPr>
          <w:p w14:paraId="334154B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Retaliatory </w:t>
            </w:r>
          </w:p>
        </w:tc>
      </w:tr>
      <w:tr w:rsidR="002F1E79" w:rsidRPr="002F1E79" w14:paraId="48C4AF10" w14:textId="77777777" w:rsidTr="005B2C03">
        <w:trPr>
          <w:trHeight w:val="300"/>
        </w:trPr>
        <w:tc>
          <w:tcPr>
            <w:tcW w:w="1417" w:type="dxa"/>
            <w:hideMark/>
          </w:tcPr>
          <w:p w14:paraId="1E277B82"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35/13455/22 </w:t>
            </w:r>
          </w:p>
        </w:tc>
        <w:tc>
          <w:tcPr>
            <w:tcW w:w="1245" w:type="dxa"/>
            <w:hideMark/>
          </w:tcPr>
          <w:p w14:paraId="6BB9E57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Mal Comms (Racial/Hate) </w:t>
            </w:r>
          </w:p>
        </w:tc>
        <w:tc>
          <w:tcPr>
            <w:tcW w:w="1062" w:type="dxa"/>
            <w:hideMark/>
          </w:tcPr>
          <w:p w14:paraId="55A6069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5D5887FB"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06/04/2022 </w:t>
            </w:r>
          </w:p>
        </w:tc>
        <w:tc>
          <w:tcPr>
            <w:tcW w:w="1142" w:type="dxa"/>
            <w:hideMark/>
          </w:tcPr>
          <w:p w14:paraId="286584F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59AA0CCE"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None </w:t>
            </w:r>
          </w:p>
        </w:tc>
        <w:tc>
          <w:tcPr>
            <w:tcW w:w="1293" w:type="dxa"/>
            <w:hideMark/>
          </w:tcPr>
          <w:p w14:paraId="6BBA3351"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b/>
                <w:bCs/>
                <w:lang w:eastAsia="en-GB"/>
              </w:rPr>
              <w:t>1x Theft from shop CR</w:t>
            </w:r>
            <w:r w:rsidRPr="005B2C03">
              <w:rPr>
                <w:rFonts w:ascii="Arial" w:eastAsia="Times New Roman" w:hAnsi="Arial" w:cs="Arial"/>
                <w:lang w:eastAsia="en-GB"/>
              </w:rPr>
              <w:t> </w:t>
            </w:r>
          </w:p>
        </w:tc>
        <w:tc>
          <w:tcPr>
            <w:tcW w:w="1094" w:type="dxa"/>
            <w:hideMark/>
          </w:tcPr>
          <w:p w14:paraId="614FADA0"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Thrill </w:t>
            </w:r>
          </w:p>
        </w:tc>
      </w:tr>
      <w:tr w:rsidR="002F1E79" w:rsidRPr="002F1E79" w14:paraId="0FC0CE99" w14:textId="77777777" w:rsidTr="005B2C03">
        <w:trPr>
          <w:trHeight w:val="300"/>
        </w:trPr>
        <w:tc>
          <w:tcPr>
            <w:tcW w:w="1417" w:type="dxa"/>
            <w:hideMark/>
          </w:tcPr>
          <w:p w14:paraId="3C7CCDC8"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35/NT/12190/22 </w:t>
            </w:r>
          </w:p>
        </w:tc>
        <w:tc>
          <w:tcPr>
            <w:tcW w:w="1245" w:type="dxa"/>
            <w:hideMark/>
          </w:tcPr>
          <w:p w14:paraId="1AEF4AC0"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ABH </w:t>
            </w:r>
          </w:p>
        </w:tc>
        <w:tc>
          <w:tcPr>
            <w:tcW w:w="1062" w:type="dxa"/>
            <w:hideMark/>
          </w:tcPr>
          <w:p w14:paraId="69135A1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267473AF"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05/05/2022 </w:t>
            </w:r>
          </w:p>
        </w:tc>
        <w:tc>
          <w:tcPr>
            <w:tcW w:w="1142" w:type="dxa"/>
            <w:hideMark/>
          </w:tcPr>
          <w:p w14:paraId="5C86CB0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3A28A0B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43A9808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58B4161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Retaliatory </w:t>
            </w:r>
          </w:p>
        </w:tc>
      </w:tr>
      <w:tr w:rsidR="002F1E79" w:rsidRPr="002F1E79" w14:paraId="08491371" w14:textId="77777777" w:rsidTr="005B2C03">
        <w:trPr>
          <w:trHeight w:val="300"/>
        </w:trPr>
        <w:tc>
          <w:tcPr>
            <w:tcW w:w="1417" w:type="dxa"/>
            <w:hideMark/>
          </w:tcPr>
          <w:p w14:paraId="72C26D50"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35/NT/10804/22  </w:t>
            </w:r>
          </w:p>
        </w:tc>
        <w:tc>
          <w:tcPr>
            <w:tcW w:w="1245" w:type="dxa"/>
            <w:hideMark/>
          </w:tcPr>
          <w:p w14:paraId="27E89CEF"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21D954D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 </w:t>
            </w:r>
          </w:p>
        </w:tc>
        <w:tc>
          <w:tcPr>
            <w:tcW w:w="1157" w:type="dxa"/>
            <w:hideMark/>
          </w:tcPr>
          <w:p w14:paraId="29998C8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N/A </w:t>
            </w:r>
          </w:p>
        </w:tc>
        <w:tc>
          <w:tcPr>
            <w:tcW w:w="1142" w:type="dxa"/>
            <w:hideMark/>
          </w:tcPr>
          <w:p w14:paraId="02B12CF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6217380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DV C&amp;C NFA </w:t>
            </w:r>
          </w:p>
        </w:tc>
        <w:tc>
          <w:tcPr>
            <w:tcW w:w="1293" w:type="dxa"/>
            <w:hideMark/>
          </w:tcPr>
          <w:p w14:paraId="2FCE44A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172BD9A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Retaliatory </w:t>
            </w:r>
          </w:p>
        </w:tc>
      </w:tr>
      <w:tr w:rsidR="002F1E79" w:rsidRPr="002F1E79" w14:paraId="2266400F" w14:textId="77777777" w:rsidTr="005B2C03">
        <w:trPr>
          <w:trHeight w:val="300"/>
        </w:trPr>
        <w:tc>
          <w:tcPr>
            <w:tcW w:w="1417" w:type="dxa"/>
            <w:hideMark/>
          </w:tcPr>
          <w:p w14:paraId="767B85A1"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35/5829/22 </w:t>
            </w:r>
          </w:p>
        </w:tc>
        <w:tc>
          <w:tcPr>
            <w:tcW w:w="1245" w:type="dxa"/>
            <w:hideMark/>
          </w:tcPr>
          <w:p w14:paraId="7BC25870"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Harassment </w:t>
            </w:r>
          </w:p>
        </w:tc>
        <w:tc>
          <w:tcPr>
            <w:tcW w:w="1062" w:type="dxa"/>
            <w:hideMark/>
          </w:tcPr>
          <w:p w14:paraId="69C7B0B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2CD2D883"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05/05/2022 </w:t>
            </w:r>
          </w:p>
        </w:tc>
        <w:tc>
          <w:tcPr>
            <w:tcW w:w="1142" w:type="dxa"/>
            <w:hideMark/>
          </w:tcPr>
          <w:p w14:paraId="2FC8DB6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4794DE2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351B1D5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6C415BA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14779FE9" w14:textId="77777777" w:rsidTr="005B2C03">
        <w:trPr>
          <w:trHeight w:val="300"/>
        </w:trPr>
        <w:tc>
          <w:tcPr>
            <w:tcW w:w="1417" w:type="dxa"/>
            <w:hideMark/>
          </w:tcPr>
          <w:p w14:paraId="47B43506"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35/5829/22 </w:t>
            </w:r>
          </w:p>
        </w:tc>
        <w:tc>
          <w:tcPr>
            <w:tcW w:w="1245" w:type="dxa"/>
            <w:hideMark/>
          </w:tcPr>
          <w:p w14:paraId="6762FC25"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Harassment </w:t>
            </w:r>
          </w:p>
        </w:tc>
        <w:tc>
          <w:tcPr>
            <w:tcW w:w="1062" w:type="dxa"/>
            <w:hideMark/>
          </w:tcPr>
          <w:p w14:paraId="5B7016E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762B27E7"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05/05/2022 </w:t>
            </w:r>
          </w:p>
        </w:tc>
        <w:tc>
          <w:tcPr>
            <w:tcW w:w="1142" w:type="dxa"/>
            <w:hideMark/>
          </w:tcPr>
          <w:p w14:paraId="70A6CB8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49DA77D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5D3575A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66EFB17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72DB1299" w14:textId="77777777" w:rsidTr="005B2C03">
        <w:trPr>
          <w:trHeight w:val="615"/>
        </w:trPr>
        <w:tc>
          <w:tcPr>
            <w:tcW w:w="1417" w:type="dxa"/>
            <w:hideMark/>
          </w:tcPr>
          <w:p w14:paraId="4C3E6F48"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35/NT/13210/22 </w:t>
            </w:r>
          </w:p>
        </w:tc>
        <w:tc>
          <w:tcPr>
            <w:tcW w:w="1245" w:type="dxa"/>
            <w:hideMark/>
          </w:tcPr>
          <w:p w14:paraId="123FFB7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Mal Comms (Racial/Hate) </w:t>
            </w:r>
          </w:p>
        </w:tc>
        <w:tc>
          <w:tcPr>
            <w:tcW w:w="1062" w:type="dxa"/>
            <w:hideMark/>
          </w:tcPr>
          <w:p w14:paraId="3B9FDE8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7F298F86"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28/04/2022 </w:t>
            </w:r>
          </w:p>
        </w:tc>
        <w:tc>
          <w:tcPr>
            <w:tcW w:w="1142" w:type="dxa"/>
            <w:hideMark/>
          </w:tcPr>
          <w:p w14:paraId="787412B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Mal comms NFA, 2x Harassment NFA </w:t>
            </w:r>
          </w:p>
        </w:tc>
        <w:tc>
          <w:tcPr>
            <w:tcW w:w="1699" w:type="dxa"/>
            <w:hideMark/>
          </w:tcPr>
          <w:p w14:paraId="1800080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5440918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4C1C404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r w:rsidR="002F1E79" w:rsidRPr="002F1E79" w14:paraId="768C0789" w14:textId="77777777" w:rsidTr="005B2C03">
        <w:trPr>
          <w:trHeight w:val="300"/>
        </w:trPr>
        <w:tc>
          <w:tcPr>
            <w:tcW w:w="1417" w:type="dxa"/>
            <w:hideMark/>
          </w:tcPr>
          <w:p w14:paraId="59656EDE"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35/NT/13290/22 </w:t>
            </w:r>
          </w:p>
        </w:tc>
        <w:tc>
          <w:tcPr>
            <w:tcW w:w="1245" w:type="dxa"/>
            <w:hideMark/>
          </w:tcPr>
          <w:p w14:paraId="235B1B15"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Hara</w:t>
            </w:r>
            <w:r w:rsidRPr="002F1E79">
              <w:rPr>
                <w:rFonts w:ascii="Arial" w:eastAsia="Times New Roman" w:hAnsi="Arial" w:cs="Arial"/>
                <w:color w:val="000000"/>
                <w:lang w:eastAsia="en-GB"/>
              </w:rPr>
              <w:lastRenderedPageBreak/>
              <w:t>ssment </w:t>
            </w:r>
          </w:p>
        </w:tc>
        <w:tc>
          <w:tcPr>
            <w:tcW w:w="1062" w:type="dxa"/>
            <w:hideMark/>
          </w:tcPr>
          <w:p w14:paraId="792AC5B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lastRenderedPageBreak/>
              <w:t>Y </w:t>
            </w:r>
          </w:p>
        </w:tc>
        <w:tc>
          <w:tcPr>
            <w:tcW w:w="1157" w:type="dxa"/>
            <w:hideMark/>
          </w:tcPr>
          <w:p w14:paraId="78EF5265"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24/05/2022 </w:t>
            </w:r>
          </w:p>
        </w:tc>
        <w:tc>
          <w:tcPr>
            <w:tcW w:w="1142" w:type="dxa"/>
            <w:hideMark/>
          </w:tcPr>
          <w:p w14:paraId="1038DBF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705B3C2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7720024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2203602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xml:space="preserve">Unable to </w:t>
            </w:r>
            <w:r w:rsidRPr="002F1E79">
              <w:rPr>
                <w:rFonts w:ascii="Arial" w:eastAsia="Times New Roman" w:hAnsi="Arial" w:cs="Arial"/>
                <w:color w:val="000000"/>
                <w:lang w:eastAsia="en-GB"/>
              </w:rPr>
              <w:lastRenderedPageBreak/>
              <w:t>determine </w:t>
            </w:r>
          </w:p>
        </w:tc>
      </w:tr>
      <w:tr w:rsidR="002F1E79" w:rsidRPr="002F1E79" w14:paraId="7ADD2B4B" w14:textId="77777777" w:rsidTr="005B2C03">
        <w:trPr>
          <w:trHeight w:val="300"/>
        </w:trPr>
        <w:tc>
          <w:tcPr>
            <w:tcW w:w="1417" w:type="dxa"/>
            <w:hideMark/>
          </w:tcPr>
          <w:p w14:paraId="750A1764"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lastRenderedPageBreak/>
              <w:t>35/20517/22 </w:t>
            </w:r>
          </w:p>
        </w:tc>
        <w:tc>
          <w:tcPr>
            <w:tcW w:w="1245" w:type="dxa"/>
            <w:hideMark/>
          </w:tcPr>
          <w:p w14:paraId="1F3044A7"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Common Assault </w:t>
            </w:r>
          </w:p>
        </w:tc>
        <w:tc>
          <w:tcPr>
            <w:tcW w:w="1062" w:type="dxa"/>
            <w:hideMark/>
          </w:tcPr>
          <w:p w14:paraId="19C66EB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6C935214"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17/08/2022 </w:t>
            </w:r>
          </w:p>
        </w:tc>
        <w:tc>
          <w:tcPr>
            <w:tcW w:w="1142" w:type="dxa"/>
            <w:hideMark/>
          </w:tcPr>
          <w:p w14:paraId="6AC0A80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7BFBCC0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05CEB8B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66919A6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r w:rsidR="002F1E79" w:rsidRPr="002F1E79" w14:paraId="2BD7FF91" w14:textId="77777777" w:rsidTr="005B2C03">
        <w:trPr>
          <w:trHeight w:val="615"/>
        </w:trPr>
        <w:tc>
          <w:tcPr>
            <w:tcW w:w="1417" w:type="dxa"/>
            <w:hideMark/>
          </w:tcPr>
          <w:p w14:paraId="11D2E033"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35/19917/22 </w:t>
            </w:r>
          </w:p>
        </w:tc>
        <w:tc>
          <w:tcPr>
            <w:tcW w:w="1245" w:type="dxa"/>
            <w:hideMark/>
          </w:tcPr>
          <w:p w14:paraId="61EFB30E"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Common Assault </w:t>
            </w:r>
          </w:p>
        </w:tc>
        <w:tc>
          <w:tcPr>
            <w:tcW w:w="1062" w:type="dxa"/>
            <w:hideMark/>
          </w:tcPr>
          <w:p w14:paraId="43B5189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157C75E1"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09/06/2022 </w:t>
            </w:r>
          </w:p>
        </w:tc>
        <w:tc>
          <w:tcPr>
            <w:tcW w:w="1142" w:type="dxa"/>
            <w:hideMark/>
          </w:tcPr>
          <w:p w14:paraId="62C2EE3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DA Criminal damage NFA </w:t>
            </w:r>
          </w:p>
        </w:tc>
        <w:tc>
          <w:tcPr>
            <w:tcW w:w="1699" w:type="dxa"/>
            <w:hideMark/>
          </w:tcPr>
          <w:p w14:paraId="6B3A682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3ABACA1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2AE8462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0046CE53" w14:textId="77777777" w:rsidTr="005B2C03">
        <w:trPr>
          <w:trHeight w:val="300"/>
        </w:trPr>
        <w:tc>
          <w:tcPr>
            <w:tcW w:w="1417" w:type="dxa"/>
            <w:hideMark/>
          </w:tcPr>
          <w:p w14:paraId="18741666"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35/15231/22 </w:t>
            </w:r>
          </w:p>
        </w:tc>
        <w:tc>
          <w:tcPr>
            <w:tcW w:w="1245" w:type="dxa"/>
            <w:hideMark/>
          </w:tcPr>
          <w:p w14:paraId="388C0DC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S.4A POA (Hate) </w:t>
            </w:r>
          </w:p>
        </w:tc>
        <w:tc>
          <w:tcPr>
            <w:tcW w:w="1062" w:type="dxa"/>
            <w:hideMark/>
          </w:tcPr>
          <w:p w14:paraId="6FF9C3D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5BDAF78E" w14:textId="77777777" w:rsidR="002F1E79" w:rsidRPr="005B2C03" w:rsidRDefault="002F1E79" w:rsidP="003D6BFC">
            <w:pPr>
              <w:ind w:right="545"/>
              <w:jc w:val="right"/>
              <w:textAlignment w:val="baseline"/>
              <w:rPr>
                <w:rFonts w:ascii="Arial" w:eastAsia="Times New Roman" w:hAnsi="Arial" w:cs="Arial"/>
                <w:sz w:val="24"/>
                <w:szCs w:val="24"/>
                <w:lang w:eastAsia="en-GB"/>
              </w:rPr>
            </w:pPr>
            <w:r w:rsidRPr="005B2C03">
              <w:rPr>
                <w:rFonts w:ascii="Arial" w:eastAsia="Times New Roman" w:hAnsi="Arial" w:cs="Arial"/>
                <w:lang w:eastAsia="en-GB"/>
              </w:rPr>
              <w:t>19/06/2022 </w:t>
            </w:r>
          </w:p>
        </w:tc>
        <w:tc>
          <w:tcPr>
            <w:tcW w:w="1142" w:type="dxa"/>
            <w:hideMark/>
          </w:tcPr>
          <w:p w14:paraId="7A57E484"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None </w:t>
            </w:r>
          </w:p>
        </w:tc>
        <w:tc>
          <w:tcPr>
            <w:tcW w:w="1699" w:type="dxa"/>
            <w:hideMark/>
          </w:tcPr>
          <w:p w14:paraId="18E6854E"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b/>
                <w:bCs/>
                <w:lang w:eastAsia="en-GB"/>
              </w:rPr>
              <w:t>1x S.4A POA charge</w:t>
            </w:r>
            <w:r w:rsidRPr="005B2C03">
              <w:rPr>
                <w:rFonts w:ascii="Arial" w:eastAsia="Times New Roman" w:hAnsi="Arial" w:cs="Arial"/>
                <w:lang w:eastAsia="en-GB"/>
              </w:rPr>
              <w:t> </w:t>
            </w:r>
          </w:p>
        </w:tc>
        <w:tc>
          <w:tcPr>
            <w:tcW w:w="1293" w:type="dxa"/>
            <w:hideMark/>
          </w:tcPr>
          <w:p w14:paraId="5E94C3CC"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None </w:t>
            </w:r>
          </w:p>
        </w:tc>
        <w:tc>
          <w:tcPr>
            <w:tcW w:w="1094" w:type="dxa"/>
            <w:hideMark/>
          </w:tcPr>
          <w:p w14:paraId="0C28475F"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Defensive </w:t>
            </w:r>
          </w:p>
        </w:tc>
      </w:tr>
      <w:tr w:rsidR="002F1E79" w:rsidRPr="002F1E79" w14:paraId="5E66CA43" w14:textId="77777777" w:rsidTr="005B2C03">
        <w:trPr>
          <w:trHeight w:val="300"/>
        </w:trPr>
        <w:tc>
          <w:tcPr>
            <w:tcW w:w="1417" w:type="dxa"/>
            <w:hideMark/>
          </w:tcPr>
          <w:p w14:paraId="3765EC37"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35/NT/14111/22 </w:t>
            </w:r>
          </w:p>
        </w:tc>
        <w:tc>
          <w:tcPr>
            <w:tcW w:w="1245" w:type="dxa"/>
            <w:hideMark/>
          </w:tcPr>
          <w:p w14:paraId="5C23DE4F"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67146D3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15AFB69F" w14:textId="77777777" w:rsidR="002F1E79" w:rsidRPr="005B2C03" w:rsidRDefault="002F1E79" w:rsidP="003D6BFC">
            <w:pPr>
              <w:ind w:right="545"/>
              <w:jc w:val="right"/>
              <w:textAlignment w:val="baseline"/>
              <w:rPr>
                <w:rFonts w:ascii="Arial" w:eastAsia="Times New Roman" w:hAnsi="Arial" w:cs="Arial"/>
                <w:sz w:val="24"/>
                <w:szCs w:val="24"/>
                <w:lang w:eastAsia="en-GB"/>
              </w:rPr>
            </w:pPr>
            <w:r w:rsidRPr="005B2C03">
              <w:rPr>
                <w:rFonts w:ascii="Arial" w:eastAsia="Times New Roman" w:hAnsi="Arial" w:cs="Arial"/>
                <w:lang w:eastAsia="en-GB"/>
              </w:rPr>
              <w:t>23/06/2022 </w:t>
            </w:r>
          </w:p>
        </w:tc>
        <w:tc>
          <w:tcPr>
            <w:tcW w:w="1142" w:type="dxa"/>
            <w:hideMark/>
          </w:tcPr>
          <w:p w14:paraId="10FDB619"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None </w:t>
            </w:r>
          </w:p>
        </w:tc>
        <w:tc>
          <w:tcPr>
            <w:tcW w:w="1699" w:type="dxa"/>
            <w:hideMark/>
          </w:tcPr>
          <w:p w14:paraId="703FA9BB"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None </w:t>
            </w:r>
          </w:p>
        </w:tc>
        <w:tc>
          <w:tcPr>
            <w:tcW w:w="1293" w:type="dxa"/>
            <w:hideMark/>
          </w:tcPr>
          <w:p w14:paraId="555F642B"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None </w:t>
            </w:r>
          </w:p>
        </w:tc>
        <w:tc>
          <w:tcPr>
            <w:tcW w:w="1094" w:type="dxa"/>
            <w:hideMark/>
          </w:tcPr>
          <w:p w14:paraId="47929B90"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Retaliatory </w:t>
            </w:r>
          </w:p>
        </w:tc>
      </w:tr>
      <w:tr w:rsidR="002F1E79" w:rsidRPr="002F1E79" w14:paraId="07539EDC" w14:textId="77777777" w:rsidTr="005B2C03">
        <w:trPr>
          <w:trHeight w:val="300"/>
        </w:trPr>
        <w:tc>
          <w:tcPr>
            <w:tcW w:w="1417" w:type="dxa"/>
            <w:hideMark/>
          </w:tcPr>
          <w:p w14:paraId="286A5C36"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35/27662/22 </w:t>
            </w:r>
          </w:p>
        </w:tc>
        <w:tc>
          <w:tcPr>
            <w:tcW w:w="1245" w:type="dxa"/>
            <w:hideMark/>
          </w:tcPr>
          <w:p w14:paraId="13603E5D"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Harassment  </w:t>
            </w:r>
          </w:p>
        </w:tc>
        <w:tc>
          <w:tcPr>
            <w:tcW w:w="1062" w:type="dxa"/>
            <w:hideMark/>
          </w:tcPr>
          <w:p w14:paraId="6E4538D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70A2A61C"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27/06/2022 </w:t>
            </w:r>
          </w:p>
        </w:tc>
        <w:tc>
          <w:tcPr>
            <w:tcW w:w="1142" w:type="dxa"/>
            <w:hideMark/>
          </w:tcPr>
          <w:p w14:paraId="2ACB72E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5A034BE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4B83A3C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142FC2D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7E26B74A" w14:textId="77777777" w:rsidTr="005B2C03">
        <w:trPr>
          <w:trHeight w:val="300"/>
        </w:trPr>
        <w:tc>
          <w:tcPr>
            <w:tcW w:w="1417" w:type="dxa"/>
            <w:hideMark/>
          </w:tcPr>
          <w:p w14:paraId="2E021A17"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35/6036/22 </w:t>
            </w:r>
          </w:p>
        </w:tc>
        <w:tc>
          <w:tcPr>
            <w:tcW w:w="1245" w:type="dxa"/>
            <w:hideMark/>
          </w:tcPr>
          <w:p w14:paraId="21AFB8B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Harassment (Hate) </w:t>
            </w:r>
          </w:p>
        </w:tc>
        <w:tc>
          <w:tcPr>
            <w:tcW w:w="1062" w:type="dxa"/>
            <w:hideMark/>
          </w:tcPr>
          <w:p w14:paraId="6D4E7F4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77759A1C"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28/06/2022 </w:t>
            </w:r>
          </w:p>
        </w:tc>
        <w:tc>
          <w:tcPr>
            <w:tcW w:w="1142" w:type="dxa"/>
            <w:hideMark/>
          </w:tcPr>
          <w:p w14:paraId="75A623C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01B749A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6F918D1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3DDDB99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r w:rsidR="002F1E79" w:rsidRPr="002F1E79" w14:paraId="6180BF15" w14:textId="77777777" w:rsidTr="005B2C03">
        <w:trPr>
          <w:trHeight w:val="300"/>
        </w:trPr>
        <w:tc>
          <w:tcPr>
            <w:tcW w:w="1417" w:type="dxa"/>
            <w:hideMark/>
          </w:tcPr>
          <w:p w14:paraId="2E528A5E"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35/29014/22 </w:t>
            </w:r>
          </w:p>
        </w:tc>
        <w:tc>
          <w:tcPr>
            <w:tcW w:w="1245" w:type="dxa"/>
            <w:hideMark/>
          </w:tcPr>
          <w:p w14:paraId="2F9314F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Act to Stir up Sexual Hatred </w:t>
            </w:r>
          </w:p>
        </w:tc>
        <w:tc>
          <w:tcPr>
            <w:tcW w:w="1062" w:type="dxa"/>
            <w:hideMark/>
          </w:tcPr>
          <w:p w14:paraId="3898E36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5C590125"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13/07/2022 </w:t>
            </w:r>
          </w:p>
        </w:tc>
        <w:tc>
          <w:tcPr>
            <w:tcW w:w="1142" w:type="dxa"/>
            <w:hideMark/>
          </w:tcPr>
          <w:p w14:paraId="5D8DC5A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22E4700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30A9DC7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7F7C602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5B6BEE0A" w14:textId="77777777" w:rsidTr="005B2C03">
        <w:trPr>
          <w:trHeight w:val="300"/>
        </w:trPr>
        <w:tc>
          <w:tcPr>
            <w:tcW w:w="1417" w:type="dxa"/>
            <w:hideMark/>
          </w:tcPr>
          <w:p w14:paraId="232F7474"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000000"/>
                <w:lang w:eastAsia="en-GB"/>
              </w:rPr>
              <w:t>  </w:t>
            </w:r>
          </w:p>
        </w:tc>
        <w:tc>
          <w:tcPr>
            <w:tcW w:w="1245" w:type="dxa"/>
            <w:hideMark/>
          </w:tcPr>
          <w:p w14:paraId="6E93483A"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Common Assault </w:t>
            </w:r>
          </w:p>
        </w:tc>
        <w:tc>
          <w:tcPr>
            <w:tcW w:w="1062" w:type="dxa"/>
            <w:hideMark/>
          </w:tcPr>
          <w:p w14:paraId="2346BAD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6B7B18AE"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24/06/2022 </w:t>
            </w:r>
          </w:p>
        </w:tc>
        <w:tc>
          <w:tcPr>
            <w:tcW w:w="1142" w:type="dxa"/>
            <w:hideMark/>
          </w:tcPr>
          <w:p w14:paraId="6C6EC31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703F618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4A8D9B5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358C1E1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1067D2D1" w14:textId="77777777" w:rsidTr="005B2C03">
        <w:trPr>
          <w:trHeight w:val="300"/>
        </w:trPr>
        <w:tc>
          <w:tcPr>
            <w:tcW w:w="1417" w:type="dxa"/>
            <w:hideMark/>
          </w:tcPr>
          <w:p w14:paraId="5697D59D"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000000"/>
                <w:lang w:eastAsia="en-GB"/>
              </w:rPr>
              <w:lastRenderedPageBreak/>
              <w:t>35/36623/22 </w:t>
            </w:r>
          </w:p>
        </w:tc>
        <w:tc>
          <w:tcPr>
            <w:tcW w:w="1245" w:type="dxa"/>
            <w:hideMark/>
          </w:tcPr>
          <w:p w14:paraId="19EADC07"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Common Assault </w:t>
            </w:r>
          </w:p>
        </w:tc>
        <w:tc>
          <w:tcPr>
            <w:tcW w:w="1062" w:type="dxa"/>
            <w:hideMark/>
          </w:tcPr>
          <w:p w14:paraId="6207B2E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5C678197"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30/06/2022 </w:t>
            </w:r>
          </w:p>
        </w:tc>
        <w:tc>
          <w:tcPr>
            <w:tcW w:w="1142" w:type="dxa"/>
            <w:hideMark/>
          </w:tcPr>
          <w:p w14:paraId="09E35BB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7243525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1BBB27B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75EFED1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0CA395BA" w14:textId="77777777" w:rsidTr="005B2C03">
        <w:trPr>
          <w:trHeight w:val="300"/>
        </w:trPr>
        <w:tc>
          <w:tcPr>
            <w:tcW w:w="1417" w:type="dxa"/>
            <w:hideMark/>
          </w:tcPr>
          <w:p w14:paraId="7A0F63C7"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color w:val="000000"/>
                <w:lang w:eastAsia="en-GB"/>
              </w:rPr>
              <w:t>35/36623/22 </w:t>
            </w:r>
          </w:p>
        </w:tc>
        <w:tc>
          <w:tcPr>
            <w:tcW w:w="1245" w:type="dxa"/>
            <w:hideMark/>
          </w:tcPr>
          <w:p w14:paraId="3B73D0EA"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Common Assault </w:t>
            </w:r>
          </w:p>
        </w:tc>
        <w:tc>
          <w:tcPr>
            <w:tcW w:w="1062" w:type="dxa"/>
            <w:hideMark/>
          </w:tcPr>
          <w:p w14:paraId="6522722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75823781"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22/06/2022 </w:t>
            </w:r>
          </w:p>
        </w:tc>
        <w:tc>
          <w:tcPr>
            <w:tcW w:w="1142" w:type="dxa"/>
            <w:hideMark/>
          </w:tcPr>
          <w:p w14:paraId="1F983AF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2E19D26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2FA931E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08ED24A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6494317F" w14:textId="77777777" w:rsidTr="005B2C03">
        <w:trPr>
          <w:trHeight w:val="300"/>
        </w:trPr>
        <w:tc>
          <w:tcPr>
            <w:tcW w:w="1417" w:type="dxa"/>
            <w:hideMark/>
          </w:tcPr>
          <w:p w14:paraId="7AB3B47E"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35/40816/22  </w:t>
            </w:r>
          </w:p>
        </w:tc>
        <w:tc>
          <w:tcPr>
            <w:tcW w:w="1245" w:type="dxa"/>
            <w:hideMark/>
          </w:tcPr>
          <w:p w14:paraId="5B20414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ABH (Hate) </w:t>
            </w:r>
          </w:p>
        </w:tc>
        <w:tc>
          <w:tcPr>
            <w:tcW w:w="1062" w:type="dxa"/>
            <w:hideMark/>
          </w:tcPr>
          <w:p w14:paraId="7F7441A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2A07010E"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31/10/2022 </w:t>
            </w:r>
          </w:p>
        </w:tc>
        <w:tc>
          <w:tcPr>
            <w:tcW w:w="1142" w:type="dxa"/>
            <w:hideMark/>
          </w:tcPr>
          <w:p w14:paraId="69C02CD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0C85C54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02EEB22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1A34545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Retaliatory </w:t>
            </w:r>
          </w:p>
        </w:tc>
      </w:tr>
      <w:tr w:rsidR="002F1E79" w:rsidRPr="002F1E79" w14:paraId="2E9F04FB" w14:textId="77777777" w:rsidTr="005B2C03">
        <w:trPr>
          <w:trHeight w:val="1245"/>
        </w:trPr>
        <w:tc>
          <w:tcPr>
            <w:tcW w:w="1417" w:type="dxa"/>
            <w:hideMark/>
          </w:tcPr>
          <w:p w14:paraId="243BC635"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35/25143/22 </w:t>
            </w:r>
          </w:p>
        </w:tc>
        <w:tc>
          <w:tcPr>
            <w:tcW w:w="1245" w:type="dxa"/>
            <w:hideMark/>
          </w:tcPr>
          <w:p w14:paraId="242F966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Mal Comms (Racial/Hate) </w:t>
            </w:r>
          </w:p>
        </w:tc>
        <w:tc>
          <w:tcPr>
            <w:tcW w:w="1062" w:type="dxa"/>
            <w:hideMark/>
          </w:tcPr>
          <w:p w14:paraId="50A9BB4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1A821558"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09/11/2022 </w:t>
            </w:r>
          </w:p>
        </w:tc>
        <w:tc>
          <w:tcPr>
            <w:tcW w:w="1142" w:type="dxa"/>
            <w:hideMark/>
          </w:tcPr>
          <w:p w14:paraId="0B798B3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ABH crime NFA, 1x Theft NFA </w:t>
            </w:r>
          </w:p>
        </w:tc>
        <w:tc>
          <w:tcPr>
            <w:tcW w:w="1699" w:type="dxa"/>
            <w:hideMark/>
          </w:tcPr>
          <w:p w14:paraId="50DD8F72"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1x Common assault/Criminal damage/Sexual assault NFA </w:t>
            </w:r>
          </w:p>
        </w:tc>
        <w:tc>
          <w:tcPr>
            <w:tcW w:w="1293" w:type="dxa"/>
            <w:hideMark/>
          </w:tcPr>
          <w:p w14:paraId="5ED4EE8A" w14:textId="4B1F51CF"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b/>
                <w:bCs/>
                <w:lang w:eastAsia="en-GB"/>
              </w:rPr>
              <w:t xml:space="preserve">1x </w:t>
            </w:r>
            <w:r w:rsidR="005B2C03" w:rsidRPr="005B2C03">
              <w:rPr>
                <w:rFonts w:ascii="Arial" w:eastAsia="Times New Roman" w:hAnsi="Arial" w:cs="Arial"/>
                <w:b/>
                <w:bCs/>
                <w:lang w:eastAsia="en-GB"/>
              </w:rPr>
              <w:t>Possession</w:t>
            </w:r>
            <w:r w:rsidRPr="005B2C03">
              <w:rPr>
                <w:rFonts w:ascii="Arial" w:eastAsia="Times New Roman" w:hAnsi="Arial" w:cs="Arial"/>
                <w:b/>
                <w:bCs/>
                <w:lang w:eastAsia="en-GB"/>
              </w:rPr>
              <w:t xml:space="preserve"> Class B - Cannabis awaiting YOS outcome</w:t>
            </w:r>
            <w:r w:rsidRPr="005B2C03">
              <w:rPr>
                <w:rFonts w:ascii="Arial" w:eastAsia="Times New Roman" w:hAnsi="Arial" w:cs="Arial"/>
                <w:lang w:eastAsia="en-GB"/>
              </w:rPr>
              <w:t> </w:t>
            </w:r>
          </w:p>
        </w:tc>
        <w:tc>
          <w:tcPr>
            <w:tcW w:w="1094" w:type="dxa"/>
            <w:hideMark/>
          </w:tcPr>
          <w:p w14:paraId="29D01414" w14:textId="77777777" w:rsidR="002F1E79" w:rsidRPr="005B2C03" w:rsidRDefault="002F1E79" w:rsidP="003D6BFC">
            <w:pPr>
              <w:ind w:right="545"/>
              <w:textAlignment w:val="baseline"/>
              <w:rPr>
                <w:rFonts w:ascii="Arial" w:eastAsia="Times New Roman" w:hAnsi="Arial" w:cs="Arial"/>
                <w:sz w:val="24"/>
                <w:szCs w:val="24"/>
                <w:lang w:eastAsia="en-GB"/>
              </w:rPr>
            </w:pPr>
            <w:r w:rsidRPr="005B2C03">
              <w:rPr>
                <w:rFonts w:ascii="Arial" w:eastAsia="Times New Roman" w:hAnsi="Arial" w:cs="Arial"/>
                <w:lang w:eastAsia="en-GB"/>
              </w:rPr>
              <w:t>Retaliatory </w:t>
            </w:r>
          </w:p>
        </w:tc>
      </w:tr>
      <w:tr w:rsidR="002F1E79" w:rsidRPr="002F1E79" w14:paraId="671C517B" w14:textId="77777777" w:rsidTr="005B2C03">
        <w:trPr>
          <w:trHeight w:val="300"/>
        </w:trPr>
        <w:tc>
          <w:tcPr>
            <w:tcW w:w="1417" w:type="dxa"/>
            <w:hideMark/>
          </w:tcPr>
          <w:p w14:paraId="258ED020"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35/41754/22 </w:t>
            </w:r>
          </w:p>
        </w:tc>
        <w:tc>
          <w:tcPr>
            <w:tcW w:w="1245" w:type="dxa"/>
            <w:hideMark/>
          </w:tcPr>
          <w:p w14:paraId="72D32547"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S.5 POA </w:t>
            </w:r>
          </w:p>
        </w:tc>
        <w:tc>
          <w:tcPr>
            <w:tcW w:w="1062" w:type="dxa"/>
            <w:hideMark/>
          </w:tcPr>
          <w:p w14:paraId="294A03D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17820A14"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19/07/2022 </w:t>
            </w:r>
          </w:p>
        </w:tc>
        <w:tc>
          <w:tcPr>
            <w:tcW w:w="1142" w:type="dxa"/>
            <w:hideMark/>
          </w:tcPr>
          <w:p w14:paraId="72C952D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S.4A POA NFA </w:t>
            </w:r>
          </w:p>
        </w:tc>
        <w:tc>
          <w:tcPr>
            <w:tcW w:w="1699" w:type="dxa"/>
            <w:hideMark/>
          </w:tcPr>
          <w:p w14:paraId="307CF1E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445A04D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4C795E1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r w:rsidR="002F1E79" w:rsidRPr="002F1E79" w14:paraId="6C90FFD0" w14:textId="77777777" w:rsidTr="005B2C03">
        <w:trPr>
          <w:trHeight w:val="300"/>
        </w:trPr>
        <w:tc>
          <w:tcPr>
            <w:tcW w:w="1417" w:type="dxa"/>
            <w:hideMark/>
          </w:tcPr>
          <w:p w14:paraId="446EB872"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35/16788/22 </w:t>
            </w:r>
          </w:p>
        </w:tc>
        <w:tc>
          <w:tcPr>
            <w:tcW w:w="1245" w:type="dxa"/>
            <w:hideMark/>
          </w:tcPr>
          <w:p w14:paraId="66A6C24E"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267922D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1039AF21"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26/07/2022 </w:t>
            </w:r>
          </w:p>
        </w:tc>
        <w:tc>
          <w:tcPr>
            <w:tcW w:w="1142" w:type="dxa"/>
            <w:hideMark/>
          </w:tcPr>
          <w:p w14:paraId="10003A7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73D09B6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24E6E85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496CC36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r w:rsidR="002F1E79" w:rsidRPr="002F1E79" w14:paraId="4D63EF57" w14:textId="77777777" w:rsidTr="005B2C03">
        <w:trPr>
          <w:trHeight w:val="300"/>
        </w:trPr>
        <w:tc>
          <w:tcPr>
            <w:tcW w:w="1417" w:type="dxa"/>
            <w:hideMark/>
          </w:tcPr>
          <w:p w14:paraId="11B2ADA6"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35/NT/15276/22 </w:t>
            </w:r>
          </w:p>
        </w:tc>
        <w:tc>
          <w:tcPr>
            <w:tcW w:w="1245" w:type="dxa"/>
            <w:hideMark/>
          </w:tcPr>
          <w:p w14:paraId="0EBC801E"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Criminal Damage </w:t>
            </w:r>
          </w:p>
        </w:tc>
        <w:tc>
          <w:tcPr>
            <w:tcW w:w="1062" w:type="dxa"/>
            <w:hideMark/>
          </w:tcPr>
          <w:p w14:paraId="708BA4F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384455B2"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15/08/2022 </w:t>
            </w:r>
          </w:p>
        </w:tc>
        <w:tc>
          <w:tcPr>
            <w:tcW w:w="1142" w:type="dxa"/>
            <w:hideMark/>
          </w:tcPr>
          <w:p w14:paraId="30986FE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6309830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7EF561E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26BA1FD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58326A2F" w14:textId="77777777" w:rsidTr="005B2C03">
        <w:trPr>
          <w:trHeight w:val="300"/>
        </w:trPr>
        <w:tc>
          <w:tcPr>
            <w:tcW w:w="1417" w:type="dxa"/>
            <w:hideMark/>
          </w:tcPr>
          <w:p w14:paraId="0DE1C8F5"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35/35894/22 </w:t>
            </w:r>
          </w:p>
        </w:tc>
        <w:tc>
          <w:tcPr>
            <w:tcW w:w="1245" w:type="dxa"/>
            <w:hideMark/>
          </w:tcPr>
          <w:p w14:paraId="29E70525"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1EBD216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58B63DE9"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19/08/2022 </w:t>
            </w:r>
          </w:p>
        </w:tc>
        <w:tc>
          <w:tcPr>
            <w:tcW w:w="1142" w:type="dxa"/>
            <w:hideMark/>
          </w:tcPr>
          <w:p w14:paraId="6271EBE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4774226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4D59DF8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0BE12AC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r w:rsidR="002F1E79" w:rsidRPr="002F1E79" w14:paraId="00C37D11" w14:textId="77777777" w:rsidTr="005B2C03">
        <w:trPr>
          <w:trHeight w:val="300"/>
        </w:trPr>
        <w:tc>
          <w:tcPr>
            <w:tcW w:w="1417" w:type="dxa"/>
            <w:hideMark/>
          </w:tcPr>
          <w:p w14:paraId="212063C5"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lastRenderedPageBreak/>
              <w:t>35/NT/15823/22 </w:t>
            </w:r>
          </w:p>
        </w:tc>
        <w:tc>
          <w:tcPr>
            <w:tcW w:w="1245" w:type="dxa"/>
            <w:hideMark/>
          </w:tcPr>
          <w:p w14:paraId="72A0361C"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0748BD3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0C8EE5BC"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25/08/2022 </w:t>
            </w:r>
          </w:p>
        </w:tc>
        <w:tc>
          <w:tcPr>
            <w:tcW w:w="1142" w:type="dxa"/>
            <w:hideMark/>
          </w:tcPr>
          <w:p w14:paraId="6110041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3E7A837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7D11FEC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36694D3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Retaliatory </w:t>
            </w:r>
          </w:p>
        </w:tc>
      </w:tr>
      <w:tr w:rsidR="002F1E79" w:rsidRPr="002F1E79" w14:paraId="66A3D935" w14:textId="77777777" w:rsidTr="005B2C03">
        <w:trPr>
          <w:trHeight w:val="615"/>
        </w:trPr>
        <w:tc>
          <w:tcPr>
            <w:tcW w:w="1417" w:type="dxa"/>
            <w:hideMark/>
          </w:tcPr>
          <w:p w14:paraId="66A198FD"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35/30109/22  </w:t>
            </w:r>
          </w:p>
        </w:tc>
        <w:tc>
          <w:tcPr>
            <w:tcW w:w="1245" w:type="dxa"/>
            <w:hideMark/>
          </w:tcPr>
          <w:p w14:paraId="60771B5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Mal Comms (Racial/Hate) </w:t>
            </w:r>
          </w:p>
        </w:tc>
        <w:tc>
          <w:tcPr>
            <w:tcW w:w="1062" w:type="dxa"/>
            <w:hideMark/>
          </w:tcPr>
          <w:p w14:paraId="5461DB4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492750B2"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26/11/2022 </w:t>
            </w:r>
          </w:p>
        </w:tc>
        <w:tc>
          <w:tcPr>
            <w:tcW w:w="1142" w:type="dxa"/>
            <w:hideMark/>
          </w:tcPr>
          <w:p w14:paraId="044FA53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1x Common assault NFA </w:t>
            </w:r>
          </w:p>
        </w:tc>
        <w:tc>
          <w:tcPr>
            <w:tcW w:w="1699" w:type="dxa"/>
            <w:hideMark/>
          </w:tcPr>
          <w:p w14:paraId="7E810B2F"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379707B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38105BF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56FE337A" w14:textId="77777777" w:rsidTr="005B2C03">
        <w:trPr>
          <w:trHeight w:val="300"/>
        </w:trPr>
        <w:tc>
          <w:tcPr>
            <w:tcW w:w="1417" w:type="dxa"/>
            <w:hideMark/>
          </w:tcPr>
          <w:p w14:paraId="36D0A9FC"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35/37255/22  </w:t>
            </w:r>
          </w:p>
        </w:tc>
        <w:tc>
          <w:tcPr>
            <w:tcW w:w="1245" w:type="dxa"/>
            <w:hideMark/>
          </w:tcPr>
          <w:p w14:paraId="7E15F951"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2C0A914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2C7476E9"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24/08/2022 </w:t>
            </w:r>
          </w:p>
        </w:tc>
        <w:tc>
          <w:tcPr>
            <w:tcW w:w="1142" w:type="dxa"/>
            <w:hideMark/>
          </w:tcPr>
          <w:p w14:paraId="0B0296E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7D62B4C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4EBD8F2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592AB8B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5FA85568" w14:textId="77777777" w:rsidTr="005B2C03">
        <w:trPr>
          <w:trHeight w:val="300"/>
        </w:trPr>
        <w:tc>
          <w:tcPr>
            <w:tcW w:w="1417" w:type="dxa"/>
            <w:hideMark/>
          </w:tcPr>
          <w:p w14:paraId="7109C315"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35/37798/22 </w:t>
            </w:r>
          </w:p>
        </w:tc>
        <w:tc>
          <w:tcPr>
            <w:tcW w:w="1245" w:type="dxa"/>
            <w:hideMark/>
          </w:tcPr>
          <w:p w14:paraId="1E8DEED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S.4A POA (Hate) </w:t>
            </w:r>
          </w:p>
        </w:tc>
        <w:tc>
          <w:tcPr>
            <w:tcW w:w="1062" w:type="dxa"/>
            <w:hideMark/>
          </w:tcPr>
          <w:p w14:paraId="460FC13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 </w:t>
            </w:r>
          </w:p>
        </w:tc>
        <w:tc>
          <w:tcPr>
            <w:tcW w:w="1157" w:type="dxa"/>
            <w:hideMark/>
          </w:tcPr>
          <w:p w14:paraId="6574F78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N/A </w:t>
            </w:r>
          </w:p>
        </w:tc>
        <w:tc>
          <w:tcPr>
            <w:tcW w:w="1142" w:type="dxa"/>
            <w:hideMark/>
          </w:tcPr>
          <w:p w14:paraId="5349FDD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589C199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778E92B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339E6C2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1CCC234B" w14:textId="77777777" w:rsidTr="005B2C03">
        <w:trPr>
          <w:trHeight w:val="300"/>
        </w:trPr>
        <w:tc>
          <w:tcPr>
            <w:tcW w:w="1417" w:type="dxa"/>
            <w:hideMark/>
          </w:tcPr>
          <w:p w14:paraId="57E161ED"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35/NT/15786/22 </w:t>
            </w:r>
          </w:p>
        </w:tc>
        <w:tc>
          <w:tcPr>
            <w:tcW w:w="1245" w:type="dxa"/>
            <w:hideMark/>
          </w:tcPr>
          <w:p w14:paraId="7C76B78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Harassment (Hate) </w:t>
            </w:r>
          </w:p>
        </w:tc>
        <w:tc>
          <w:tcPr>
            <w:tcW w:w="1062" w:type="dxa"/>
            <w:hideMark/>
          </w:tcPr>
          <w:p w14:paraId="716CC97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7579658B"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24/08/2022 </w:t>
            </w:r>
          </w:p>
        </w:tc>
        <w:tc>
          <w:tcPr>
            <w:tcW w:w="1142" w:type="dxa"/>
            <w:hideMark/>
          </w:tcPr>
          <w:p w14:paraId="4D396FD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2F839B8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66F2C53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0A849EC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r w:rsidR="002F1E79" w:rsidRPr="002F1E79" w14:paraId="37818B0E" w14:textId="77777777" w:rsidTr="005B2C03">
        <w:trPr>
          <w:trHeight w:val="300"/>
        </w:trPr>
        <w:tc>
          <w:tcPr>
            <w:tcW w:w="1417" w:type="dxa"/>
            <w:hideMark/>
          </w:tcPr>
          <w:p w14:paraId="5E72B668"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35/55920/22 </w:t>
            </w:r>
          </w:p>
        </w:tc>
        <w:tc>
          <w:tcPr>
            <w:tcW w:w="1245" w:type="dxa"/>
            <w:hideMark/>
          </w:tcPr>
          <w:p w14:paraId="71CC9C87"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Harassment </w:t>
            </w:r>
          </w:p>
        </w:tc>
        <w:tc>
          <w:tcPr>
            <w:tcW w:w="1062" w:type="dxa"/>
            <w:hideMark/>
          </w:tcPr>
          <w:p w14:paraId="519DE4B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315B7208"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07/09/2022 </w:t>
            </w:r>
          </w:p>
        </w:tc>
        <w:tc>
          <w:tcPr>
            <w:tcW w:w="1142" w:type="dxa"/>
            <w:hideMark/>
          </w:tcPr>
          <w:p w14:paraId="1C326FE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55FCBAD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5B9827C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773B42E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Unable to determine </w:t>
            </w:r>
          </w:p>
        </w:tc>
      </w:tr>
      <w:tr w:rsidR="002F1E79" w:rsidRPr="002F1E79" w14:paraId="540E9520" w14:textId="77777777" w:rsidTr="005B2C03">
        <w:trPr>
          <w:trHeight w:val="300"/>
        </w:trPr>
        <w:tc>
          <w:tcPr>
            <w:tcW w:w="1417" w:type="dxa"/>
            <w:hideMark/>
          </w:tcPr>
          <w:p w14:paraId="7FC05F57"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35/44341/22  </w:t>
            </w:r>
          </w:p>
        </w:tc>
        <w:tc>
          <w:tcPr>
            <w:tcW w:w="1245" w:type="dxa"/>
            <w:hideMark/>
          </w:tcPr>
          <w:p w14:paraId="121682D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S.5 POA (Hate) </w:t>
            </w:r>
          </w:p>
        </w:tc>
        <w:tc>
          <w:tcPr>
            <w:tcW w:w="1062" w:type="dxa"/>
            <w:hideMark/>
          </w:tcPr>
          <w:p w14:paraId="04A6643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7E5FAAAE"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14/09/2022 </w:t>
            </w:r>
          </w:p>
        </w:tc>
        <w:tc>
          <w:tcPr>
            <w:tcW w:w="1142" w:type="dxa"/>
            <w:hideMark/>
          </w:tcPr>
          <w:p w14:paraId="3723DC7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75CD491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5F7A20B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6B45139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Unable to determine </w:t>
            </w:r>
          </w:p>
        </w:tc>
      </w:tr>
      <w:tr w:rsidR="002F1E79" w:rsidRPr="002F1E79" w14:paraId="75B910B3" w14:textId="77777777" w:rsidTr="005B2C03">
        <w:trPr>
          <w:trHeight w:val="300"/>
        </w:trPr>
        <w:tc>
          <w:tcPr>
            <w:tcW w:w="1417" w:type="dxa"/>
            <w:hideMark/>
          </w:tcPr>
          <w:p w14:paraId="4E7BC8DC"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35/48194/22 </w:t>
            </w:r>
          </w:p>
        </w:tc>
        <w:tc>
          <w:tcPr>
            <w:tcW w:w="1245" w:type="dxa"/>
            <w:hideMark/>
          </w:tcPr>
          <w:p w14:paraId="7DD590C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ABH (Hate) </w:t>
            </w:r>
          </w:p>
        </w:tc>
        <w:tc>
          <w:tcPr>
            <w:tcW w:w="1062" w:type="dxa"/>
            <w:hideMark/>
          </w:tcPr>
          <w:p w14:paraId="051F77D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23441A7D"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28/09/2022 </w:t>
            </w:r>
          </w:p>
        </w:tc>
        <w:tc>
          <w:tcPr>
            <w:tcW w:w="1142" w:type="dxa"/>
            <w:hideMark/>
          </w:tcPr>
          <w:p w14:paraId="06B9028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02A2DC1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3CE16F0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2F6CA31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0871F783" w14:textId="77777777" w:rsidTr="005B2C03">
        <w:trPr>
          <w:trHeight w:val="300"/>
        </w:trPr>
        <w:tc>
          <w:tcPr>
            <w:tcW w:w="1417" w:type="dxa"/>
            <w:hideMark/>
          </w:tcPr>
          <w:p w14:paraId="57C2AC72"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35/29757/22  </w:t>
            </w:r>
          </w:p>
        </w:tc>
        <w:tc>
          <w:tcPr>
            <w:tcW w:w="1245" w:type="dxa"/>
            <w:hideMark/>
          </w:tcPr>
          <w:p w14:paraId="625E705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S.4A POA (Hate) </w:t>
            </w:r>
          </w:p>
        </w:tc>
        <w:tc>
          <w:tcPr>
            <w:tcW w:w="1062" w:type="dxa"/>
            <w:hideMark/>
          </w:tcPr>
          <w:p w14:paraId="5C08E57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5C58E079"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28/09/2022 </w:t>
            </w:r>
          </w:p>
        </w:tc>
        <w:tc>
          <w:tcPr>
            <w:tcW w:w="1142" w:type="dxa"/>
            <w:hideMark/>
          </w:tcPr>
          <w:p w14:paraId="58A869A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4FEA3AD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67E0C1D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34785C1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Retaliatory </w:t>
            </w:r>
          </w:p>
        </w:tc>
      </w:tr>
      <w:tr w:rsidR="002F1E79" w:rsidRPr="002F1E79" w14:paraId="64773304" w14:textId="77777777" w:rsidTr="005B2C03">
        <w:trPr>
          <w:trHeight w:val="300"/>
        </w:trPr>
        <w:tc>
          <w:tcPr>
            <w:tcW w:w="1417" w:type="dxa"/>
            <w:hideMark/>
          </w:tcPr>
          <w:p w14:paraId="17311A8F"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35/50204/22 </w:t>
            </w:r>
          </w:p>
        </w:tc>
        <w:tc>
          <w:tcPr>
            <w:tcW w:w="1245" w:type="dxa"/>
            <w:hideMark/>
          </w:tcPr>
          <w:p w14:paraId="51D49BBE"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 xml:space="preserve">Criminal </w:t>
            </w:r>
            <w:r w:rsidRPr="002F1E79">
              <w:rPr>
                <w:rFonts w:ascii="Arial" w:eastAsia="Times New Roman" w:hAnsi="Arial" w:cs="Arial"/>
                <w:color w:val="000000"/>
                <w:lang w:eastAsia="en-GB"/>
              </w:rPr>
              <w:lastRenderedPageBreak/>
              <w:t>Damage </w:t>
            </w:r>
          </w:p>
        </w:tc>
        <w:tc>
          <w:tcPr>
            <w:tcW w:w="1062" w:type="dxa"/>
            <w:hideMark/>
          </w:tcPr>
          <w:p w14:paraId="64679FE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lastRenderedPageBreak/>
              <w:t>Y </w:t>
            </w:r>
          </w:p>
        </w:tc>
        <w:tc>
          <w:tcPr>
            <w:tcW w:w="1157" w:type="dxa"/>
            <w:hideMark/>
          </w:tcPr>
          <w:p w14:paraId="766EB051"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26/10/</w:t>
            </w:r>
            <w:r w:rsidRPr="002F1E79">
              <w:rPr>
                <w:rFonts w:ascii="Arial" w:eastAsia="Times New Roman" w:hAnsi="Arial" w:cs="Arial"/>
                <w:color w:val="000000"/>
                <w:lang w:eastAsia="en-GB"/>
              </w:rPr>
              <w:lastRenderedPageBreak/>
              <w:t>2022 </w:t>
            </w:r>
          </w:p>
        </w:tc>
        <w:tc>
          <w:tcPr>
            <w:tcW w:w="1142" w:type="dxa"/>
            <w:hideMark/>
          </w:tcPr>
          <w:p w14:paraId="0F6F0B3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lastRenderedPageBreak/>
              <w:t>None </w:t>
            </w:r>
          </w:p>
        </w:tc>
        <w:tc>
          <w:tcPr>
            <w:tcW w:w="1699" w:type="dxa"/>
            <w:hideMark/>
          </w:tcPr>
          <w:p w14:paraId="320EE7B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00DC5F6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2144B8E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4469A4C0" w14:textId="77777777" w:rsidTr="005B2C03">
        <w:trPr>
          <w:trHeight w:val="300"/>
        </w:trPr>
        <w:tc>
          <w:tcPr>
            <w:tcW w:w="1417" w:type="dxa"/>
            <w:hideMark/>
          </w:tcPr>
          <w:p w14:paraId="4BECFA67"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35/41156/22 </w:t>
            </w:r>
          </w:p>
        </w:tc>
        <w:tc>
          <w:tcPr>
            <w:tcW w:w="1245" w:type="dxa"/>
            <w:hideMark/>
          </w:tcPr>
          <w:p w14:paraId="5D4F30C3"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 POA </w:t>
            </w:r>
          </w:p>
        </w:tc>
        <w:tc>
          <w:tcPr>
            <w:tcW w:w="1062" w:type="dxa"/>
            <w:hideMark/>
          </w:tcPr>
          <w:p w14:paraId="420E7F8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413F6451"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07/10/2022 </w:t>
            </w:r>
          </w:p>
        </w:tc>
        <w:tc>
          <w:tcPr>
            <w:tcW w:w="1142" w:type="dxa"/>
            <w:hideMark/>
          </w:tcPr>
          <w:p w14:paraId="37F83E1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4972907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4B1DAB41"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4C3FBE0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Retaliatory </w:t>
            </w:r>
          </w:p>
        </w:tc>
      </w:tr>
      <w:tr w:rsidR="002F1E79" w:rsidRPr="002F1E79" w14:paraId="55175A09" w14:textId="77777777" w:rsidTr="005B2C03">
        <w:trPr>
          <w:trHeight w:val="300"/>
        </w:trPr>
        <w:tc>
          <w:tcPr>
            <w:tcW w:w="1417" w:type="dxa"/>
            <w:hideMark/>
          </w:tcPr>
          <w:p w14:paraId="23E238E9"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35/NT/17270/22 </w:t>
            </w:r>
          </w:p>
        </w:tc>
        <w:tc>
          <w:tcPr>
            <w:tcW w:w="1245" w:type="dxa"/>
            <w:hideMark/>
          </w:tcPr>
          <w:p w14:paraId="38AE1059"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Harsssment</w:t>
            </w:r>
            <w:proofErr w:type="spellEnd"/>
            <w:r w:rsidRPr="002F1E79">
              <w:rPr>
                <w:rFonts w:ascii="Arial" w:eastAsia="Times New Roman" w:hAnsi="Arial" w:cs="Arial"/>
                <w:color w:val="000000"/>
                <w:lang w:eastAsia="en-GB"/>
              </w:rPr>
              <w:t> </w:t>
            </w:r>
          </w:p>
        </w:tc>
        <w:tc>
          <w:tcPr>
            <w:tcW w:w="1062" w:type="dxa"/>
            <w:hideMark/>
          </w:tcPr>
          <w:p w14:paraId="08B5E7AC"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458573F2"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24/10/2022 </w:t>
            </w:r>
          </w:p>
        </w:tc>
        <w:tc>
          <w:tcPr>
            <w:tcW w:w="1142" w:type="dxa"/>
            <w:hideMark/>
          </w:tcPr>
          <w:p w14:paraId="2BBDE92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2FA72A2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3B090CF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6542F755"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Retaliatory </w:t>
            </w:r>
          </w:p>
        </w:tc>
      </w:tr>
      <w:tr w:rsidR="002F1E79" w:rsidRPr="002F1E79" w14:paraId="643C244A" w14:textId="77777777" w:rsidTr="005B2C03">
        <w:trPr>
          <w:trHeight w:val="300"/>
        </w:trPr>
        <w:tc>
          <w:tcPr>
            <w:tcW w:w="1417" w:type="dxa"/>
            <w:hideMark/>
          </w:tcPr>
          <w:p w14:paraId="7BE5E328"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35/NT/17981/22 </w:t>
            </w:r>
          </w:p>
        </w:tc>
        <w:tc>
          <w:tcPr>
            <w:tcW w:w="1245" w:type="dxa"/>
            <w:hideMark/>
          </w:tcPr>
          <w:p w14:paraId="3D487835"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S.5 POA </w:t>
            </w:r>
          </w:p>
        </w:tc>
        <w:tc>
          <w:tcPr>
            <w:tcW w:w="1062" w:type="dxa"/>
            <w:hideMark/>
          </w:tcPr>
          <w:p w14:paraId="20385AB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2CFC6FE0"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10/11/2022 </w:t>
            </w:r>
          </w:p>
        </w:tc>
        <w:tc>
          <w:tcPr>
            <w:tcW w:w="1142" w:type="dxa"/>
            <w:hideMark/>
          </w:tcPr>
          <w:p w14:paraId="6B5CBEF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6016D45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66DDA3F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5FE80CB3"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490E729E" w14:textId="77777777" w:rsidTr="005B2C03">
        <w:trPr>
          <w:trHeight w:val="300"/>
        </w:trPr>
        <w:tc>
          <w:tcPr>
            <w:tcW w:w="1417" w:type="dxa"/>
            <w:hideMark/>
          </w:tcPr>
          <w:p w14:paraId="72490EFC"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35/73676/22 </w:t>
            </w:r>
          </w:p>
        </w:tc>
        <w:tc>
          <w:tcPr>
            <w:tcW w:w="1245" w:type="dxa"/>
            <w:hideMark/>
          </w:tcPr>
          <w:p w14:paraId="77D0CD28" w14:textId="77777777" w:rsidR="002F1E79" w:rsidRPr="002F1E79" w:rsidRDefault="002F1E79" w:rsidP="003D6BFC">
            <w:pPr>
              <w:ind w:right="545"/>
              <w:textAlignment w:val="baseline"/>
              <w:rPr>
                <w:rFonts w:ascii="Arial" w:eastAsia="Times New Roman" w:hAnsi="Arial" w:cs="Arial"/>
                <w:sz w:val="24"/>
                <w:szCs w:val="24"/>
                <w:lang w:eastAsia="en-GB"/>
              </w:rPr>
            </w:pPr>
            <w:proofErr w:type="spellStart"/>
            <w:r w:rsidRPr="002F1E79">
              <w:rPr>
                <w:rFonts w:ascii="Arial" w:eastAsia="Times New Roman" w:hAnsi="Arial" w:cs="Arial"/>
                <w:color w:val="000000"/>
                <w:lang w:eastAsia="en-GB"/>
              </w:rPr>
              <w:t>Rac</w:t>
            </w:r>
            <w:proofErr w:type="spellEnd"/>
            <w:r w:rsidRPr="002F1E79">
              <w:rPr>
                <w:rFonts w:ascii="Arial" w:eastAsia="Times New Roman" w:hAnsi="Arial" w:cs="Arial"/>
                <w:color w:val="000000"/>
                <w:lang w:eastAsia="en-GB"/>
              </w:rPr>
              <w:t xml:space="preserve"> Agg. S.4A POA </w:t>
            </w:r>
          </w:p>
        </w:tc>
        <w:tc>
          <w:tcPr>
            <w:tcW w:w="1062" w:type="dxa"/>
            <w:hideMark/>
          </w:tcPr>
          <w:p w14:paraId="205B823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719FA6EF"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09/11/2022 </w:t>
            </w:r>
          </w:p>
        </w:tc>
        <w:tc>
          <w:tcPr>
            <w:tcW w:w="1142" w:type="dxa"/>
            <w:hideMark/>
          </w:tcPr>
          <w:p w14:paraId="14D4240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2977B8B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70F58AC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16DA201B"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66E9CBC9" w14:textId="77777777" w:rsidTr="005B2C03">
        <w:trPr>
          <w:trHeight w:val="300"/>
        </w:trPr>
        <w:tc>
          <w:tcPr>
            <w:tcW w:w="1417" w:type="dxa"/>
            <w:hideMark/>
          </w:tcPr>
          <w:p w14:paraId="4A4FE3D3"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35/51967/22 </w:t>
            </w:r>
          </w:p>
        </w:tc>
        <w:tc>
          <w:tcPr>
            <w:tcW w:w="1245" w:type="dxa"/>
            <w:hideMark/>
          </w:tcPr>
          <w:p w14:paraId="75E3F9F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Mal Comms (Racial/Hate) </w:t>
            </w:r>
          </w:p>
        </w:tc>
        <w:tc>
          <w:tcPr>
            <w:tcW w:w="1062" w:type="dxa"/>
            <w:hideMark/>
          </w:tcPr>
          <w:p w14:paraId="45F9F457"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Y </w:t>
            </w:r>
          </w:p>
        </w:tc>
        <w:tc>
          <w:tcPr>
            <w:tcW w:w="1157" w:type="dxa"/>
            <w:hideMark/>
          </w:tcPr>
          <w:p w14:paraId="211F85A6" w14:textId="77777777" w:rsidR="002F1E79" w:rsidRPr="002F1E79" w:rsidRDefault="002F1E79" w:rsidP="003D6BFC">
            <w:pPr>
              <w:ind w:right="545"/>
              <w:jc w:val="right"/>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05/12/2022 </w:t>
            </w:r>
          </w:p>
        </w:tc>
        <w:tc>
          <w:tcPr>
            <w:tcW w:w="1142" w:type="dxa"/>
            <w:hideMark/>
          </w:tcPr>
          <w:p w14:paraId="5156F530"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10092202"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496A6BF6"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12BC8FE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Thrill </w:t>
            </w:r>
          </w:p>
        </w:tc>
      </w:tr>
      <w:tr w:rsidR="002F1E79" w:rsidRPr="002F1E79" w14:paraId="54BE0000" w14:textId="77777777" w:rsidTr="005B2C03">
        <w:trPr>
          <w:trHeight w:val="1245"/>
        </w:trPr>
        <w:tc>
          <w:tcPr>
            <w:tcW w:w="1417" w:type="dxa"/>
            <w:hideMark/>
          </w:tcPr>
          <w:p w14:paraId="323BDEAC" w14:textId="77777777" w:rsidR="002F1E79" w:rsidRPr="002F1E79" w:rsidRDefault="002F1E79" w:rsidP="003D6BFC">
            <w:pPr>
              <w:ind w:right="545"/>
              <w:textAlignment w:val="baseline"/>
              <w:rPr>
                <w:rFonts w:ascii="Arial" w:eastAsia="Times New Roman" w:hAnsi="Arial" w:cs="Arial"/>
                <w:b/>
                <w:bCs/>
                <w:sz w:val="24"/>
                <w:szCs w:val="24"/>
                <w:lang w:eastAsia="en-GB"/>
              </w:rPr>
            </w:pPr>
            <w:r w:rsidRPr="002F1E79">
              <w:rPr>
                <w:rFonts w:ascii="Arial" w:eastAsia="Times New Roman" w:hAnsi="Arial" w:cs="Arial"/>
                <w:b/>
                <w:bCs/>
                <w:lang w:eastAsia="en-GB"/>
              </w:rPr>
              <w:t>35/73163/22 </w:t>
            </w:r>
          </w:p>
        </w:tc>
        <w:tc>
          <w:tcPr>
            <w:tcW w:w="1245" w:type="dxa"/>
            <w:hideMark/>
          </w:tcPr>
          <w:p w14:paraId="3DDA419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Mal Comms (Racial/Hate) </w:t>
            </w:r>
          </w:p>
        </w:tc>
        <w:tc>
          <w:tcPr>
            <w:tcW w:w="1062" w:type="dxa"/>
            <w:hideMark/>
          </w:tcPr>
          <w:p w14:paraId="791397F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 </w:t>
            </w:r>
          </w:p>
        </w:tc>
        <w:tc>
          <w:tcPr>
            <w:tcW w:w="1157" w:type="dxa"/>
            <w:hideMark/>
          </w:tcPr>
          <w:p w14:paraId="7FB9FBED"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Unsuitable diversion due to suspect not speaking English </w:t>
            </w:r>
          </w:p>
        </w:tc>
        <w:tc>
          <w:tcPr>
            <w:tcW w:w="1142" w:type="dxa"/>
            <w:hideMark/>
          </w:tcPr>
          <w:p w14:paraId="1D02B699"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699" w:type="dxa"/>
            <w:hideMark/>
          </w:tcPr>
          <w:p w14:paraId="0C23DD08"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293" w:type="dxa"/>
            <w:hideMark/>
          </w:tcPr>
          <w:p w14:paraId="56E34064"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None </w:t>
            </w:r>
          </w:p>
        </w:tc>
        <w:tc>
          <w:tcPr>
            <w:tcW w:w="1094" w:type="dxa"/>
            <w:hideMark/>
          </w:tcPr>
          <w:p w14:paraId="672A16EA" w14:textId="77777777" w:rsidR="002F1E79" w:rsidRPr="002F1E79" w:rsidRDefault="002F1E79" w:rsidP="003D6BFC">
            <w:pPr>
              <w:ind w:right="545"/>
              <w:textAlignment w:val="baseline"/>
              <w:rPr>
                <w:rFonts w:ascii="Arial" w:eastAsia="Times New Roman" w:hAnsi="Arial" w:cs="Arial"/>
                <w:sz w:val="24"/>
                <w:szCs w:val="24"/>
                <w:lang w:eastAsia="en-GB"/>
              </w:rPr>
            </w:pPr>
            <w:r w:rsidRPr="002F1E79">
              <w:rPr>
                <w:rFonts w:ascii="Arial" w:eastAsia="Times New Roman" w:hAnsi="Arial" w:cs="Arial"/>
                <w:color w:val="000000"/>
                <w:lang w:eastAsia="en-GB"/>
              </w:rPr>
              <w:t>Defensive </w:t>
            </w:r>
          </w:p>
        </w:tc>
      </w:tr>
    </w:tbl>
    <w:p w14:paraId="1812D68C" w14:textId="77777777" w:rsidR="002F1E79" w:rsidRPr="002F1E79" w:rsidRDefault="002F1E79" w:rsidP="003D6BFC">
      <w:pPr>
        <w:spacing w:after="0" w:line="240" w:lineRule="auto"/>
        <w:ind w:right="545"/>
        <w:textAlignment w:val="baseline"/>
        <w:rPr>
          <w:rFonts w:ascii="Arial" w:eastAsia="Times New Roman" w:hAnsi="Arial" w:cs="Arial"/>
          <w:sz w:val="18"/>
          <w:szCs w:val="18"/>
          <w:lang w:eastAsia="en-GB"/>
        </w:rPr>
      </w:pPr>
      <w:r w:rsidRPr="002F1E79">
        <w:rPr>
          <w:rFonts w:ascii="Arial" w:eastAsia="Times New Roman" w:hAnsi="Arial" w:cs="Arial"/>
          <w:lang w:eastAsia="en-GB"/>
        </w:rPr>
        <w:t> </w:t>
      </w:r>
    </w:p>
    <w:p w14:paraId="0F5E644D" w14:textId="77777777" w:rsidR="00EC6800" w:rsidRPr="004A2748" w:rsidRDefault="00EC6800" w:rsidP="003D6BFC">
      <w:pPr>
        <w:ind w:right="545"/>
        <w:rPr>
          <w:rFonts w:ascii="Arial" w:hAnsi="Arial" w:cs="Arial"/>
        </w:rPr>
      </w:pPr>
    </w:p>
    <w:p w14:paraId="194C5B74" w14:textId="77777777" w:rsidR="0020616A" w:rsidRPr="004A2748" w:rsidRDefault="0020616A" w:rsidP="003D6BFC">
      <w:pPr>
        <w:ind w:right="545"/>
        <w:rPr>
          <w:rFonts w:ascii="Arial" w:hAnsi="Arial" w:cs="Arial"/>
        </w:rPr>
      </w:pPr>
    </w:p>
    <w:sectPr w:rsidR="0020616A" w:rsidRPr="004A2748" w:rsidSect="00C42EA4">
      <w:footerReference w:type="default" r:id="rId43"/>
      <w:pgSz w:w="11906" w:h="16838"/>
      <w:pgMar w:top="1440" w:right="28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CFDFF" w14:textId="77777777" w:rsidR="006410D3" w:rsidRDefault="006410D3" w:rsidP="00476EE0">
      <w:pPr>
        <w:spacing w:after="0" w:line="240" w:lineRule="auto"/>
      </w:pPr>
      <w:r>
        <w:separator/>
      </w:r>
    </w:p>
  </w:endnote>
  <w:endnote w:type="continuationSeparator" w:id="0">
    <w:p w14:paraId="16DA7945" w14:textId="77777777" w:rsidR="006410D3" w:rsidRDefault="006410D3" w:rsidP="00476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811484"/>
      <w:docPartObj>
        <w:docPartGallery w:val="Page Numbers (Bottom of Page)"/>
        <w:docPartUnique/>
      </w:docPartObj>
    </w:sdtPr>
    <w:sdtEndPr>
      <w:rPr>
        <w:noProof/>
      </w:rPr>
    </w:sdtEndPr>
    <w:sdtContent>
      <w:p w14:paraId="3771706A" w14:textId="2A6F4D87" w:rsidR="00476EE0" w:rsidRDefault="00476E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2EBEED" w14:textId="77777777" w:rsidR="00476EE0" w:rsidRDefault="00476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76307" w14:textId="77777777" w:rsidR="006410D3" w:rsidRDefault="006410D3" w:rsidP="00476EE0">
      <w:pPr>
        <w:spacing w:after="0" w:line="240" w:lineRule="auto"/>
      </w:pPr>
      <w:r>
        <w:separator/>
      </w:r>
    </w:p>
  </w:footnote>
  <w:footnote w:type="continuationSeparator" w:id="0">
    <w:p w14:paraId="65A787D5" w14:textId="77777777" w:rsidR="006410D3" w:rsidRDefault="006410D3" w:rsidP="00476E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5111"/>
    <w:multiLevelType w:val="hybridMultilevel"/>
    <w:tmpl w:val="59FC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D7564"/>
    <w:multiLevelType w:val="hybridMultilevel"/>
    <w:tmpl w:val="8316768E"/>
    <w:lvl w:ilvl="0" w:tplc="4F5009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86A29"/>
    <w:multiLevelType w:val="hybridMultilevel"/>
    <w:tmpl w:val="C742E692"/>
    <w:lvl w:ilvl="0" w:tplc="4F5009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90E91"/>
    <w:multiLevelType w:val="hybridMultilevel"/>
    <w:tmpl w:val="07021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490578"/>
    <w:multiLevelType w:val="hybridMultilevel"/>
    <w:tmpl w:val="07D254E2"/>
    <w:lvl w:ilvl="0" w:tplc="4F5009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C4DC2"/>
    <w:multiLevelType w:val="hybridMultilevel"/>
    <w:tmpl w:val="BC302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35E7A"/>
    <w:multiLevelType w:val="hybridMultilevel"/>
    <w:tmpl w:val="789A1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74E3E"/>
    <w:multiLevelType w:val="hybridMultilevel"/>
    <w:tmpl w:val="D55A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73892"/>
    <w:multiLevelType w:val="hybridMultilevel"/>
    <w:tmpl w:val="ED9E5DE0"/>
    <w:lvl w:ilvl="0" w:tplc="7F8CAABA">
      <w:start w:val="1"/>
      <w:numFmt w:val="bullet"/>
      <w:lvlText w:val="•"/>
      <w:lvlJc w:val="left"/>
      <w:pPr>
        <w:tabs>
          <w:tab w:val="num" w:pos="1080"/>
        </w:tabs>
        <w:ind w:left="1080" w:hanging="360"/>
      </w:pPr>
      <w:rPr>
        <w:rFonts w:ascii="Times New Roman" w:hAnsi="Times New Roman" w:hint="default"/>
      </w:rPr>
    </w:lvl>
    <w:lvl w:ilvl="1" w:tplc="3D7E6A8E" w:tentative="1">
      <w:start w:val="1"/>
      <w:numFmt w:val="bullet"/>
      <w:lvlText w:val="•"/>
      <w:lvlJc w:val="left"/>
      <w:pPr>
        <w:tabs>
          <w:tab w:val="num" w:pos="1800"/>
        </w:tabs>
        <w:ind w:left="1800" w:hanging="360"/>
      </w:pPr>
      <w:rPr>
        <w:rFonts w:ascii="Times New Roman" w:hAnsi="Times New Roman" w:hint="default"/>
      </w:rPr>
    </w:lvl>
    <w:lvl w:ilvl="2" w:tplc="4E9295AA" w:tentative="1">
      <w:start w:val="1"/>
      <w:numFmt w:val="bullet"/>
      <w:lvlText w:val="•"/>
      <w:lvlJc w:val="left"/>
      <w:pPr>
        <w:tabs>
          <w:tab w:val="num" w:pos="2520"/>
        </w:tabs>
        <w:ind w:left="2520" w:hanging="360"/>
      </w:pPr>
      <w:rPr>
        <w:rFonts w:ascii="Times New Roman" w:hAnsi="Times New Roman" w:hint="default"/>
      </w:rPr>
    </w:lvl>
    <w:lvl w:ilvl="3" w:tplc="369EDE66" w:tentative="1">
      <w:start w:val="1"/>
      <w:numFmt w:val="bullet"/>
      <w:lvlText w:val="•"/>
      <w:lvlJc w:val="left"/>
      <w:pPr>
        <w:tabs>
          <w:tab w:val="num" w:pos="3240"/>
        </w:tabs>
        <w:ind w:left="3240" w:hanging="360"/>
      </w:pPr>
      <w:rPr>
        <w:rFonts w:ascii="Times New Roman" w:hAnsi="Times New Roman" w:hint="default"/>
      </w:rPr>
    </w:lvl>
    <w:lvl w:ilvl="4" w:tplc="7FFC73AA" w:tentative="1">
      <w:start w:val="1"/>
      <w:numFmt w:val="bullet"/>
      <w:lvlText w:val="•"/>
      <w:lvlJc w:val="left"/>
      <w:pPr>
        <w:tabs>
          <w:tab w:val="num" w:pos="3960"/>
        </w:tabs>
        <w:ind w:left="3960" w:hanging="360"/>
      </w:pPr>
      <w:rPr>
        <w:rFonts w:ascii="Times New Roman" w:hAnsi="Times New Roman" w:hint="default"/>
      </w:rPr>
    </w:lvl>
    <w:lvl w:ilvl="5" w:tplc="AF2CBDEC" w:tentative="1">
      <w:start w:val="1"/>
      <w:numFmt w:val="bullet"/>
      <w:lvlText w:val="•"/>
      <w:lvlJc w:val="left"/>
      <w:pPr>
        <w:tabs>
          <w:tab w:val="num" w:pos="4680"/>
        </w:tabs>
        <w:ind w:left="4680" w:hanging="360"/>
      </w:pPr>
      <w:rPr>
        <w:rFonts w:ascii="Times New Roman" w:hAnsi="Times New Roman" w:hint="default"/>
      </w:rPr>
    </w:lvl>
    <w:lvl w:ilvl="6" w:tplc="96FCDDDE" w:tentative="1">
      <w:start w:val="1"/>
      <w:numFmt w:val="bullet"/>
      <w:lvlText w:val="•"/>
      <w:lvlJc w:val="left"/>
      <w:pPr>
        <w:tabs>
          <w:tab w:val="num" w:pos="5400"/>
        </w:tabs>
        <w:ind w:left="5400" w:hanging="360"/>
      </w:pPr>
      <w:rPr>
        <w:rFonts w:ascii="Times New Roman" w:hAnsi="Times New Roman" w:hint="default"/>
      </w:rPr>
    </w:lvl>
    <w:lvl w:ilvl="7" w:tplc="3154D13C" w:tentative="1">
      <w:start w:val="1"/>
      <w:numFmt w:val="bullet"/>
      <w:lvlText w:val="•"/>
      <w:lvlJc w:val="left"/>
      <w:pPr>
        <w:tabs>
          <w:tab w:val="num" w:pos="6120"/>
        </w:tabs>
        <w:ind w:left="6120" w:hanging="360"/>
      </w:pPr>
      <w:rPr>
        <w:rFonts w:ascii="Times New Roman" w:hAnsi="Times New Roman" w:hint="default"/>
      </w:rPr>
    </w:lvl>
    <w:lvl w:ilvl="8" w:tplc="A18AC96E" w:tentative="1">
      <w:start w:val="1"/>
      <w:numFmt w:val="bullet"/>
      <w:lvlText w:val="•"/>
      <w:lvlJc w:val="left"/>
      <w:pPr>
        <w:tabs>
          <w:tab w:val="num" w:pos="6840"/>
        </w:tabs>
        <w:ind w:left="6840" w:hanging="360"/>
      </w:pPr>
      <w:rPr>
        <w:rFonts w:ascii="Times New Roman" w:hAnsi="Times New Roman" w:hint="default"/>
      </w:rPr>
    </w:lvl>
  </w:abstractNum>
  <w:abstractNum w:abstractNumId="9" w15:restartNumberingAfterBreak="0">
    <w:nsid w:val="1F2B7120"/>
    <w:multiLevelType w:val="hybridMultilevel"/>
    <w:tmpl w:val="6E122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FB0535"/>
    <w:multiLevelType w:val="hybridMultilevel"/>
    <w:tmpl w:val="D8220840"/>
    <w:lvl w:ilvl="0" w:tplc="33D833C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E471D1"/>
    <w:multiLevelType w:val="hybridMultilevel"/>
    <w:tmpl w:val="4F0C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70397"/>
    <w:multiLevelType w:val="hybridMultilevel"/>
    <w:tmpl w:val="E18EC5E8"/>
    <w:lvl w:ilvl="0" w:tplc="EEB65372">
      <w:start w:val="1"/>
      <w:numFmt w:val="bullet"/>
      <w:lvlText w:val="•"/>
      <w:lvlJc w:val="left"/>
      <w:pPr>
        <w:tabs>
          <w:tab w:val="num" w:pos="720"/>
        </w:tabs>
        <w:ind w:left="720" w:hanging="360"/>
      </w:pPr>
      <w:rPr>
        <w:rFonts w:ascii="Arial" w:hAnsi="Arial" w:hint="default"/>
      </w:rPr>
    </w:lvl>
    <w:lvl w:ilvl="1" w:tplc="C88655E4" w:tentative="1">
      <w:start w:val="1"/>
      <w:numFmt w:val="bullet"/>
      <w:lvlText w:val="•"/>
      <w:lvlJc w:val="left"/>
      <w:pPr>
        <w:tabs>
          <w:tab w:val="num" w:pos="1440"/>
        </w:tabs>
        <w:ind w:left="1440" w:hanging="360"/>
      </w:pPr>
      <w:rPr>
        <w:rFonts w:ascii="Arial" w:hAnsi="Arial" w:hint="default"/>
      </w:rPr>
    </w:lvl>
    <w:lvl w:ilvl="2" w:tplc="60AE7B5C" w:tentative="1">
      <w:start w:val="1"/>
      <w:numFmt w:val="bullet"/>
      <w:lvlText w:val="•"/>
      <w:lvlJc w:val="left"/>
      <w:pPr>
        <w:tabs>
          <w:tab w:val="num" w:pos="2160"/>
        </w:tabs>
        <w:ind w:left="2160" w:hanging="360"/>
      </w:pPr>
      <w:rPr>
        <w:rFonts w:ascii="Arial" w:hAnsi="Arial" w:hint="default"/>
      </w:rPr>
    </w:lvl>
    <w:lvl w:ilvl="3" w:tplc="D4D8F662" w:tentative="1">
      <w:start w:val="1"/>
      <w:numFmt w:val="bullet"/>
      <w:lvlText w:val="•"/>
      <w:lvlJc w:val="left"/>
      <w:pPr>
        <w:tabs>
          <w:tab w:val="num" w:pos="2880"/>
        </w:tabs>
        <w:ind w:left="2880" w:hanging="360"/>
      </w:pPr>
      <w:rPr>
        <w:rFonts w:ascii="Arial" w:hAnsi="Arial" w:hint="default"/>
      </w:rPr>
    </w:lvl>
    <w:lvl w:ilvl="4" w:tplc="B66CC8CA" w:tentative="1">
      <w:start w:val="1"/>
      <w:numFmt w:val="bullet"/>
      <w:lvlText w:val="•"/>
      <w:lvlJc w:val="left"/>
      <w:pPr>
        <w:tabs>
          <w:tab w:val="num" w:pos="3600"/>
        </w:tabs>
        <w:ind w:left="3600" w:hanging="360"/>
      </w:pPr>
      <w:rPr>
        <w:rFonts w:ascii="Arial" w:hAnsi="Arial" w:hint="default"/>
      </w:rPr>
    </w:lvl>
    <w:lvl w:ilvl="5" w:tplc="861AF36E" w:tentative="1">
      <w:start w:val="1"/>
      <w:numFmt w:val="bullet"/>
      <w:lvlText w:val="•"/>
      <w:lvlJc w:val="left"/>
      <w:pPr>
        <w:tabs>
          <w:tab w:val="num" w:pos="4320"/>
        </w:tabs>
        <w:ind w:left="4320" w:hanging="360"/>
      </w:pPr>
      <w:rPr>
        <w:rFonts w:ascii="Arial" w:hAnsi="Arial" w:hint="default"/>
      </w:rPr>
    </w:lvl>
    <w:lvl w:ilvl="6" w:tplc="5D4E12EE" w:tentative="1">
      <w:start w:val="1"/>
      <w:numFmt w:val="bullet"/>
      <w:lvlText w:val="•"/>
      <w:lvlJc w:val="left"/>
      <w:pPr>
        <w:tabs>
          <w:tab w:val="num" w:pos="5040"/>
        </w:tabs>
        <w:ind w:left="5040" w:hanging="360"/>
      </w:pPr>
      <w:rPr>
        <w:rFonts w:ascii="Arial" w:hAnsi="Arial" w:hint="default"/>
      </w:rPr>
    </w:lvl>
    <w:lvl w:ilvl="7" w:tplc="A46EA6C6" w:tentative="1">
      <w:start w:val="1"/>
      <w:numFmt w:val="bullet"/>
      <w:lvlText w:val="•"/>
      <w:lvlJc w:val="left"/>
      <w:pPr>
        <w:tabs>
          <w:tab w:val="num" w:pos="5760"/>
        </w:tabs>
        <w:ind w:left="5760" w:hanging="360"/>
      </w:pPr>
      <w:rPr>
        <w:rFonts w:ascii="Arial" w:hAnsi="Arial" w:hint="default"/>
      </w:rPr>
    </w:lvl>
    <w:lvl w:ilvl="8" w:tplc="85905C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536386"/>
    <w:multiLevelType w:val="hybridMultilevel"/>
    <w:tmpl w:val="9148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EA684A"/>
    <w:multiLevelType w:val="hybridMultilevel"/>
    <w:tmpl w:val="3640A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70326A"/>
    <w:multiLevelType w:val="hybridMultilevel"/>
    <w:tmpl w:val="B886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995048"/>
    <w:multiLevelType w:val="hybridMultilevel"/>
    <w:tmpl w:val="37B6B6A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7" w15:restartNumberingAfterBreak="0">
    <w:nsid w:val="30072CED"/>
    <w:multiLevelType w:val="hybridMultilevel"/>
    <w:tmpl w:val="86E45CC0"/>
    <w:lvl w:ilvl="0" w:tplc="4F500966">
      <w:start w:val="1"/>
      <w:numFmt w:val="bullet"/>
      <w:lvlText w:val=""/>
      <w:lvlJc w:val="left"/>
      <w:pPr>
        <w:ind w:left="764" w:hanging="360"/>
      </w:pPr>
      <w:rPr>
        <w:rFonts w:ascii="Wingdings" w:hAnsi="Wingdings"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8" w15:restartNumberingAfterBreak="0">
    <w:nsid w:val="31665CAF"/>
    <w:multiLevelType w:val="hybridMultilevel"/>
    <w:tmpl w:val="6BFE8988"/>
    <w:lvl w:ilvl="0" w:tplc="4F500966">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1D57BFF"/>
    <w:multiLevelType w:val="hybridMultilevel"/>
    <w:tmpl w:val="84D08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E148D9"/>
    <w:multiLevelType w:val="hybridMultilevel"/>
    <w:tmpl w:val="E4DEA88A"/>
    <w:lvl w:ilvl="0" w:tplc="220EE5A6">
      <w:start w:val="1"/>
      <w:numFmt w:val="bullet"/>
      <w:lvlText w:val=""/>
      <w:lvlJc w:val="left"/>
      <w:pPr>
        <w:ind w:left="720" w:hanging="360"/>
      </w:pPr>
      <w:rPr>
        <w:rFonts w:ascii="Wingdings" w:hAnsi="Wingdings"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726188"/>
    <w:multiLevelType w:val="hybridMultilevel"/>
    <w:tmpl w:val="D1E86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9C66CC"/>
    <w:multiLevelType w:val="hybridMultilevel"/>
    <w:tmpl w:val="C4103CBA"/>
    <w:lvl w:ilvl="0" w:tplc="145A34F0">
      <w:start w:val="1"/>
      <w:numFmt w:val="bullet"/>
      <w:lvlText w:val="•"/>
      <w:lvlJc w:val="left"/>
      <w:pPr>
        <w:tabs>
          <w:tab w:val="num" w:pos="720"/>
        </w:tabs>
        <w:ind w:left="720" w:hanging="360"/>
      </w:pPr>
      <w:rPr>
        <w:rFonts w:ascii="Times New Roman" w:hAnsi="Times New Roman" w:hint="default"/>
      </w:rPr>
    </w:lvl>
    <w:lvl w:ilvl="1" w:tplc="28F21644" w:tentative="1">
      <w:start w:val="1"/>
      <w:numFmt w:val="bullet"/>
      <w:lvlText w:val="•"/>
      <w:lvlJc w:val="left"/>
      <w:pPr>
        <w:tabs>
          <w:tab w:val="num" w:pos="1440"/>
        </w:tabs>
        <w:ind w:left="1440" w:hanging="360"/>
      </w:pPr>
      <w:rPr>
        <w:rFonts w:ascii="Times New Roman" w:hAnsi="Times New Roman" w:hint="default"/>
      </w:rPr>
    </w:lvl>
    <w:lvl w:ilvl="2" w:tplc="759094C0" w:tentative="1">
      <w:start w:val="1"/>
      <w:numFmt w:val="bullet"/>
      <w:lvlText w:val="•"/>
      <w:lvlJc w:val="left"/>
      <w:pPr>
        <w:tabs>
          <w:tab w:val="num" w:pos="2160"/>
        </w:tabs>
        <w:ind w:left="2160" w:hanging="360"/>
      </w:pPr>
      <w:rPr>
        <w:rFonts w:ascii="Times New Roman" w:hAnsi="Times New Roman" w:hint="default"/>
      </w:rPr>
    </w:lvl>
    <w:lvl w:ilvl="3" w:tplc="FF60B042" w:tentative="1">
      <w:start w:val="1"/>
      <w:numFmt w:val="bullet"/>
      <w:lvlText w:val="•"/>
      <w:lvlJc w:val="left"/>
      <w:pPr>
        <w:tabs>
          <w:tab w:val="num" w:pos="2880"/>
        </w:tabs>
        <w:ind w:left="2880" w:hanging="360"/>
      </w:pPr>
      <w:rPr>
        <w:rFonts w:ascii="Times New Roman" w:hAnsi="Times New Roman" w:hint="default"/>
      </w:rPr>
    </w:lvl>
    <w:lvl w:ilvl="4" w:tplc="47C48784" w:tentative="1">
      <w:start w:val="1"/>
      <w:numFmt w:val="bullet"/>
      <w:lvlText w:val="•"/>
      <w:lvlJc w:val="left"/>
      <w:pPr>
        <w:tabs>
          <w:tab w:val="num" w:pos="3600"/>
        </w:tabs>
        <w:ind w:left="3600" w:hanging="360"/>
      </w:pPr>
      <w:rPr>
        <w:rFonts w:ascii="Times New Roman" w:hAnsi="Times New Roman" w:hint="default"/>
      </w:rPr>
    </w:lvl>
    <w:lvl w:ilvl="5" w:tplc="4442FED4" w:tentative="1">
      <w:start w:val="1"/>
      <w:numFmt w:val="bullet"/>
      <w:lvlText w:val="•"/>
      <w:lvlJc w:val="left"/>
      <w:pPr>
        <w:tabs>
          <w:tab w:val="num" w:pos="4320"/>
        </w:tabs>
        <w:ind w:left="4320" w:hanging="360"/>
      </w:pPr>
      <w:rPr>
        <w:rFonts w:ascii="Times New Roman" w:hAnsi="Times New Roman" w:hint="default"/>
      </w:rPr>
    </w:lvl>
    <w:lvl w:ilvl="6" w:tplc="9B2696EE" w:tentative="1">
      <w:start w:val="1"/>
      <w:numFmt w:val="bullet"/>
      <w:lvlText w:val="•"/>
      <w:lvlJc w:val="left"/>
      <w:pPr>
        <w:tabs>
          <w:tab w:val="num" w:pos="5040"/>
        </w:tabs>
        <w:ind w:left="5040" w:hanging="360"/>
      </w:pPr>
      <w:rPr>
        <w:rFonts w:ascii="Times New Roman" w:hAnsi="Times New Roman" w:hint="default"/>
      </w:rPr>
    </w:lvl>
    <w:lvl w:ilvl="7" w:tplc="B1A4661E" w:tentative="1">
      <w:start w:val="1"/>
      <w:numFmt w:val="bullet"/>
      <w:lvlText w:val="•"/>
      <w:lvlJc w:val="left"/>
      <w:pPr>
        <w:tabs>
          <w:tab w:val="num" w:pos="5760"/>
        </w:tabs>
        <w:ind w:left="5760" w:hanging="360"/>
      </w:pPr>
      <w:rPr>
        <w:rFonts w:ascii="Times New Roman" w:hAnsi="Times New Roman" w:hint="default"/>
      </w:rPr>
    </w:lvl>
    <w:lvl w:ilvl="8" w:tplc="F9F8581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75C0002"/>
    <w:multiLevelType w:val="hybridMultilevel"/>
    <w:tmpl w:val="02C82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D017CD"/>
    <w:multiLevelType w:val="hybridMultilevel"/>
    <w:tmpl w:val="AA08927A"/>
    <w:lvl w:ilvl="0" w:tplc="4F5009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73172B"/>
    <w:multiLevelType w:val="hybridMultilevel"/>
    <w:tmpl w:val="E0548C60"/>
    <w:lvl w:ilvl="0" w:tplc="D664486E">
      <w:start w:val="1"/>
      <w:numFmt w:val="bullet"/>
      <w:lvlText w:val="•"/>
      <w:lvlJc w:val="left"/>
      <w:pPr>
        <w:tabs>
          <w:tab w:val="num" w:pos="720"/>
        </w:tabs>
        <w:ind w:left="720" w:hanging="360"/>
      </w:pPr>
      <w:rPr>
        <w:rFonts w:ascii="Arial" w:hAnsi="Arial" w:hint="default"/>
      </w:rPr>
    </w:lvl>
    <w:lvl w:ilvl="1" w:tplc="22C2DB70" w:tentative="1">
      <w:start w:val="1"/>
      <w:numFmt w:val="bullet"/>
      <w:lvlText w:val="•"/>
      <w:lvlJc w:val="left"/>
      <w:pPr>
        <w:tabs>
          <w:tab w:val="num" w:pos="1440"/>
        </w:tabs>
        <w:ind w:left="1440" w:hanging="360"/>
      </w:pPr>
      <w:rPr>
        <w:rFonts w:ascii="Arial" w:hAnsi="Arial" w:hint="default"/>
      </w:rPr>
    </w:lvl>
    <w:lvl w:ilvl="2" w:tplc="FCD05C9E" w:tentative="1">
      <w:start w:val="1"/>
      <w:numFmt w:val="bullet"/>
      <w:lvlText w:val="•"/>
      <w:lvlJc w:val="left"/>
      <w:pPr>
        <w:tabs>
          <w:tab w:val="num" w:pos="2160"/>
        </w:tabs>
        <w:ind w:left="2160" w:hanging="360"/>
      </w:pPr>
      <w:rPr>
        <w:rFonts w:ascii="Arial" w:hAnsi="Arial" w:hint="default"/>
      </w:rPr>
    </w:lvl>
    <w:lvl w:ilvl="3" w:tplc="AF365D58" w:tentative="1">
      <w:start w:val="1"/>
      <w:numFmt w:val="bullet"/>
      <w:lvlText w:val="•"/>
      <w:lvlJc w:val="left"/>
      <w:pPr>
        <w:tabs>
          <w:tab w:val="num" w:pos="2880"/>
        </w:tabs>
        <w:ind w:left="2880" w:hanging="360"/>
      </w:pPr>
      <w:rPr>
        <w:rFonts w:ascii="Arial" w:hAnsi="Arial" w:hint="default"/>
      </w:rPr>
    </w:lvl>
    <w:lvl w:ilvl="4" w:tplc="7366892A" w:tentative="1">
      <w:start w:val="1"/>
      <w:numFmt w:val="bullet"/>
      <w:lvlText w:val="•"/>
      <w:lvlJc w:val="left"/>
      <w:pPr>
        <w:tabs>
          <w:tab w:val="num" w:pos="3600"/>
        </w:tabs>
        <w:ind w:left="3600" w:hanging="360"/>
      </w:pPr>
      <w:rPr>
        <w:rFonts w:ascii="Arial" w:hAnsi="Arial" w:hint="default"/>
      </w:rPr>
    </w:lvl>
    <w:lvl w:ilvl="5" w:tplc="70948148" w:tentative="1">
      <w:start w:val="1"/>
      <w:numFmt w:val="bullet"/>
      <w:lvlText w:val="•"/>
      <w:lvlJc w:val="left"/>
      <w:pPr>
        <w:tabs>
          <w:tab w:val="num" w:pos="4320"/>
        </w:tabs>
        <w:ind w:left="4320" w:hanging="360"/>
      </w:pPr>
      <w:rPr>
        <w:rFonts w:ascii="Arial" w:hAnsi="Arial" w:hint="default"/>
      </w:rPr>
    </w:lvl>
    <w:lvl w:ilvl="6" w:tplc="0D0A8978" w:tentative="1">
      <w:start w:val="1"/>
      <w:numFmt w:val="bullet"/>
      <w:lvlText w:val="•"/>
      <w:lvlJc w:val="left"/>
      <w:pPr>
        <w:tabs>
          <w:tab w:val="num" w:pos="5040"/>
        </w:tabs>
        <w:ind w:left="5040" w:hanging="360"/>
      </w:pPr>
      <w:rPr>
        <w:rFonts w:ascii="Arial" w:hAnsi="Arial" w:hint="default"/>
      </w:rPr>
    </w:lvl>
    <w:lvl w:ilvl="7" w:tplc="5C4426F6" w:tentative="1">
      <w:start w:val="1"/>
      <w:numFmt w:val="bullet"/>
      <w:lvlText w:val="•"/>
      <w:lvlJc w:val="left"/>
      <w:pPr>
        <w:tabs>
          <w:tab w:val="num" w:pos="5760"/>
        </w:tabs>
        <w:ind w:left="5760" w:hanging="360"/>
      </w:pPr>
      <w:rPr>
        <w:rFonts w:ascii="Arial" w:hAnsi="Arial" w:hint="default"/>
      </w:rPr>
    </w:lvl>
    <w:lvl w:ilvl="8" w:tplc="F8D4895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A870474"/>
    <w:multiLevelType w:val="hybridMultilevel"/>
    <w:tmpl w:val="79CE3F70"/>
    <w:lvl w:ilvl="0" w:tplc="778E266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957463"/>
    <w:multiLevelType w:val="hybridMultilevel"/>
    <w:tmpl w:val="8DE296B6"/>
    <w:lvl w:ilvl="0" w:tplc="47F602D6">
      <w:start w:val="1"/>
      <w:numFmt w:val="bullet"/>
      <w:lvlText w:val="•"/>
      <w:lvlJc w:val="left"/>
      <w:pPr>
        <w:tabs>
          <w:tab w:val="num" w:pos="720"/>
        </w:tabs>
        <w:ind w:left="720" w:hanging="360"/>
      </w:pPr>
      <w:rPr>
        <w:rFonts w:ascii="Arial" w:hAnsi="Arial" w:hint="default"/>
      </w:rPr>
    </w:lvl>
    <w:lvl w:ilvl="1" w:tplc="2B4C5918" w:tentative="1">
      <w:start w:val="1"/>
      <w:numFmt w:val="bullet"/>
      <w:lvlText w:val="•"/>
      <w:lvlJc w:val="left"/>
      <w:pPr>
        <w:tabs>
          <w:tab w:val="num" w:pos="1440"/>
        </w:tabs>
        <w:ind w:left="1440" w:hanging="360"/>
      </w:pPr>
      <w:rPr>
        <w:rFonts w:ascii="Arial" w:hAnsi="Arial" w:hint="default"/>
      </w:rPr>
    </w:lvl>
    <w:lvl w:ilvl="2" w:tplc="54026C54" w:tentative="1">
      <w:start w:val="1"/>
      <w:numFmt w:val="bullet"/>
      <w:lvlText w:val="•"/>
      <w:lvlJc w:val="left"/>
      <w:pPr>
        <w:tabs>
          <w:tab w:val="num" w:pos="2160"/>
        </w:tabs>
        <w:ind w:left="2160" w:hanging="360"/>
      </w:pPr>
      <w:rPr>
        <w:rFonts w:ascii="Arial" w:hAnsi="Arial" w:hint="default"/>
      </w:rPr>
    </w:lvl>
    <w:lvl w:ilvl="3" w:tplc="6E7C0E10" w:tentative="1">
      <w:start w:val="1"/>
      <w:numFmt w:val="bullet"/>
      <w:lvlText w:val="•"/>
      <w:lvlJc w:val="left"/>
      <w:pPr>
        <w:tabs>
          <w:tab w:val="num" w:pos="2880"/>
        </w:tabs>
        <w:ind w:left="2880" w:hanging="360"/>
      </w:pPr>
      <w:rPr>
        <w:rFonts w:ascii="Arial" w:hAnsi="Arial" w:hint="default"/>
      </w:rPr>
    </w:lvl>
    <w:lvl w:ilvl="4" w:tplc="F0964C4E" w:tentative="1">
      <w:start w:val="1"/>
      <w:numFmt w:val="bullet"/>
      <w:lvlText w:val="•"/>
      <w:lvlJc w:val="left"/>
      <w:pPr>
        <w:tabs>
          <w:tab w:val="num" w:pos="3600"/>
        </w:tabs>
        <w:ind w:left="3600" w:hanging="360"/>
      </w:pPr>
      <w:rPr>
        <w:rFonts w:ascii="Arial" w:hAnsi="Arial" w:hint="default"/>
      </w:rPr>
    </w:lvl>
    <w:lvl w:ilvl="5" w:tplc="CF9046B6" w:tentative="1">
      <w:start w:val="1"/>
      <w:numFmt w:val="bullet"/>
      <w:lvlText w:val="•"/>
      <w:lvlJc w:val="left"/>
      <w:pPr>
        <w:tabs>
          <w:tab w:val="num" w:pos="4320"/>
        </w:tabs>
        <w:ind w:left="4320" w:hanging="360"/>
      </w:pPr>
      <w:rPr>
        <w:rFonts w:ascii="Arial" w:hAnsi="Arial" w:hint="default"/>
      </w:rPr>
    </w:lvl>
    <w:lvl w:ilvl="6" w:tplc="0BD67C0C" w:tentative="1">
      <w:start w:val="1"/>
      <w:numFmt w:val="bullet"/>
      <w:lvlText w:val="•"/>
      <w:lvlJc w:val="left"/>
      <w:pPr>
        <w:tabs>
          <w:tab w:val="num" w:pos="5040"/>
        </w:tabs>
        <w:ind w:left="5040" w:hanging="360"/>
      </w:pPr>
      <w:rPr>
        <w:rFonts w:ascii="Arial" w:hAnsi="Arial" w:hint="default"/>
      </w:rPr>
    </w:lvl>
    <w:lvl w:ilvl="7" w:tplc="44C841B6" w:tentative="1">
      <w:start w:val="1"/>
      <w:numFmt w:val="bullet"/>
      <w:lvlText w:val="•"/>
      <w:lvlJc w:val="left"/>
      <w:pPr>
        <w:tabs>
          <w:tab w:val="num" w:pos="5760"/>
        </w:tabs>
        <w:ind w:left="5760" w:hanging="360"/>
      </w:pPr>
      <w:rPr>
        <w:rFonts w:ascii="Arial" w:hAnsi="Arial" w:hint="default"/>
      </w:rPr>
    </w:lvl>
    <w:lvl w:ilvl="8" w:tplc="49A806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D7F6D0E"/>
    <w:multiLevelType w:val="hybridMultilevel"/>
    <w:tmpl w:val="FB82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0C7DB3"/>
    <w:multiLevelType w:val="hybridMultilevel"/>
    <w:tmpl w:val="1E6A1F8E"/>
    <w:lvl w:ilvl="0" w:tplc="778E266C">
      <w:start w:val="5"/>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3AF6008"/>
    <w:multiLevelType w:val="hybridMultilevel"/>
    <w:tmpl w:val="AD1EF440"/>
    <w:lvl w:ilvl="0" w:tplc="DFFEC010">
      <w:start w:val="1"/>
      <w:numFmt w:val="bullet"/>
      <w:lvlText w:val="•"/>
      <w:lvlJc w:val="left"/>
      <w:pPr>
        <w:tabs>
          <w:tab w:val="num" w:pos="720"/>
        </w:tabs>
        <w:ind w:left="720" w:hanging="360"/>
      </w:pPr>
      <w:rPr>
        <w:rFonts w:ascii="Times New Roman" w:hAnsi="Times New Roman" w:hint="default"/>
      </w:rPr>
    </w:lvl>
    <w:lvl w:ilvl="1" w:tplc="BD82AE78" w:tentative="1">
      <w:start w:val="1"/>
      <w:numFmt w:val="bullet"/>
      <w:lvlText w:val="•"/>
      <w:lvlJc w:val="left"/>
      <w:pPr>
        <w:tabs>
          <w:tab w:val="num" w:pos="1440"/>
        </w:tabs>
        <w:ind w:left="1440" w:hanging="360"/>
      </w:pPr>
      <w:rPr>
        <w:rFonts w:ascii="Times New Roman" w:hAnsi="Times New Roman" w:hint="default"/>
      </w:rPr>
    </w:lvl>
    <w:lvl w:ilvl="2" w:tplc="BB0C35FC" w:tentative="1">
      <w:start w:val="1"/>
      <w:numFmt w:val="bullet"/>
      <w:lvlText w:val="•"/>
      <w:lvlJc w:val="left"/>
      <w:pPr>
        <w:tabs>
          <w:tab w:val="num" w:pos="2160"/>
        </w:tabs>
        <w:ind w:left="2160" w:hanging="360"/>
      </w:pPr>
      <w:rPr>
        <w:rFonts w:ascii="Times New Roman" w:hAnsi="Times New Roman" w:hint="default"/>
      </w:rPr>
    </w:lvl>
    <w:lvl w:ilvl="3" w:tplc="6E9CBBE0" w:tentative="1">
      <w:start w:val="1"/>
      <w:numFmt w:val="bullet"/>
      <w:lvlText w:val="•"/>
      <w:lvlJc w:val="left"/>
      <w:pPr>
        <w:tabs>
          <w:tab w:val="num" w:pos="2880"/>
        </w:tabs>
        <w:ind w:left="2880" w:hanging="360"/>
      </w:pPr>
      <w:rPr>
        <w:rFonts w:ascii="Times New Roman" w:hAnsi="Times New Roman" w:hint="default"/>
      </w:rPr>
    </w:lvl>
    <w:lvl w:ilvl="4" w:tplc="000060EA" w:tentative="1">
      <w:start w:val="1"/>
      <w:numFmt w:val="bullet"/>
      <w:lvlText w:val="•"/>
      <w:lvlJc w:val="left"/>
      <w:pPr>
        <w:tabs>
          <w:tab w:val="num" w:pos="3600"/>
        </w:tabs>
        <w:ind w:left="3600" w:hanging="360"/>
      </w:pPr>
      <w:rPr>
        <w:rFonts w:ascii="Times New Roman" w:hAnsi="Times New Roman" w:hint="default"/>
      </w:rPr>
    </w:lvl>
    <w:lvl w:ilvl="5" w:tplc="7842E864" w:tentative="1">
      <w:start w:val="1"/>
      <w:numFmt w:val="bullet"/>
      <w:lvlText w:val="•"/>
      <w:lvlJc w:val="left"/>
      <w:pPr>
        <w:tabs>
          <w:tab w:val="num" w:pos="4320"/>
        </w:tabs>
        <w:ind w:left="4320" w:hanging="360"/>
      </w:pPr>
      <w:rPr>
        <w:rFonts w:ascii="Times New Roman" w:hAnsi="Times New Roman" w:hint="default"/>
      </w:rPr>
    </w:lvl>
    <w:lvl w:ilvl="6" w:tplc="C9900FB8" w:tentative="1">
      <w:start w:val="1"/>
      <w:numFmt w:val="bullet"/>
      <w:lvlText w:val="•"/>
      <w:lvlJc w:val="left"/>
      <w:pPr>
        <w:tabs>
          <w:tab w:val="num" w:pos="5040"/>
        </w:tabs>
        <w:ind w:left="5040" w:hanging="360"/>
      </w:pPr>
      <w:rPr>
        <w:rFonts w:ascii="Times New Roman" w:hAnsi="Times New Roman" w:hint="default"/>
      </w:rPr>
    </w:lvl>
    <w:lvl w:ilvl="7" w:tplc="7A14EAE8" w:tentative="1">
      <w:start w:val="1"/>
      <w:numFmt w:val="bullet"/>
      <w:lvlText w:val="•"/>
      <w:lvlJc w:val="left"/>
      <w:pPr>
        <w:tabs>
          <w:tab w:val="num" w:pos="5760"/>
        </w:tabs>
        <w:ind w:left="5760" w:hanging="360"/>
      </w:pPr>
      <w:rPr>
        <w:rFonts w:ascii="Times New Roman" w:hAnsi="Times New Roman" w:hint="default"/>
      </w:rPr>
    </w:lvl>
    <w:lvl w:ilvl="8" w:tplc="8EBE8B3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42041D9"/>
    <w:multiLevelType w:val="hybridMultilevel"/>
    <w:tmpl w:val="3E4A29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6FA2B3E"/>
    <w:multiLevelType w:val="hybridMultilevel"/>
    <w:tmpl w:val="58B0B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695372"/>
    <w:multiLevelType w:val="hybridMultilevel"/>
    <w:tmpl w:val="50D2E748"/>
    <w:lvl w:ilvl="0" w:tplc="33D833C4">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8CB67CC"/>
    <w:multiLevelType w:val="multilevel"/>
    <w:tmpl w:val="8C32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2071A7F"/>
    <w:multiLevelType w:val="hybridMultilevel"/>
    <w:tmpl w:val="763695F4"/>
    <w:lvl w:ilvl="0" w:tplc="59C68A84">
      <w:start w:val="1"/>
      <w:numFmt w:val="bullet"/>
      <w:lvlText w:val="•"/>
      <w:lvlJc w:val="left"/>
      <w:pPr>
        <w:tabs>
          <w:tab w:val="num" w:pos="720"/>
        </w:tabs>
        <w:ind w:left="720" w:hanging="360"/>
      </w:pPr>
      <w:rPr>
        <w:rFonts w:ascii="Arial" w:hAnsi="Arial" w:hint="default"/>
      </w:rPr>
    </w:lvl>
    <w:lvl w:ilvl="1" w:tplc="882A4256" w:tentative="1">
      <w:start w:val="1"/>
      <w:numFmt w:val="bullet"/>
      <w:lvlText w:val="•"/>
      <w:lvlJc w:val="left"/>
      <w:pPr>
        <w:tabs>
          <w:tab w:val="num" w:pos="1440"/>
        </w:tabs>
        <w:ind w:left="1440" w:hanging="360"/>
      </w:pPr>
      <w:rPr>
        <w:rFonts w:ascii="Arial" w:hAnsi="Arial" w:hint="default"/>
      </w:rPr>
    </w:lvl>
    <w:lvl w:ilvl="2" w:tplc="5FE0A31E" w:tentative="1">
      <w:start w:val="1"/>
      <w:numFmt w:val="bullet"/>
      <w:lvlText w:val="•"/>
      <w:lvlJc w:val="left"/>
      <w:pPr>
        <w:tabs>
          <w:tab w:val="num" w:pos="2160"/>
        </w:tabs>
        <w:ind w:left="2160" w:hanging="360"/>
      </w:pPr>
      <w:rPr>
        <w:rFonts w:ascii="Arial" w:hAnsi="Arial" w:hint="default"/>
      </w:rPr>
    </w:lvl>
    <w:lvl w:ilvl="3" w:tplc="6080A284" w:tentative="1">
      <w:start w:val="1"/>
      <w:numFmt w:val="bullet"/>
      <w:lvlText w:val="•"/>
      <w:lvlJc w:val="left"/>
      <w:pPr>
        <w:tabs>
          <w:tab w:val="num" w:pos="2880"/>
        </w:tabs>
        <w:ind w:left="2880" w:hanging="360"/>
      </w:pPr>
      <w:rPr>
        <w:rFonts w:ascii="Arial" w:hAnsi="Arial" w:hint="default"/>
      </w:rPr>
    </w:lvl>
    <w:lvl w:ilvl="4" w:tplc="218C729C" w:tentative="1">
      <w:start w:val="1"/>
      <w:numFmt w:val="bullet"/>
      <w:lvlText w:val="•"/>
      <w:lvlJc w:val="left"/>
      <w:pPr>
        <w:tabs>
          <w:tab w:val="num" w:pos="3600"/>
        </w:tabs>
        <w:ind w:left="3600" w:hanging="360"/>
      </w:pPr>
      <w:rPr>
        <w:rFonts w:ascii="Arial" w:hAnsi="Arial" w:hint="default"/>
      </w:rPr>
    </w:lvl>
    <w:lvl w:ilvl="5" w:tplc="4454B246" w:tentative="1">
      <w:start w:val="1"/>
      <w:numFmt w:val="bullet"/>
      <w:lvlText w:val="•"/>
      <w:lvlJc w:val="left"/>
      <w:pPr>
        <w:tabs>
          <w:tab w:val="num" w:pos="4320"/>
        </w:tabs>
        <w:ind w:left="4320" w:hanging="360"/>
      </w:pPr>
      <w:rPr>
        <w:rFonts w:ascii="Arial" w:hAnsi="Arial" w:hint="default"/>
      </w:rPr>
    </w:lvl>
    <w:lvl w:ilvl="6" w:tplc="9BFE0146" w:tentative="1">
      <w:start w:val="1"/>
      <w:numFmt w:val="bullet"/>
      <w:lvlText w:val="•"/>
      <w:lvlJc w:val="left"/>
      <w:pPr>
        <w:tabs>
          <w:tab w:val="num" w:pos="5040"/>
        </w:tabs>
        <w:ind w:left="5040" w:hanging="360"/>
      </w:pPr>
      <w:rPr>
        <w:rFonts w:ascii="Arial" w:hAnsi="Arial" w:hint="default"/>
      </w:rPr>
    </w:lvl>
    <w:lvl w:ilvl="7" w:tplc="3ECA5F88" w:tentative="1">
      <w:start w:val="1"/>
      <w:numFmt w:val="bullet"/>
      <w:lvlText w:val="•"/>
      <w:lvlJc w:val="left"/>
      <w:pPr>
        <w:tabs>
          <w:tab w:val="num" w:pos="5760"/>
        </w:tabs>
        <w:ind w:left="5760" w:hanging="360"/>
      </w:pPr>
      <w:rPr>
        <w:rFonts w:ascii="Arial" w:hAnsi="Arial" w:hint="default"/>
      </w:rPr>
    </w:lvl>
    <w:lvl w:ilvl="8" w:tplc="37948CA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2A379D5"/>
    <w:multiLevelType w:val="hybridMultilevel"/>
    <w:tmpl w:val="A7EEBDF6"/>
    <w:lvl w:ilvl="0" w:tplc="4F500966">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2F8339B"/>
    <w:multiLevelType w:val="hybridMultilevel"/>
    <w:tmpl w:val="E036103C"/>
    <w:lvl w:ilvl="0" w:tplc="4F5009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49528A"/>
    <w:multiLevelType w:val="hybridMultilevel"/>
    <w:tmpl w:val="6D886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F94562"/>
    <w:multiLevelType w:val="hybridMultilevel"/>
    <w:tmpl w:val="1FCC5EAA"/>
    <w:lvl w:ilvl="0" w:tplc="4F50096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BD40C7C"/>
    <w:multiLevelType w:val="hybridMultilevel"/>
    <w:tmpl w:val="28D83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4F1F40"/>
    <w:multiLevelType w:val="hybridMultilevel"/>
    <w:tmpl w:val="ADCACFD6"/>
    <w:lvl w:ilvl="0" w:tplc="4F500966">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0336167"/>
    <w:multiLevelType w:val="hybridMultilevel"/>
    <w:tmpl w:val="D8025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557531"/>
    <w:multiLevelType w:val="hybridMultilevel"/>
    <w:tmpl w:val="4184B2AC"/>
    <w:lvl w:ilvl="0" w:tplc="FFF2B036">
      <w:start w:val="1"/>
      <w:numFmt w:val="bullet"/>
      <w:lvlText w:val="•"/>
      <w:lvlJc w:val="left"/>
      <w:pPr>
        <w:tabs>
          <w:tab w:val="num" w:pos="720"/>
        </w:tabs>
        <w:ind w:left="720" w:hanging="360"/>
      </w:pPr>
      <w:rPr>
        <w:rFonts w:ascii="Arial" w:hAnsi="Arial" w:hint="default"/>
      </w:rPr>
    </w:lvl>
    <w:lvl w:ilvl="1" w:tplc="89D41A20" w:tentative="1">
      <w:start w:val="1"/>
      <w:numFmt w:val="bullet"/>
      <w:lvlText w:val="•"/>
      <w:lvlJc w:val="left"/>
      <w:pPr>
        <w:tabs>
          <w:tab w:val="num" w:pos="1440"/>
        </w:tabs>
        <w:ind w:left="1440" w:hanging="360"/>
      </w:pPr>
      <w:rPr>
        <w:rFonts w:ascii="Arial" w:hAnsi="Arial" w:hint="default"/>
      </w:rPr>
    </w:lvl>
    <w:lvl w:ilvl="2" w:tplc="826E3618" w:tentative="1">
      <w:start w:val="1"/>
      <w:numFmt w:val="bullet"/>
      <w:lvlText w:val="•"/>
      <w:lvlJc w:val="left"/>
      <w:pPr>
        <w:tabs>
          <w:tab w:val="num" w:pos="2160"/>
        </w:tabs>
        <w:ind w:left="2160" w:hanging="360"/>
      </w:pPr>
      <w:rPr>
        <w:rFonts w:ascii="Arial" w:hAnsi="Arial" w:hint="default"/>
      </w:rPr>
    </w:lvl>
    <w:lvl w:ilvl="3" w:tplc="9CB65876" w:tentative="1">
      <w:start w:val="1"/>
      <w:numFmt w:val="bullet"/>
      <w:lvlText w:val="•"/>
      <w:lvlJc w:val="left"/>
      <w:pPr>
        <w:tabs>
          <w:tab w:val="num" w:pos="2880"/>
        </w:tabs>
        <w:ind w:left="2880" w:hanging="360"/>
      </w:pPr>
      <w:rPr>
        <w:rFonts w:ascii="Arial" w:hAnsi="Arial" w:hint="default"/>
      </w:rPr>
    </w:lvl>
    <w:lvl w:ilvl="4" w:tplc="24089940" w:tentative="1">
      <w:start w:val="1"/>
      <w:numFmt w:val="bullet"/>
      <w:lvlText w:val="•"/>
      <w:lvlJc w:val="left"/>
      <w:pPr>
        <w:tabs>
          <w:tab w:val="num" w:pos="3600"/>
        </w:tabs>
        <w:ind w:left="3600" w:hanging="360"/>
      </w:pPr>
      <w:rPr>
        <w:rFonts w:ascii="Arial" w:hAnsi="Arial" w:hint="default"/>
      </w:rPr>
    </w:lvl>
    <w:lvl w:ilvl="5" w:tplc="A192D4C6" w:tentative="1">
      <w:start w:val="1"/>
      <w:numFmt w:val="bullet"/>
      <w:lvlText w:val="•"/>
      <w:lvlJc w:val="left"/>
      <w:pPr>
        <w:tabs>
          <w:tab w:val="num" w:pos="4320"/>
        </w:tabs>
        <w:ind w:left="4320" w:hanging="360"/>
      </w:pPr>
      <w:rPr>
        <w:rFonts w:ascii="Arial" w:hAnsi="Arial" w:hint="default"/>
      </w:rPr>
    </w:lvl>
    <w:lvl w:ilvl="6" w:tplc="64FA2532" w:tentative="1">
      <w:start w:val="1"/>
      <w:numFmt w:val="bullet"/>
      <w:lvlText w:val="•"/>
      <w:lvlJc w:val="left"/>
      <w:pPr>
        <w:tabs>
          <w:tab w:val="num" w:pos="5040"/>
        </w:tabs>
        <w:ind w:left="5040" w:hanging="360"/>
      </w:pPr>
      <w:rPr>
        <w:rFonts w:ascii="Arial" w:hAnsi="Arial" w:hint="default"/>
      </w:rPr>
    </w:lvl>
    <w:lvl w:ilvl="7" w:tplc="799235F4" w:tentative="1">
      <w:start w:val="1"/>
      <w:numFmt w:val="bullet"/>
      <w:lvlText w:val="•"/>
      <w:lvlJc w:val="left"/>
      <w:pPr>
        <w:tabs>
          <w:tab w:val="num" w:pos="5760"/>
        </w:tabs>
        <w:ind w:left="5760" w:hanging="360"/>
      </w:pPr>
      <w:rPr>
        <w:rFonts w:ascii="Arial" w:hAnsi="Arial" w:hint="default"/>
      </w:rPr>
    </w:lvl>
    <w:lvl w:ilvl="8" w:tplc="6450F0E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59A1172"/>
    <w:multiLevelType w:val="hybridMultilevel"/>
    <w:tmpl w:val="D4A6A34E"/>
    <w:lvl w:ilvl="0" w:tplc="4F5009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F16313"/>
    <w:multiLevelType w:val="hybridMultilevel"/>
    <w:tmpl w:val="456A5BF8"/>
    <w:lvl w:ilvl="0" w:tplc="33D833C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9FF1C2E"/>
    <w:multiLevelType w:val="hybridMultilevel"/>
    <w:tmpl w:val="B366D814"/>
    <w:lvl w:ilvl="0" w:tplc="4F5009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9B59FB"/>
    <w:multiLevelType w:val="hybridMultilevel"/>
    <w:tmpl w:val="6074C342"/>
    <w:lvl w:ilvl="0" w:tplc="7F8CAABA">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C7635FE"/>
    <w:multiLevelType w:val="hybridMultilevel"/>
    <w:tmpl w:val="14E0531E"/>
    <w:lvl w:ilvl="0" w:tplc="3FFC0B90">
      <w:start w:val="1"/>
      <w:numFmt w:val="bullet"/>
      <w:lvlText w:val="•"/>
      <w:lvlJc w:val="left"/>
      <w:pPr>
        <w:tabs>
          <w:tab w:val="num" w:pos="720"/>
        </w:tabs>
        <w:ind w:left="720" w:hanging="360"/>
      </w:pPr>
      <w:rPr>
        <w:rFonts w:ascii="Arial" w:hAnsi="Arial" w:hint="default"/>
      </w:rPr>
    </w:lvl>
    <w:lvl w:ilvl="1" w:tplc="179E6E94" w:tentative="1">
      <w:start w:val="1"/>
      <w:numFmt w:val="bullet"/>
      <w:lvlText w:val="•"/>
      <w:lvlJc w:val="left"/>
      <w:pPr>
        <w:tabs>
          <w:tab w:val="num" w:pos="1440"/>
        </w:tabs>
        <w:ind w:left="1440" w:hanging="360"/>
      </w:pPr>
      <w:rPr>
        <w:rFonts w:ascii="Arial" w:hAnsi="Arial" w:hint="default"/>
      </w:rPr>
    </w:lvl>
    <w:lvl w:ilvl="2" w:tplc="98A0DF32" w:tentative="1">
      <w:start w:val="1"/>
      <w:numFmt w:val="bullet"/>
      <w:lvlText w:val="•"/>
      <w:lvlJc w:val="left"/>
      <w:pPr>
        <w:tabs>
          <w:tab w:val="num" w:pos="2160"/>
        </w:tabs>
        <w:ind w:left="2160" w:hanging="360"/>
      </w:pPr>
      <w:rPr>
        <w:rFonts w:ascii="Arial" w:hAnsi="Arial" w:hint="default"/>
      </w:rPr>
    </w:lvl>
    <w:lvl w:ilvl="3" w:tplc="18667810" w:tentative="1">
      <w:start w:val="1"/>
      <w:numFmt w:val="bullet"/>
      <w:lvlText w:val="•"/>
      <w:lvlJc w:val="left"/>
      <w:pPr>
        <w:tabs>
          <w:tab w:val="num" w:pos="2880"/>
        </w:tabs>
        <w:ind w:left="2880" w:hanging="360"/>
      </w:pPr>
      <w:rPr>
        <w:rFonts w:ascii="Arial" w:hAnsi="Arial" w:hint="default"/>
      </w:rPr>
    </w:lvl>
    <w:lvl w:ilvl="4" w:tplc="755E1F70" w:tentative="1">
      <w:start w:val="1"/>
      <w:numFmt w:val="bullet"/>
      <w:lvlText w:val="•"/>
      <w:lvlJc w:val="left"/>
      <w:pPr>
        <w:tabs>
          <w:tab w:val="num" w:pos="3600"/>
        </w:tabs>
        <w:ind w:left="3600" w:hanging="360"/>
      </w:pPr>
      <w:rPr>
        <w:rFonts w:ascii="Arial" w:hAnsi="Arial" w:hint="default"/>
      </w:rPr>
    </w:lvl>
    <w:lvl w:ilvl="5" w:tplc="682A71EE" w:tentative="1">
      <w:start w:val="1"/>
      <w:numFmt w:val="bullet"/>
      <w:lvlText w:val="•"/>
      <w:lvlJc w:val="left"/>
      <w:pPr>
        <w:tabs>
          <w:tab w:val="num" w:pos="4320"/>
        </w:tabs>
        <w:ind w:left="4320" w:hanging="360"/>
      </w:pPr>
      <w:rPr>
        <w:rFonts w:ascii="Arial" w:hAnsi="Arial" w:hint="default"/>
      </w:rPr>
    </w:lvl>
    <w:lvl w:ilvl="6" w:tplc="12DCEC32" w:tentative="1">
      <w:start w:val="1"/>
      <w:numFmt w:val="bullet"/>
      <w:lvlText w:val="•"/>
      <w:lvlJc w:val="left"/>
      <w:pPr>
        <w:tabs>
          <w:tab w:val="num" w:pos="5040"/>
        </w:tabs>
        <w:ind w:left="5040" w:hanging="360"/>
      </w:pPr>
      <w:rPr>
        <w:rFonts w:ascii="Arial" w:hAnsi="Arial" w:hint="default"/>
      </w:rPr>
    </w:lvl>
    <w:lvl w:ilvl="7" w:tplc="C972A980" w:tentative="1">
      <w:start w:val="1"/>
      <w:numFmt w:val="bullet"/>
      <w:lvlText w:val="•"/>
      <w:lvlJc w:val="left"/>
      <w:pPr>
        <w:tabs>
          <w:tab w:val="num" w:pos="5760"/>
        </w:tabs>
        <w:ind w:left="5760" w:hanging="360"/>
      </w:pPr>
      <w:rPr>
        <w:rFonts w:ascii="Arial" w:hAnsi="Arial" w:hint="default"/>
      </w:rPr>
    </w:lvl>
    <w:lvl w:ilvl="8" w:tplc="031A6AC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CD5756F"/>
    <w:multiLevelType w:val="hybridMultilevel"/>
    <w:tmpl w:val="E6D8AB24"/>
    <w:lvl w:ilvl="0" w:tplc="2F227CEC">
      <w:start w:val="1"/>
      <w:numFmt w:val="bullet"/>
      <w:lvlText w:val="•"/>
      <w:lvlJc w:val="left"/>
      <w:pPr>
        <w:tabs>
          <w:tab w:val="num" w:pos="720"/>
        </w:tabs>
        <w:ind w:left="720" w:hanging="360"/>
      </w:pPr>
      <w:rPr>
        <w:rFonts w:ascii="Times New Roman" w:hAnsi="Times New Roman" w:hint="default"/>
      </w:rPr>
    </w:lvl>
    <w:lvl w:ilvl="1" w:tplc="E0A81DAA" w:tentative="1">
      <w:start w:val="1"/>
      <w:numFmt w:val="bullet"/>
      <w:lvlText w:val="•"/>
      <w:lvlJc w:val="left"/>
      <w:pPr>
        <w:tabs>
          <w:tab w:val="num" w:pos="1440"/>
        </w:tabs>
        <w:ind w:left="1440" w:hanging="360"/>
      </w:pPr>
      <w:rPr>
        <w:rFonts w:ascii="Times New Roman" w:hAnsi="Times New Roman" w:hint="default"/>
      </w:rPr>
    </w:lvl>
    <w:lvl w:ilvl="2" w:tplc="71DECA9E" w:tentative="1">
      <w:start w:val="1"/>
      <w:numFmt w:val="bullet"/>
      <w:lvlText w:val="•"/>
      <w:lvlJc w:val="left"/>
      <w:pPr>
        <w:tabs>
          <w:tab w:val="num" w:pos="2160"/>
        </w:tabs>
        <w:ind w:left="2160" w:hanging="360"/>
      </w:pPr>
      <w:rPr>
        <w:rFonts w:ascii="Times New Roman" w:hAnsi="Times New Roman" w:hint="default"/>
      </w:rPr>
    </w:lvl>
    <w:lvl w:ilvl="3" w:tplc="93CED6A4" w:tentative="1">
      <w:start w:val="1"/>
      <w:numFmt w:val="bullet"/>
      <w:lvlText w:val="•"/>
      <w:lvlJc w:val="left"/>
      <w:pPr>
        <w:tabs>
          <w:tab w:val="num" w:pos="2880"/>
        </w:tabs>
        <w:ind w:left="2880" w:hanging="360"/>
      </w:pPr>
      <w:rPr>
        <w:rFonts w:ascii="Times New Roman" w:hAnsi="Times New Roman" w:hint="default"/>
      </w:rPr>
    </w:lvl>
    <w:lvl w:ilvl="4" w:tplc="E188D3EC" w:tentative="1">
      <w:start w:val="1"/>
      <w:numFmt w:val="bullet"/>
      <w:lvlText w:val="•"/>
      <w:lvlJc w:val="left"/>
      <w:pPr>
        <w:tabs>
          <w:tab w:val="num" w:pos="3600"/>
        </w:tabs>
        <w:ind w:left="3600" w:hanging="360"/>
      </w:pPr>
      <w:rPr>
        <w:rFonts w:ascii="Times New Roman" w:hAnsi="Times New Roman" w:hint="default"/>
      </w:rPr>
    </w:lvl>
    <w:lvl w:ilvl="5" w:tplc="8D488608" w:tentative="1">
      <w:start w:val="1"/>
      <w:numFmt w:val="bullet"/>
      <w:lvlText w:val="•"/>
      <w:lvlJc w:val="left"/>
      <w:pPr>
        <w:tabs>
          <w:tab w:val="num" w:pos="4320"/>
        </w:tabs>
        <w:ind w:left="4320" w:hanging="360"/>
      </w:pPr>
      <w:rPr>
        <w:rFonts w:ascii="Times New Roman" w:hAnsi="Times New Roman" w:hint="default"/>
      </w:rPr>
    </w:lvl>
    <w:lvl w:ilvl="6" w:tplc="86CA925E" w:tentative="1">
      <w:start w:val="1"/>
      <w:numFmt w:val="bullet"/>
      <w:lvlText w:val="•"/>
      <w:lvlJc w:val="left"/>
      <w:pPr>
        <w:tabs>
          <w:tab w:val="num" w:pos="5040"/>
        </w:tabs>
        <w:ind w:left="5040" w:hanging="360"/>
      </w:pPr>
      <w:rPr>
        <w:rFonts w:ascii="Times New Roman" w:hAnsi="Times New Roman" w:hint="default"/>
      </w:rPr>
    </w:lvl>
    <w:lvl w:ilvl="7" w:tplc="C67037BC" w:tentative="1">
      <w:start w:val="1"/>
      <w:numFmt w:val="bullet"/>
      <w:lvlText w:val="•"/>
      <w:lvlJc w:val="left"/>
      <w:pPr>
        <w:tabs>
          <w:tab w:val="num" w:pos="5760"/>
        </w:tabs>
        <w:ind w:left="5760" w:hanging="360"/>
      </w:pPr>
      <w:rPr>
        <w:rFonts w:ascii="Times New Roman" w:hAnsi="Times New Roman" w:hint="default"/>
      </w:rPr>
    </w:lvl>
    <w:lvl w:ilvl="8" w:tplc="B4664778"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6D436335"/>
    <w:multiLevelType w:val="hybridMultilevel"/>
    <w:tmpl w:val="6AA83076"/>
    <w:lvl w:ilvl="0" w:tplc="4F5009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D6504D"/>
    <w:multiLevelType w:val="hybridMultilevel"/>
    <w:tmpl w:val="DC7882E0"/>
    <w:lvl w:ilvl="0" w:tplc="33D833C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FBB1923"/>
    <w:multiLevelType w:val="hybridMultilevel"/>
    <w:tmpl w:val="10526EDE"/>
    <w:lvl w:ilvl="0" w:tplc="CE5E99F4">
      <w:start w:val="1"/>
      <w:numFmt w:val="bullet"/>
      <w:lvlText w:val="•"/>
      <w:lvlJc w:val="left"/>
      <w:pPr>
        <w:tabs>
          <w:tab w:val="num" w:pos="720"/>
        </w:tabs>
        <w:ind w:left="720" w:hanging="360"/>
      </w:pPr>
      <w:rPr>
        <w:rFonts w:ascii="Times New Roman" w:hAnsi="Times New Roman" w:hint="default"/>
      </w:rPr>
    </w:lvl>
    <w:lvl w:ilvl="1" w:tplc="ADAE911C" w:tentative="1">
      <w:start w:val="1"/>
      <w:numFmt w:val="bullet"/>
      <w:lvlText w:val="•"/>
      <w:lvlJc w:val="left"/>
      <w:pPr>
        <w:tabs>
          <w:tab w:val="num" w:pos="1440"/>
        </w:tabs>
        <w:ind w:left="1440" w:hanging="360"/>
      </w:pPr>
      <w:rPr>
        <w:rFonts w:ascii="Times New Roman" w:hAnsi="Times New Roman" w:hint="default"/>
      </w:rPr>
    </w:lvl>
    <w:lvl w:ilvl="2" w:tplc="7F40532E" w:tentative="1">
      <w:start w:val="1"/>
      <w:numFmt w:val="bullet"/>
      <w:lvlText w:val="•"/>
      <w:lvlJc w:val="left"/>
      <w:pPr>
        <w:tabs>
          <w:tab w:val="num" w:pos="2160"/>
        </w:tabs>
        <w:ind w:left="2160" w:hanging="360"/>
      </w:pPr>
      <w:rPr>
        <w:rFonts w:ascii="Times New Roman" w:hAnsi="Times New Roman" w:hint="default"/>
      </w:rPr>
    </w:lvl>
    <w:lvl w:ilvl="3" w:tplc="692E7A3A" w:tentative="1">
      <w:start w:val="1"/>
      <w:numFmt w:val="bullet"/>
      <w:lvlText w:val="•"/>
      <w:lvlJc w:val="left"/>
      <w:pPr>
        <w:tabs>
          <w:tab w:val="num" w:pos="2880"/>
        </w:tabs>
        <w:ind w:left="2880" w:hanging="360"/>
      </w:pPr>
      <w:rPr>
        <w:rFonts w:ascii="Times New Roman" w:hAnsi="Times New Roman" w:hint="default"/>
      </w:rPr>
    </w:lvl>
    <w:lvl w:ilvl="4" w:tplc="86865732" w:tentative="1">
      <w:start w:val="1"/>
      <w:numFmt w:val="bullet"/>
      <w:lvlText w:val="•"/>
      <w:lvlJc w:val="left"/>
      <w:pPr>
        <w:tabs>
          <w:tab w:val="num" w:pos="3600"/>
        </w:tabs>
        <w:ind w:left="3600" w:hanging="360"/>
      </w:pPr>
      <w:rPr>
        <w:rFonts w:ascii="Times New Roman" w:hAnsi="Times New Roman" w:hint="default"/>
      </w:rPr>
    </w:lvl>
    <w:lvl w:ilvl="5" w:tplc="A8322298" w:tentative="1">
      <w:start w:val="1"/>
      <w:numFmt w:val="bullet"/>
      <w:lvlText w:val="•"/>
      <w:lvlJc w:val="left"/>
      <w:pPr>
        <w:tabs>
          <w:tab w:val="num" w:pos="4320"/>
        </w:tabs>
        <w:ind w:left="4320" w:hanging="360"/>
      </w:pPr>
      <w:rPr>
        <w:rFonts w:ascii="Times New Roman" w:hAnsi="Times New Roman" w:hint="default"/>
      </w:rPr>
    </w:lvl>
    <w:lvl w:ilvl="6" w:tplc="952A0304" w:tentative="1">
      <w:start w:val="1"/>
      <w:numFmt w:val="bullet"/>
      <w:lvlText w:val="•"/>
      <w:lvlJc w:val="left"/>
      <w:pPr>
        <w:tabs>
          <w:tab w:val="num" w:pos="5040"/>
        </w:tabs>
        <w:ind w:left="5040" w:hanging="360"/>
      </w:pPr>
      <w:rPr>
        <w:rFonts w:ascii="Times New Roman" w:hAnsi="Times New Roman" w:hint="default"/>
      </w:rPr>
    </w:lvl>
    <w:lvl w:ilvl="7" w:tplc="1CFE857C" w:tentative="1">
      <w:start w:val="1"/>
      <w:numFmt w:val="bullet"/>
      <w:lvlText w:val="•"/>
      <w:lvlJc w:val="left"/>
      <w:pPr>
        <w:tabs>
          <w:tab w:val="num" w:pos="5760"/>
        </w:tabs>
        <w:ind w:left="5760" w:hanging="360"/>
      </w:pPr>
      <w:rPr>
        <w:rFonts w:ascii="Times New Roman" w:hAnsi="Times New Roman" w:hint="default"/>
      </w:rPr>
    </w:lvl>
    <w:lvl w:ilvl="8" w:tplc="8B327FFE"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78CD306A"/>
    <w:multiLevelType w:val="hybridMultilevel"/>
    <w:tmpl w:val="FA02A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CB469F5"/>
    <w:multiLevelType w:val="hybridMultilevel"/>
    <w:tmpl w:val="6674E390"/>
    <w:lvl w:ilvl="0" w:tplc="4F50096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8341786">
    <w:abstractNumId w:val="22"/>
  </w:num>
  <w:num w:numId="2" w16cid:durableId="274483840">
    <w:abstractNumId w:val="52"/>
  </w:num>
  <w:num w:numId="3" w16cid:durableId="587228328">
    <w:abstractNumId w:val="35"/>
  </w:num>
  <w:num w:numId="4" w16cid:durableId="1720864518">
    <w:abstractNumId w:val="38"/>
  </w:num>
  <w:num w:numId="5" w16cid:durableId="2123912876">
    <w:abstractNumId w:val="32"/>
  </w:num>
  <w:num w:numId="6" w16cid:durableId="397292154">
    <w:abstractNumId w:val="14"/>
  </w:num>
  <w:num w:numId="7" w16cid:durableId="867110640">
    <w:abstractNumId w:val="28"/>
  </w:num>
  <w:num w:numId="8" w16cid:durableId="1017734231">
    <w:abstractNumId w:val="15"/>
  </w:num>
  <w:num w:numId="9" w16cid:durableId="653490444">
    <w:abstractNumId w:val="7"/>
  </w:num>
  <w:num w:numId="10" w16cid:durableId="1138302988">
    <w:abstractNumId w:val="6"/>
  </w:num>
  <w:num w:numId="11" w16cid:durableId="1184905878">
    <w:abstractNumId w:val="40"/>
  </w:num>
  <w:num w:numId="12" w16cid:durableId="552544015">
    <w:abstractNumId w:val="11"/>
  </w:num>
  <w:num w:numId="13" w16cid:durableId="802892196">
    <w:abstractNumId w:val="21"/>
  </w:num>
  <w:num w:numId="14" w16cid:durableId="346833021">
    <w:abstractNumId w:val="25"/>
  </w:num>
  <w:num w:numId="15" w16cid:durableId="926889895">
    <w:abstractNumId w:val="27"/>
  </w:num>
  <w:num w:numId="16" w16cid:durableId="1297444648">
    <w:abstractNumId w:val="48"/>
  </w:num>
  <w:num w:numId="17" w16cid:durableId="392510618">
    <w:abstractNumId w:val="12"/>
  </w:num>
  <w:num w:numId="18" w16cid:durableId="1033456518">
    <w:abstractNumId w:val="8"/>
  </w:num>
  <w:num w:numId="19" w16cid:durableId="1394158532">
    <w:abstractNumId w:val="13"/>
  </w:num>
  <w:num w:numId="20" w16cid:durableId="425998111">
    <w:abstractNumId w:val="42"/>
  </w:num>
  <w:num w:numId="21" w16cid:durableId="357511664">
    <w:abstractNumId w:val="5"/>
  </w:num>
  <w:num w:numId="22" w16cid:durableId="1512986201">
    <w:abstractNumId w:val="49"/>
  </w:num>
  <w:num w:numId="23" w16cid:durableId="1589460366">
    <w:abstractNumId w:val="9"/>
  </w:num>
  <w:num w:numId="24" w16cid:durableId="1746295165">
    <w:abstractNumId w:val="30"/>
  </w:num>
  <w:num w:numId="25" w16cid:durableId="1852909393">
    <w:abstractNumId w:val="3"/>
  </w:num>
  <w:num w:numId="26" w16cid:durableId="697317787">
    <w:abstractNumId w:val="20"/>
  </w:num>
  <w:num w:numId="27" w16cid:durableId="639044085">
    <w:abstractNumId w:val="23"/>
  </w:num>
  <w:num w:numId="28" w16cid:durableId="516307388">
    <w:abstractNumId w:val="10"/>
  </w:num>
  <w:num w:numId="29" w16cid:durableId="2048216521">
    <w:abstractNumId w:val="50"/>
  </w:num>
  <w:num w:numId="30" w16cid:durableId="995499672">
    <w:abstractNumId w:val="43"/>
  </w:num>
  <w:num w:numId="31" w16cid:durableId="1899589009">
    <w:abstractNumId w:val="33"/>
  </w:num>
  <w:num w:numId="32" w16cid:durableId="22827065">
    <w:abstractNumId w:val="51"/>
  </w:num>
  <w:num w:numId="33" w16cid:durableId="1348630177">
    <w:abstractNumId w:val="37"/>
  </w:num>
  <w:num w:numId="34" w16cid:durableId="1975602265">
    <w:abstractNumId w:val="17"/>
  </w:num>
  <w:num w:numId="35" w16cid:durableId="1800955450">
    <w:abstractNumId w:val="54"/>
  </w:num>
  <w:num w:numId="36" w16cid:durableId="1535850254">
    <w:abstractNumId w:val="44"/>
  </w:num>
  <w:num w:numId="37" w16cid:durableId="535774392">
    <w:abstractNumId w:val="4"/>
  </w:num>
  <w:num w:numId="38" w16cid:durableId="782458260">
    <w:abstractNumId w:val="24"/>
  </w:num>
  <w:num w:numId="39" w16cid:durableId="1007174692">
    <w:abstractNumId w:val="36"/>
  </w:num>
  <w:num w:numId="40" w16cid:durableId="1990671671">
    <w:abstractNumId w:val="18"/>
  </w:num>
  <w:num w:numId="41" w16cid:durableId="493254887">
    <w:abstractNumId w:val="2"/>
  </w:num>
  <w:num w:numId="42" w16cid:durableId="319315696">
    <w:abstractNumId w:val="46"/>
  </w:num>
  <w:num w:numId="43" w16cid:durableId="610355260">
    <w:abstractNumId w:val="41"/>
  </w:num>
  <w:num w:numId="44" w16cid:durableId="422268219">
    <w:abstractNumId w:val="1"/>
  </w:num>
  <w:num w:numId="45" w16cid:durableId="863712902">
    <w:abstractNumId w:val="45"/>
  </w:num>
  <w:num w:numId="46" w16cid:durableId="2068870489">
    <w:abstractNumId w:val="26"/>
  </w:num>
  <w:num w:numId="47" w16cid:durableId="1031226011">
    <w:abstractNumId w:val="34"/>
  </w:num>
  <w:num w:numId="48" w16cid:durableId="1715932108">
    <w:abstractNumId w:val="29"/>
  </w:num>
  <w:num w:numId="49" w16cid:durableId="1815179554">
    <w:abstractNumId w:val="47"/>
  </w:num>
  <w:num w:numId="50" w16cid:durableId="196283979">
    <w:abstractNumId w:val="39"/>
  </w:num>
  <w:num w:numId="51" w16cid:durableId="949386955">
    <w:abstractNumId w:val="0"/>
  </w:num>
  <w:num w:numId="52" w16cid:durableId="1422792691">
    <w:abstractNumId w:val="53"/>
  </w:num>
  <w:num w:numId="53" w16cid:durableId="918443417">
    <w:abstractNumId w:val="31"/>
  </w:num>
  <w:num w:numId="54" w16cid:durableId="149686339">
    <w:abstractNumId w:val="16"/>
  </w:num>
  <w:num w:numId="55" w16cid:durableId="847597313">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EA4"/>
    <w:rsid w:val="00003FA8"/>
    <w:rsid w:val="0001071C"/>
    <w:rsid w:val="00027293"/>
    <w:rsid w:val="00030B29"/>
    <w:rsid w:val="000340B3"/>
    <w:rsid w:val="0003511E"/>
    <w:rsid w:val="00035E62"/>
    <w:rsid w:val="00037D5B"/>
    <w:rsid w:val="00037E17"/>
    <w:rsid w:val="00040D5C"/>
    <w:rsid w:val="00042D0A"/>
    <w:rsid w:val="000467A5"/>
    <w:rsid w:val="00054780"/>
    <w:rsid w:val="00055BC0"/>
    <w:rsid w:val="00065E28"/>
    <w:rsid w:val="00066E8D"/>
    <w:rsid w:val="000734D4"/>
    <w:rsid w:val="00074DA9"/>
    <w:rsid w:val="00074FFE"/>
    <w:rsid w:val="00084B5A"/>
    <w:rsid w:val="00085677"/>
    <w:rsid w:val="00086720"/>
    <w:rsid w:val="000923C0"/>
    <w:rsid w:val="000935AD"/>
    <w:rsid w:val="00093D0F"/>
    <w:rsid w:val="00095FC1"/>
    <w:rsid w:val="000A2BE2"/>
    <w:rsid w:val="000B1D76"/>
    <w:rsid w:val="000B27E4"/>
    <w:rsid w:val="000B4549"/>
    <w:rsid w:val="000B6DD4"/>
    <w:rsid w:val="000C3557"/>
    <w:rsid w:val="000C521F"/>
    <w:rsid w:val="000C551F"/>
    <w:rsid w:val="000F2C50"/>
    <w:rsid w:val="00100A80"/>
    <w:rsid w:val="00126E2E"/>
    <w:rsid w:val="00132DD5"/>
    <w:rsid w:val="0013336E"/>
    <w:rsid w:val="00136BDA"/>
    <w:rsid w:val="00143E1B"/>
    <w:rsid w:val="00146935"/>
    <w:rsid w:val="00164DC7"/>
    <w:rsid w:val="0016692F"/>
    <w:rsid w:val="001716FB"/>
    <w:rsid w:val="00177329"/>
    <w:rsid w:val="00180095"/>
    <w:rsid w:val="00190629"/>
    <w:rsid w:val="00197472"/>
    <w:rsid w:val="001A0599"/>
    <w:rsid w:val="001A089C"/>
    <w:rsid w:val="001A428E"/>
    <w:rsid w:val="001B2FF6"/>
    <w:rsid w:val="001B6CB4"/>
    <w:rsid w:val="001C70B6"/>
    <w:rsid w:val="001D7426"/>
    <w:rsid w:val="001F2B59"/>
    <w:rsid w:val="001F6752"/>
    <w:rsid w:val="001F7400"/>
    <w:rsid w:val="0020616A"/>
    <w:rsid w:val="00207A78"/>
    <w:rsid w:val="00223903"/>
    <w:rsid w:val="0022413E"/>
    <w:rsid w:val="0023038E"/>
    <w:rsid w:val="00233935"/>
    <w:rsid w:val="00242642"/>
    <w:rsid w:val="00250DE4"/>
    <w:rsid w:val="0026658D"/>
    <w:rsid w:val="0027188F"/>
    <w:rsid w:val="0027625F"/>
    <w:rsid w:val="002862E5"/>
    <w:rsid w:val="002A02AB"/>
    <w:rsid w:val="002A590D"/>
    <w:rsid w:val="002C2B55"/>
    <w:rsid w:val="002D5651"/>
    <w:rsid w:val="002E1403"/>
    <w:rsid w:val="002E23DB"/>
    <w:rsid w:val="002E5345"/>
    <w:rsid w:val="002E5A2E"/>
    <w:rsid w:val="002F1E79"/>
    <w:rsid w:val="00301058"/>
    <w:rsid w:val="00316805"/>
    <w:rsid w:val="003227B6"/>
    <w:rsid w:val="00335C4D"/>
    <w:rsid w:val="00335D5E"/>
    <w:rsid w:val="00337DCD"/>
    <w:rsid w:val="00340C55"/>
    <w:rsid w:val="00345450"/>
    <w:rsid w:val="00364BEE"/>
    <w:rsid w:val="00377089"/>
    <w:rsid w:val="00377227"/>
    <w:rsid w:val="0038064C"/>
    <w:rsid w:val="003939C7"/>
    <w:rsid w:val="00393C31"/>
    <w:rsid w:val="003A2BD5"/>
    <w:rsid w:val="003B20C3"/>
    <w:rsid w:val="003C17B4"/>
    <w:rsid w:val="003C7378"/>
    <w:rsid w:val="003D1E35"/>
    <w:rsid w:val="003D6BFC"/>
    <w:rsid w:val="003E1B3B"/>
    <w:rsid w:val="003E217D"/>
    <w:rsid w:val="003E520F"/>
    <w:rsid w:val="003E6A03"/>
    <w:rsid w:val="003E7015"/>
    <w:rsid w:val="003F10F4"/>
    <w:rsid w:val="003F2DAE"/>
    <w:rsid w:val="003F6B24"/>
    <w:rsid w:val="0040172C"/>
    <w:rsid w:val="00401CC5"/>
    <w:rsid w:val="00416F7A"/>
    <w:rsid w:val="00417C00"/>
    <w:rsid w:val="00431937"/>
    <w:rsid w:val="004429BA"/>
    <w:rsid w:val="00457517"/>
    <w:rsid w:val="00464BE8"/>
    <w:rsid w:val="0047402D"/>
    <w:rsid w:val="004764BB"/>
    <w:rsid w:val="00476EE0"/>
    <w:rsid w:val="00482360"/>
    <w:rsid w:val="00491A86"/>
    <w:rsid w:val="004A2748"/>
    <w:rsid w:val="004A55D3"/>
    <w:rsid w:val="004B2983"/>
    <w:rsid w:val="004B62AB"/>
    <w:rsid w:val="004B6A18"/>
    <w:rsid w:val="004C7801"/>
    <w:rsid w:val="004E0616"/>
    <w:rsid w:val="004E0DC5"/>
    <w:rsid w:val="004E6548"/>
    <w:rsid w:val="004F51B7"/>
    <w:rsid w:val="004F5959"/>
    <w:rsid w:val="004F6EE8"/>
    <w:rsid w:val="005025DD"/>
    <w:rsid w:val="005027BA"/>
    <w:rsid w:val="00504323"/>
    <w:rsid w:val="0051003F"/>
    <w:rsid w:val="0051557F"/>
    <w:rsid w:val="005165E9"/>
    <w:rsid w:val="00516F24"/>
    <w:rsid w:val="00517C44"/>
    <w:rsid w:val="0053352B"/>
    <w:rsid w:val="00540798"/>
    <w:rsid w:val="005416B0"/>
    <w:rsid w:val="00550A09"/>
    <w:rsid w:val="00554FB3"/>
    <w:rsid w:val="00564133"/>
    <w:rsid w:val="005647C1"/>
    <w:rsid w:val="00570A8C"/>
    <w:rsid w:val="005728C0"/>
    <w:rsid w:val="00580052"/>
    <w:rsid w:val="00584A77"/>
    <w:rsid w:val="00590826"/>
    <w:rsid w:val="005A2420"/>
    <w:rsid w:val="005B0199"/>
    <w:rsid w:val="005B2912"/>
    <w:rsid w:val="005B2C03"/>
    <w:rsid w:val="005B44A9"/>
    <w:rsid w:val="005C4720"/>
    <w:rsid w:val="005C6E71"/>
    <w:rsid w:val="005D1CF8"/>
    <w:rsid w:val="005E076D"/>
    <w:rsid w:val="005E3005"/>
    <w:rsid w:val="005F1728"/>
    <w:rsid w:val="005F2BAA"/>
    <w:rsid w:val="00605663"/>
    <w:rsid w:val="00606174"/>
    <w:rsid w:val="00622F2B"/>
    <w:rsid w:val="00624BCA"/>
    <w:rsid w:val="006250BA"/>
    <w:rsid w:val="00633D84"/>
    <w:rsid w:val="00636018"/>
    <w:rsid w:val="00640E0C"/>
    <w:rsid w:val="006410D3"/>
    <w:rsid w:val="00641AFB"/>
    <w:rsid w:val="00655364"/>
    <w:rsid w:val="006671BE"/>
    <w:rsid w:val="006700BB"/>
    <w:rsid w:val="00680F86"/>
    <w:rsid w:val="00685382"/>
    <w:rsid w:val="006874A6"/>
    <w:rsid w:val="0069259D"/>
    <w:rsid w:val="006941BB"/>
    <w:rsid w:val="00696A6C"/>
    <w:rsid w:val="006A21FE"/>
    <w:rsid w:val="006A3B03"/>
    <w:rsid w:val="006B1988"/>
    <w:rsid w:val="006B7307"/>
    <w:rsid w:val="006C5EC0"/>
    <w:rsid w:val="006D31B1"/>
    <w:rsid w:val="006D7017"/>
    <w:rsid w:val="006E024F"/>
    <w:rsid w:val="006E3E1A"/>
    <w:rsid w:val="006F5994"/>
    <w:rsid w:val="006F7316"/>
    <w:rsid w:val="007003C5"/>
    <w:rsid w:val="0071500C"/>
    <w:rsid w:val="00724283"/>
    <w:rsid w:val="0072713B"/>
    <w:rsid w:val="00731191"/>
    <w:rsid w:val="00734C49"/>
    <w:rsid w:val="00737CE5"/>
    <w:rsid w:val="00742C65"/>
    <w:rsid w:val="00745808"/>
    <w:rsid w:val="0074637D"/>
    <w:rsid w:val="0076125C"/>
    <w:rsid w:val="00774BB6"/>
    <w:rsid w:val="007757E5"/>
    <w:rsid w:val="00785ACD"/>
    <w:rsid w:val="007A0A84"/>
    <w:rsid w:val="007A37C6"/>
    <w:rsid w:val="007A6A38"/>
    <w:rsid w:val="007B0A9F"/>
    <w:rsid w:val="007B54C3"/>
    <w:rsid w:val="007C2EC7"/>
    <w:rsid w:val="007C7CD2"/>
    <w:rsid w:val="007D5D50"/>
    <w:rsid w:val="007E5644"/>
    <w:rsid w:val="007E67D9"/>
    <w:rsid w:val="007F0CE8"/>
    <w:rsid w:val="007F1630"/>
    <w:rsid w:val="007F1782"/>
    <w:rsid w:val="007F4B8A"/>
    <w:rsid w:val="008117F2"/>
    <w:rsid w:val="008139DA"/>
    <w:rsid w:val="00817959"/>
    <w:rsid w:val="00817A09"/>
    <w:rsid w:val="00821A76"/>
    <w:rsid w:val="0082453E"/>
    <w:rsid w:val="00834AB2"/>
    <w:rsid w:val="00834D62"/>
    <w:rsid w:val="0083752D"/>
    <w:rsid w:val="00842DEF"/>
    <w:rsid w:val="00846C8B"/>
    <w:rsid w:val="008550E8"/>
    <w:rsid w:val="00857EA1"/>
    <w:rsid w:val="00864CF9"/>
    <w:rsid w:val="008753E1"/>
    <w:rsid w:val="008764A2"/>
    <w:rsid w:val="0087706A"/>
    <w:rsid w:val="00884859"/>
    <w:rsid w:val="00897EDC"/>
    <w:rsid w:val="008A466D"/>
    <w:rsid w:val="008B044E"/>
    <w:rsid w:val="008B322B"/>
    <w:rsid w:val="008B3685"/>
    <w:rsid w:val="008B7FB4"/>
    <w:rsid w:val="008C3EFA"/>
    <w:rsid w:val="008D3953"/>
    <w:rsid w:val="008D4BA8"/>
    <w:rsid w:val="008E0183"/>
    <w:rsid w:val="008E0B8D"/>
    <w:rsid w:val="008E79CD"/>
    <w:rsid w:val="008F64AA"/>
    <w:rsid w:val="00903B8F"/>
    <w:rsid w:val="00905CDF"/>
    <w:rsid w:val="00906B1E"/>
    <w:rsid w:val="00911AD9"/>
    <w:rsid w:val="0091757D"/>
    <w:rsid w:val="00921CC5"/>
    <w:rsid w:val="009277D1"/>
    <w:rsid w:val="00934FA9"/>
    <w:rsid w:val="00935D56"/>
    <w:rsid w:val="00957C9F"/>
    <w:rsid w:val="00962F20"/>
    <w:rsid w:val="009668E2"/>
    <w:rsid w:val="00980C69"/>
    <w:rsid w:val="00980F61"/>
    <w:rsid w:val="00992366"/>
    <w:rsid w:val="00993432"/>
    <w:rsid w:val="00993F8A"/>
    <w:rsid w:val="009A00B7"/>
    <w:rsid w:val="009A4EE6"/>
    <w:rsid w:val="009B35A9"/>
    <w:rsid w:val="009B37A0"/>
    <w:rsid w:val="009B3FDD"/>
    <w:rsid w:val="009B4C02"/>
    <w:rsid w:val="009C5392"/>
    <w:rsid w:val="009D25C7"/>
    <w:rsid w:val="009D55AC"/>
    <w:rsid w:val="009E3382"/>
    <w:rsid w:val="009E4499"/>
    <w:rsid w:val="009F04A0"/>
    <w:rsid w:val="009F0858"/>
    <w:rsid w:val="009F7828"/>
    <w:rsid w:val="00A01E46"/>
    <w:rsid w:val="00A12314"/>
    <w:rsid w:val="00A208FC"/>
    <w:rsid w:val="00A36DC3"/>
    <w:rsid w:val="00A465B5"/>
    <w:rsid w:val="00A51019"/>
    <w:rsid w:val="00A5343A"/>
    <w:rsid w:val="00A620EF"/>
    <w:rsid w:val="00A635EF"/>
    <w:rsid w:val="00A76859"/>
    <w:rsid w:val="00A864AC"/>
    <w:rsid w:val="00A94E41"/>
    <w:rsid w:val="00A96CE0"/>
    <w:rsid w:val="00AA1BDE"/>
    <w:rsid w:val="00AA59B3"/>
    <w:rsid w:val="00AA6A03"/>
    <w:rsid w:val="00AA7190"/>
    <w:rsid w:val="00AA7F24"/>
    <w:rsid w:val="00AB3567"/>
    <w:rsid w:val="00AB7175"/>
    <w:rsid w:val="00AC36A4"/>
    <w:rsid w:val="00AC7E57"/>
    <w:rsid w:val="00AD62C1"/>
    <w:rsid w:val="00AD668F"/>
    <w:rsid w:val="00AE0CBE"/>
    <w:rsid w:val="00AE15A3"/>
    <w:rsid w:val="00AE3202"/>
    <w:rsid w:val="00AE4FA9"/>
    <w:rsid w:val="00AF310F"/>
    <w:rsid w:val="00AF4368"/>
    <w:rsid w:val="00AF60C6"/>
    <w:rsid w:val="00B04DB7"/>
    <w:rsid w:val="00B10776"/>
    <w:rsid w:val="00B12F18"/>
    <w:rsid w:val="00B13DA5"/>
    <w:rsid w:val="00B16C0E"/>
    <w:rsid w:val="00B31137"/>
    <w:rsid w:val="00B44898"/>
    <w:rsid w:val="00B521A1"/>
    <w:rsid w:val="00B521FC"/>
    <w:rsid w:val="00B6519D"/>
    <w:rsid w:val="00B721F5"/>
    <w:rsid w:val="00B75121"/>
    <w:rsid w:val="00B7669F"/>
    <w:rsid w:val="00B827EA"/>
    <w:rsid w:val="00B85DF5"/>
    <w:rsid w:val="00B95845"/>
    <w:rsid w:val="00B973CC"/>
    <w:rsid w:val="00BA04A1"/>
    <w:rsid w:val="00BA518F"/>
    <w:rsid w:val="00BB3B47"/>
    <w:rsid w:val="00BB70EA"/>
    <w:rsid w:val="00BC242A"/>
    <w:rsid w:val="00BC3255"/>
    <w:rsid w:val="00BC61D7"/>
    <w:rsid w:val="00BD052F"/>
    <w:rsid w:val="00BD0D2D"/>
    <w:rsid w:val="00BD1D85"/>
    <w:rsid w:val="00BD59BE"/>
    <w:rsid w:val="00BE01A0"/>
    <w:rsid w:val="00BE0DA1"/>
    <w:rsid w:val="00BF0263"/>
    <w:rsid w:val="00BF773C"/>
    <w:rsid w:val="00C05260"/>
    <w:rsid w:val="00C10A4F"/>
    <w:rsid w:val="00C11A7B"/>
    <w:rsid w:val="00C1481D"/>
    <w:rsid w:val="00C14F9B"/>
    <w:rsid w:val="00C259DB"/>
    <w:rsid w:val="00C42EA4"/>
    <w:rsid w:val="00C473ED"/>
    <w:rsid w:val="00C527A1"/>
    <w:rsid w:val="00C61DF5"/>
    <w:rsid w:val="00C61EC8"/>
    <w:rsid w:val="00C643B7"/>
    <w:rsid w:val="00C6476F"/>
    <w:rsid w:val="00C70FEC"/>
    <w:rsid w:val="00C7231D"/>
    <w:rsid w:val="00C825E0"/>
    <w:rsid w:val="00C83D60"/>
    <w:rsid w:val="00C90266"/>
    <w:rsid w:val="00C91A25"/>
    <w:rsid w:val="00C93E86"/>
    <w:rsid w:val="00C97FE6"/>
    <w:rsid w:val="00CA6AB0"/>
    <w:rsid w:val="00CB0E34"/>
    <w:rsid w:val="00CB2C7A"/>
    <w:rsid w:val="00CB3AC5"/>
    <w:rsid w:val="00CB570B"/>
    <w:rsid w:val="00CC6BDD"/>
    <w:rsid w:val="00CC727B"/>
    <w:rsid w:val="00CD17D2"/>
    <w:rsid w:val="00CD26A9"/>
    <w:rsid w:val="00CD6BD3"/>
    <w:rsid w:val="00CE2301"/>
    <w:rsid w:val="00CE36B1"/>
    <w:rsid w:val="00CE37BB"/>
    <w:rsid w:val="00D013C7"/>
    <w:rsid w:val="00D12435"/>
    <w:rsid w:val="00D12E70"/>
    <w:rsid w:val="00D133FB"/>
    <w:rsid w:val="00D14758"/>
    <w:rsid w:val="00D22046"/>
    <w:rsid w:val="00D25B7A"/>
    <w:rsid w:val="00D35765"/>
    <w:rsid w:val="00D40A81"/>
    <w:rsid w:val="00D420C6"/>
    <w:rsid w:val="00D425FA"/>
    <w:rsid w:val="00D444E7"/>
    <w:rsid w:val="00D50D1E"/>
    <w:rsid w:val="00D61DAC"/>
    <w:rsid w:val="00D65D72"/>
    <w:rsid w:val="00D72B38"/>
    <w:rsid w:val="00D82149"/>
    <w:rsid w:val="00D83A42"/>
    <w:rsid w:val="00D96141"/>
    <w:rsid w:val="00DA7876"/>
    <w:rsid w:val="00DB13E0"/>
    <w:rsid w:val="00DB37FA"/>
    <w:rsid w:val="00DB6362"/>
    <w:rsid w:val="00DC2A2D"/>
    <w:rsid w:val="00DC494F"/>
    <w:rsid w:val="00DC601C"/>
    <w:rsid w:val="00DC6A5A"/>
    <w:rsid w:val="00DD1D7C"/>
    <w:rsid w:val="00DD664A"/>
    <w:rsid w:val="00DE3276"/>
    <w:rsid w:val="00DF017C"/>
    <w:rsid w:val="00DF3B2D"/>
    <w:rsid w:val="00E0486F"/>
    <w:rsid w:val="00E247FF"/>
    <w:rsid w:val="00E25034"/>
    <w:rsid w:val="00E27EB0"/>
    <w:rsid w:val="00E34176"/>
    <w:rsid w:val="00E406AE"/>
    <w:rsid w:val="00E52A1E"/>
    <w:rsid w:val="00E56D45"/>
    <w:rsid w:val="00E5772C"/>
    <w:rsid w:val="00E67A8C"/>
    <w:rsid w:val="00E80307"/>
    <w:rsid w:val="00E80836"/>
    <w:rsid w:val="00E84394"/>
    <w:rsid w:val="00E92998"/>
    <w:rsid w:val="00E97989"/>
    <w:rsid w:val="00EA1436"/>
    <w:rsid w:val="00EA1FB9"/>
    <w:rsid w:val="00EB10B9"/>
    <w:rsid w:val="00EB69DC"/>
    <w:rsid w:val="00EC35CF"/>
    <w:rsid w:val="00EC400F"/>
    <w:rsid w:val="00EC5F06"/>
    <w:rsid w:val="00EC6800"/>
    <w:rsid w:val="00EE0936"/>
    <w:rsid w:val="00EE22CB"/>
    <w:rsid w:val="00EE2DB1"/>
    <w:rsid w:val="00EE7D74"/>
    <w:rsid w:val="00EF5BB1"/>
    <w:rsid w:val="00F078AB"/>
    <w:rsid w:val="00F13F86"/>
    <w:rsid w:val="00F20F09"/>
    <w:rsid w:val="00F24E1B"/>
    <w:rsid w:val="00F37F57"/>
    <w:rsid w:val="00F5723B"/>
    <w:rsid w:val="00F67394"/>
    <w:rsid w:val="00F758F1"/>
    <w:rsid w:val="00F77C41"/>
    <w:rsid w:val="00F806D2"/>
    <w:rsid w:val="00F86005"/>
    <w:rsid w:val="00F865CD"/>
    <w:rsid w:val="00F87A15"/>
    <w:rsid w:val="00F9428F"/>
    <w:rsid w:val="00FA63D6"/>
    <w:rsid w:val="00FB071F"/>
    <w:rsid w:val="00FB34E4"/>
    <w:rsid w:val="00FC25BC"/>
    <w:rsid w:val="00FC33F6"/>
    <w:rsid w:val="00FD23E5"/>
    <w:rsid w:val="00FE1477"/>
    <w:rsid w:val="00FE16A7"/>
    <w:rsid w:val="00FE3A3B"/>
    <w:rsid w:val="00FE7F83"/>
    <w:rsid w:val="00FF2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E0F8B"/>
  <w15:docId w15:val="{374CDD2E-7022-4020-82B2-7C5226AF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FB9"/>
  </w:style>
  <w:style w:type="paragraph" w:styleId="Heading1">
    <w:name w:val="heading 1"/>
    <w:basedOn w:val="Normal"/>
    <w:next w:val="Normal"/>
    <w:link w:val="Heading1Char"/>
    <w:uiPriority w:val="9"/>
    <w:qFormat/>
    <w:rsid w:val="00B107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2E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42C65"/>
    <w:pPr>
      <w:ind w:left="720"/>
      <w:contextualSpacing/>
    </w:pPr>
  </w:style>
  <w:style w:type="character" w:styleId="Hyperlink">
    <w:name w:val="Hyperlink"/>
    <w:basedOn w:val="DefaultParagraphFont"/>
    <w:uiPriority w:val="99"/>
    <w:unhideWhenUsed/>
    <w:rsid w:val="001B2FF6"/>
    <w:rPr>
      <w:color w:val="0563C1" w:themeColor="hyperlink"/>
      <w:u w:val="single"/>
    </w:rPr>
  </w:style>
  <w:style w:type="character" w:styleId="UnresolvedMention">
    <w:name w:val="Unresolved Mention"/>
    <w:basedOn w:val="DefaultParagraphFont"/>
    <w:uiPriority w:val="99"/>
    <w:semiHidden/>
    <w:unhideWhenUsed/>
    <w:rsid w:val="001B2FF6"/>
    <w:rPr>
      <w:color w:val="605E5C"/>
      <w:shd w:val="clear" w:color="auto" w:fill="E1DFDD"/>
    </w:rPr>
  </w:style>
  <w:style w:type="table" w:styleId="TableGrid">
    <w:name w:val="Table Grid"/>
    <w:basedOn w:val="TableNormal"/>
    <w:uiPriority w:val="39"/>
    <w:rsid w:val="00D7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077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76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EE0"/>
  </w:style>
  <w:style w:type="paragraph" w:styleId="Footer">
    <w:name w:val="footer"/>
    <w:basedOn w:val="Normal"/>
    <w:link w:val="FooterChar"/>
    <w:uiPriority w:val="99"/>
    <w:unhideWhenUsed/>
    <w:rsid w:val="00476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EE0"/>
  </w:style>
  <w:style w:type="paragraph" w:customStyle="1" w:styleId="paragraph">
    <w:name w:val="paragraph"/>
    <w:basedOn w:val="Normal"/>
    <w:rsid w:val="00FC33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C33F6"/>
  </w:style>
  <w:style w:type="character" w:customStyle="1" w:styleId="normaltextrun">
    <w:name w:val="normaltextrun"/>
    <w:basedOn w:val="DefaultParagraphFont"/>
    <w:rsid w:val="00FC33F6"/>
  </w:style>
  <w:style w:type="paragraph" w:customStyle="1" w:styleId="msonormal0">
    <w:name w:val="msonormal"/>
    <w:basedOn w:val="Normal"/>
    <w:rsid w:val="002F1E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2F1E79"/>
  </w:style>
  <w:style w:type="character" w:customStyle="1" w:styleId="ui-provider">
    <w:name w:val="ui-provider"/>
    <w:basedOn w:val="DefaultParagraphFont"/>
    <w:rsid w:val="00BB3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7287">
      <w:bodyDiv w:val="1"/>
      <w:marLeft w:val="0"/>
      <w:marRight w:val="0"/>
      <w:marTop w:val="0"/>
      <w:marBottom w:val="0"/>
      <w:divBdr>
        <w:top w:val="none" w:sz="0" w:space="0" w:color="auto"/>
        <w:left w:val="none" w:sz="0" w:space="0" w:color="auto"/>
        <w:bottom w:val="none" w:sz="0" w:space="0" w:color="auto"/>
        <w:right w:val="none" w:sz="0" w:space="0" w:color="auto"/>
      </w:divBdr>
    </w:div>
    <w:div w:id="34279198">
      <w:bodyDiv w:val="1"/>
      <w:marLeft w:val="0"/>
      <w:marRight w:val="0"/>
      <w:marTop w:val="0"/>
      <w:marBottom w:val="0"/>
      <w:divBdr>
        <w:top w:val="none" w:sz="0" w:space="0" w:color="auto"/>
        <w:left w:val="none" w:sz="0" w:space="0" w:color="auto"/>
        <w:bottom w:val="none" w:sz="0" w:space="0" w:color="auto"/>
        <w:right w:val="none" w:sz="0" w:space="0" w:color="auto"/>
      </w:divBdr>
    </w:div>
    <w:div w:id="45493788">
      <w:bodyDiv w:val="1"/>
      <w:marLeft w:val="0"/>
      <w:marRight w:val="0"/>
      <w:marTop w:val="0"/>
      <w:marBottom w:val="0"/>
      <w:divBdr>
        <w:top w:val="none" w:sz="0" w:space="0" w:color="auto"/>
        <w:left w:val="none" w:sz="0" w:space="0" w:color="auto"/>
        <w:bottom w:val="none" w:sz="0" w:space="0" w:color="auto"/>
        <w:right w:val="none" w:sz="0" w:space="0" w:color="auto"/>
      </w:divBdr>
    </w:div>
    <w:div w:id="92210886">
      <w:bodyDiv w:val="1"/>
      <w:marLeft w:val="0"/>
      <w:marRight w:val="0"/>
      <w:marTop w:val="0"/>
      <w:marBottom w:val="0"/>
      <w:divBdr>
        <w:top w:val="none" w:sz="0" w:space="0" w:color="auto"/>
        <w:left w:val="none" w:sz="0" w:space="0" w:color="auto"/>
        <w:bottom w:val="none" w:sz="0" w:space="0" w:color="auto"/>
        <w:right w:val="none" w:sz="0" w:space="0" w:color="auto"/>
      </w:divBdr>
    </w:div>
    <w:div w:id="121265483">
      <w:bodyDiv w:val="1"/>
      <w:marLeft w:val="0"/>
      <w:marRight w:val="0"/>
      <w:marTop w:val="0"/>
      <w:marBottom w:val="0"/>
      <w:divBdr>
        <w:top w:val="none" w:sz="0" w:space="0" w:color="auto"/>
        <w:left w:val="none" w:sz="0" w:space="0" w:color="auto"/>
        <w:bottom w:val="none" w:sz="0" w:space="0" w:color="auto"/>
        <w:right w:val="none" w:sz="0" w:space="0" w:color="auto"/>
      </w:divBdr>
    </w:div>
    <w:div w:id="186452943">
      <w:bodyDiv w:val="1"/>
      <w:marLeft w:val="0"/>
      <w:marRight w:val="0"/>
      <w:marTop w:val="0"/>
      <w:marBottom w:val="0"/>
      <w:divBdr>
        <w:top w:val="none" w:sz="0" w:space="0" w:color="auto"/>
        <w:left w:val="none" w:sz="0" w:space="0" w:color="auto"/>
        <w:bottom w:val="none" w:sz="0" w:space="0" w:color="auto"/>
        <w:right w:val="none" w:sz="0" w:space="0" w:color="auto"/>
      </w:divBdr>
    </w:div>
    <w:div w:id="188102094">
      <w:bodyDiv w:val="1"/>
      <w:marLeft w:val="0"/>
      <w:marRight w:val="0"/>
      <w:marTop w:val="0"/>
      <w:marBottom w:val="0"/>
      <w:divBdr>
        <w:top w:val="none" w:sz="0" w:space="0" w:color="auto"/>
        <w:left w:val="none" w:sz="0" w:space="0" w:color="auto"/>
        <w:bottom w:val="none" w:sz="0" w:space="0" w:color="auto"/>
        <w:right w:val="none" w:sz="0" w:space="0" w:color="auto"/>
      </w:divBdr>
    </w:div>
    <w:div w:id="192038760">
      <w:bodyDiv w:val="1"/>
      <w:marLeft w:val="0"/>
      <w:marRight w:val="0"/>
      <w:marTop w:val="0"/>
      <w:marBottom w:val="0"/>
      <w:divBdr>
        <w:top w:val="none" w:sz="0" w:space="0" w:color="auto"/>
        <w:left w:val="none" w:sz="0" w:space="0" w:color="auto"/>
        <w:bottom w:val="none" w:sz="0" w:space="0" w:color="auto"/>
        <w:right w:val="none" w:sz="0" w:space="0" w:color="auto"/>
      </w:divBdr>
    </w:div>
    <w:div w:id="244150929">
      <w:bodyDiv w:val="1"/>
      <w:marLeft w:val="0"/>
      <w:marRight w:val="0"/>
      <w:marTop w:val="0"/>
      <w:marBottom w:val="0"/>
      <w:divBdr>
        <w:top w:val="none" w:sz="0" w:space="0" w:color="auto"/>
        <w:left w:val="none" w:sz="0" w:space="0" w:color="auto"/>
        <w:bottom w:val="none" w:sz="0" w:space="0" w:color="auto"/>
        <w:right w:val="none" w:sz="0" w:space="0" w:color="auto"/>
      </w:divBdr>
    </w:div>
    <w:div w:id="280651107">
      <w:bodyDiv w:val="1"/>
      <w:marLeft w:val="0"/>
      <w:marRight w:val="0"/>
      <w:marTop w:val="0"/>
      <w:marBottom w:val="0"/>
      <w:divBdr>
        <w:top w:val="none" w:sz="0" w:space="0" w:color="auto"/>
        <w:left w:val="none" w:sz="0" w:space="0" w:color="auto"/>
        <w:bottom w:val="none" w:sz="0" w:space="0" w:color="auto"/>
        <w:right w:val="none" w:sz="0" w:space="0" w:color="auto"/>
      </w:divBdr>
    </w:div>
    <w:div w:id="294802589">
      <w:bodyDiv w:val="1"/>
      <w:marLeft w:val="0"/>
      <w:marRight w:val="0"/>
      <w:marTop w:val="0"/>
      <w:marBottom w:val="0"/>
      <w:divBdr>
        <w:top w:val="none" w:sz="0" w:space="0" w:color="auto"/>
        <w:left w:val="none" w:sz="0" w:space="0" w:color="auto"/>
        <w:bottom w:val="none" w:sz="0" w:space="0" w:color="auto"/>
        <w:right w:val="none" w:sz="0" w:space="0" w:color="auto"/>
      </w:divBdr>
    </w:div>
    <w:div w:id="302661924">
      <w:bodyDiv w:val="1"/>
      <w:marLeft w:val="0"/>
      <w:marRight w:val="0"/>
      <w:marTop w:val="0"/>
      <w:marBottom w:val="0"/>
      <w:divBdr>
        <w:top w:val="none" w:sz="0" w:space="0" w:color="auto"/>
        <w:left w:val="none" w:sz="0" w:space="0" w:color="auto"/>
        <w:bottom w:val="none" w:sz="0" w:space="0" w:color="auto"/>
        <w:right w:val="none" w:sz="0" w:space="0" w:color="auto"/>
      </w:divBdr>
    </w:div>
    <w:div w:id="317611854">
      <w:bodyDiv w:val="1"/>
      <w:marLeft w:val="0"/>
      <w:marRight w:val="0"/>
      <w:marTop w:val="0"/>
      <w:marBottom w:val="0"/>
      <w:divBdr>
        <w:top w:val="none" w:sz="0" w:space="0" w:color="auto"/>
        <w:left w:val="none" w:sz="0" w:space="0" w:color="auto"/>
        <w:bottom w:val="none" w:sz="0" w:space="0" w:color="auto"/>
        <w:right w:val="none" w:sz="0" w:space="0" w:color="auto"/>
      </w:divBdr>
    </w:div>
    <w:div w:id="335426313">
      <w:bodyDiv w:val="1"/>
      <w:marLeft w:val="0"/>
      <w:marRight w:val="0"/>
      <w:marTop w:val="0"/>
      <w:marBottom w:val="0"/>
      <w:divBdr>
        <w:top w:val="none" w:sz="0" w:space="0" w:color="auto"/>
        <w:left w:val="none" w:sz="0" w:space="0" w:color="auto"/>
        <w:bottom w:val="none" w:sz="0" w:space="0" w:color="auto"/>
        <w:right w:val="none" w:sz="0" w:space="0" w:color="auto"/>
      </w:divBdr>
    </w:div>
    <w:div w:id="340857344">
      <w:bodyDiv w:val="1"/>
      <w:marLeft w:val="0"/>
      <w:marRight w:val="0"/>
      <w:marTop w:val="0"/>
      <w:marBottom w:val="0"/>
      <w:divBdr>
        <w:top w:val="none" w:sz="0" w:space="0" w:color="auto"/>
        <w:left w:val="none" w:sz="0" w:space="0" w:color="auto"/>
        <w:bottom w:val="none" w:sz="0" w:space="0" w:color="auto"/>
        <w:right w:val="none" w:sz="0" w:space="0" w:color="auto"/>
      </w:divBdr>
    </w:div>
    <w:div w:id="360596151">
      <w:bodyDiv w:val="1"/>
      <w:marLeft w:val="0"/>
      <w:marRight w:val="0"/>
      <w:marTop w:val="0"/>
      <w:marBottom w:val="0"/>
      <w:divBdr>
        <w:top w:val="none" w:sz="0" w:space="0" w:color="auto"/>
        <w:left w:val="none" w:sz="0" w:space="0" w:color="auto"/>
        <w:bottom w:val="none" w:sz="0" w:space="0" w:color="auto"/>
        <w:right w:val="none" w:sz="0" w:space="0" w:color="auto"/>
      </w:divBdr>
    </w:div>
    <w:div w:id="377583181">
      <w:bodyDiv w:val="1"/>
      <w:marLeft w:val="0"/>
      <w:marRight w:val="0"/>
      <w:marTop w:val="0"/>
      <w:marBottom w:val="0"/>
      <w:divBdr>
        <w:top w:val="none" w:sz="0" w:space="0" w:color="auto"/>
        <w:left w:val="none" w:sz="0" w:space="0" w:color="auto"/>
        <w:bottom w:val="none" w:sz="0" w:space="0" w:color="auto"/>
        <w:right w:val="none" w:sz="0" w:space="0" w:color="auto"/>
      </w:divBdr>
    </w:div>
    <w:div w:id="391463993">
      <w:bodyDiv w:val="1"/>
      <w:marLeft w:val="0"/>
      <w:marRight w:val="0"/>
      <w:marTop w:val="0"/>
      <w:marBottom w:val="0"/>
      <w:divBdr>
        <w:top w:val="none" w:sz="0" w:space="0" w:color="auto"/>
        <w:left w:val="none" w:sz="0" w:space="0" w:color="auto"/>
        <w:bottom w:val="none" w:sz="0" w:space="0" w:color="auto"/>
        <w:right w:val="none" w:sz="0" w:space="0" w:color="auto"/>
      </w:divBdr>
    </w:div>
    <w:div w:id="427895367">
      <w:bodyDiv w:val="1"/>
      <w:marLeft w:val="0"/>
      <w:marRight w:val="0"/>
      <w:marTop w:val="0"/>
      <w:marBottom w:val="0"/>
      <w:divBdr>
        <w:top w:val="none" w:sz="0" w:space="0" w:color="auto"/>
        <w:left w:val="none" w:sz="0" w:space="0" w:color="auto"/>
        <w:bottom w:val="none" w:sz="0" w:space="0" w:color="auto"/>
        <w:right w:val="none" w:sz="0" w:space="0" w:color="auto"/>
      </w:divBdr>
    </w:div>
    <w:div w:id="445930157">
      <w:bodyDiv w:val="1"/>
      <w:marLeft w:val="0"/>
      <w:marRight w:val="0"/>
      <w:marTop w:val="0"/>
      <w:marBottom w:val="0"/>
      <w:divBdr>
        <w:top w:val="none" w:sz="0" w:space="0" w:color="auto"/>
        <w:left w:val="none" w:sz="0" w:space="0" w:color="auto"/>
        <w:bottom w:val="none" w:sz="0" w:space="0" w:color="auto"/>
        <w:right w:val="none" w:sz="0" w:space="0" w:color="auto"/>
      </w:divBdr>
    </w:div>
    <w:div w:id="459416651">
      <w:bodyDiv w:val="1"/>
      <w:marLeft w:val="0"/>
      <w:marRight w:val="0"/>
      <w:marTop w:val="0"/>
      <w:marBottom w:val="0"/>
      <w:divBdr>
        <w:top w:val="none" w:sz="0" w:space="0" w:color="auto"/>
        <w:left w:val="none" w:sz="0" w:space="0" w:color="auto"/>
        <w:bottom w:val="none" w:sz="0" w:space="0" w:color="auto"/>
        <w:right w:val="none" w:sz="0" w:space="0" w:color="auto"/>
      </w:divBdr>
    </w:div>
    <w:div w:id="461077821">
      <w:bodyDiv w:val="1"/>
      <w:marLeft w:val="0"/>
      <w:marRight w:val="0"/>
      <w:marTop w:val="0"/>
      <w:marBottom w:val="0"/>
      <w:divBdr>
        <w:top w:val="none" w:sz="0" w:space="0" w:color="auto"/>
        <w:left w:val="none" w:sz="0" w:space="0" w:color="auto"/>
        <w:bottom w:val="none" w:sz="0" w:space="0" w:color="auto"/>
        <w:right w:val="none" w:sz="0" w:space="0" w:color="auto"/>
      </w:divBdr>
    </w:div>
    <w:div w:id="461270716">
      <w:bodyDiv w:val="1"/>
      <w:marLeft w:val="0"/>
      <w:marRight w:val="0"/>
      <w:marTop w:val="0"/>
      <w:marBottom w:val="0"/>
      <w:divBdr>
        <w:top w:val="none" w:sz="0" w:space="0" w:color="auto"/>
        <w:left w:val="none" w:sz="0" w:space="0" w:color="auto"/>
        <w:bottom w:val="none" w:sz="0" w:space="0" w:color="auto"/>
        <w:right w:val="none" w:sz="0" w:space="0" w:color="auto"/>
      </w:divBdr>
    </w:div>
    <w:div w:id="473445923">
      <w:bodyDiv w:val="1"/>
      <w:marLeft w:val="0"/>
      <w:marRight w:val="0"/>
      <w:marTop w:val="0"/>
      <w:marBottom w:val="0"/>
      <w:divBdr>
        <w:top w:val="none" w:sz="0" w:space="0" w:color="auto"/>
        <w:left w:val="none" w:sz="0" w:space="0" w:color="auto"/>
        <w:bottom w:val="none" w:sz="0" w:space="0" w:color="auto"/>
        <w:right w:val="none" w:sz="0" w:space="0" w:color="auto"/>
      </w:divBdr>
    </w:div>
    <w:div w:id="476265751">
      <w:bodyDiv w:val="1"/>
      <w:marLeft w:val="0"/>
      <w:marRight w:val="0"/>
      <w:marTop w:val="0"/>
      <w:marBottom w:val="0"/>
      <w:divBdr>
        <w:top w:val="none" w:sz="0" w:space="0" w:color="auto"/>
        <w:left w:val="none" w:sz="0" w:space="0" w:color="auto"/>
        <w:bottom w:val="none" w:sz="0" w:space="0" w:color="auto"/>
        <w:right w:val="none" w:sz="0" w:space="0" w:color="auto"/>
      </w:divBdr>
    </w:div>
    <w:div w:id="479200319">
      <w:bodyDiv w:val="1"/>
      <w:marLeft w:val="0"/>
      <w:marRight w:val="0"/>
      <w:marTop w:val="0"/>
      <w:marBottom w:val="0"/>
      <w:divBdr>
        <w:top w:val="none" w:sz="0" w:space="0" w:color="auto"/>
        <w:left w:val="none" w:sz="0" w:space="0" w:color="auto"/>
        <w:bottom w:val="none" w:sz="0" w:space="0" w:color="auto"/>
        <w:right w:val="none" w:sz="0" w:space="0" w:color="auto"/>
      </w:divBdr>
    </w:div>
    <w:div w:id="509682909">
      <w:bodyDiv w:val="1"/>
      <w:marLeft w:val="0"/>
      <w:marRight w:val="0"/>
      <w:marTop w:val="0"/>
      <w:marBottom w:val="0"/>
      <w:divBdr>
        <w:top w:val="none" w:sz="0" w:space="0" w:color="auto"/>
        <w:left w:val="none" w:sz="0" w:space="0" w:color="auto"/>
        <w:bottom w:val="none" w:sz="0" w:space="0" w:color="auto"/>
        <w:right w:val="none" w:sz="0" w:space="0" w:color="auto"/>
      </w:divBdr>
    </w:div>
    <w:div w:id="511336834">
      <w:bodyDiv w:val="1"/>
      <w:marLeft w:val="0"/>
      <w:marRight w:val="0"/>
      <w:marTop w:val="0"/>
      <w:marBottom w:val="0"/>
      <w:divBdr>
        <w:top w:val="none" w:sz="0" w:space="0" w:color="auto"/>
        <w:left w:val="none" w:sz="0" w:space="0" w:color="auto"/>
        <w:bottom w:val="none" w:sz="0" w:space="0" w:color="auto"/>
        <w:right w:val="none" w:sz="0" w:space="0" w:color="auto"/>
      </w:divBdr>
    </w:div>
    <w:div w:id="526873335">
      <w:bodyDiv w:val="1"/>
      <w:marLeft w:val="0"/>
      <w:marRight w:val="0"/>
      <w:marTop w:val="0"/>
      <w:marBottom w:val="0"/>
      <w:divBdr>
        <w:top w:val="none" w:sz="0" w:space="0" w:color="auto"/>
        <w:left w:val="none" w:sz="0" w:space="0" w:color="auto"/>
        <w:bottom w:val="none" w:sz="0" w:space="0" w:color="auto"/>
        <w:right w:val="none" w:sz="0" w:space="0" w:color="auto"/>
      </w:divBdr>
    </w:div>
    <w:div w:id="535701413">
      <w:bodyDiv w:val="1"/>
      <w:marLeft w:val="0"/>
      <w:marRight w:val="0"/>
      <w:marTop w:val="0"/>
      <w:marBottom w:val="0"/>
      <w:divBdr>
        <w:top w:val="none" w:sz="0" w:space="0" w:color="auto"/>
        <w:left w:val="none" w:sz="0" w:space="0" w:color="auto"/>
        <w:bottom w:val="none" w:sz="0" w:space="0" w:color="auto"/>
        <w:right w:val="none" w:sz="0" w:space="0" w:color="auto"/>
      </w:divBdr>
    </w:div>
    <w:div w:id="537279859">
      <w:bodyDiv w:val="1"/>
      <w:marLeft w:val="0"/>
      <w:marRight w:val="0"/>
      <w:marTop w:val="0"/>
      <w:marBottom w:val="0"/>
      <w:divBdr>
        <w:top w:val="none" w:sz="0" w:space="0" w:color="auto"/>
        <w:left w:val="none" w:sz="0" w:space="0" w:color="auto"/>
        <w:bottom w:val="none" w:sz="0" w:space="0" w:color="auto"/>
        <w:right w:val="none" w:sz="0" w:space="0" w:color="auto"/>
      </w:divBdr>
    </w:div>
    <w:div w:id="538595086">
      <w:bodyDiv w:val="1"/>
      <w:marLeft w:val="0"/>
      <w:marRight w:val="0"/>
      <w:marTop w:val="0"/>
      <w:marBottom w:val="0"/>
      <w:divBdr>
        <w:top w:val="none" w:sz="0" w:space="0" w:color="auto"/>
        <w:left w:val="none" w:sz="0" w:space="0" w:color="auto"/>
        <w:bottom w:val="none" w:sz="0" w:space="0" w:color="auto"/>
        <w:right w:val="none" w:sz="0" w:space="0" w:color="auto"/>
      </w:divBdr>
    </w:div>
    <w:div w:id="666516447">
      <w:bodyDiv w:val="1"/>
      <w:marLeft w:val="0"/>
      <w:marRight w:val="0"/>
      <w:marTop w:val="0"/>
      <w:marBottom w:val="0"/>
      <w:divBdr>
        <w:top w:val="none" w:sz="0" w:space="0" w:color="auto"/>
        <w:left w:val="none" w:sz="0" w:space="0" w:color="auto"/>
        <w:bottom w:val="none" w:sz="0" w:space="0" w:color="auto"/>
        <w:right w:val="none" w:sz="0" w:space="0" w:color="auto"/>
      </w:divBdr>
    </w:div>
    <w:div w:id="668294673">
      <w:bodyDiv w:val="1"/>
      <w:marLeft w:val="0"/>
      <w:marRight w:val="0"/>
      <w:marTop w:val="0"/>
      <w:marBottom w:val="0"/>
      <w:divBdr>
        <w:top w:val="none" w:sz="0" w:space="0" w:color="auto"/>
        <w:left w:val="none" w:sz="0" w:space="0" w:color="auto"/>
        <w:bottom w:val="none" w:sz="0" w:space="0" w:color="auto"/>
        <w:right w:val="none" w:sz="0" w:space="0" w:color="auto"/>
      </w:divBdr>
    </w:div>
    <w:div w:id="675812408">
      <w:bodyDiv w:val="1"/>
      <w:marLeft w:val="0"/>
      <w:marRight w:val="0"/>
      <w:marTop w:val="0"/>
      <w:marBottom w:val="0"/>
      <w:divBdr>
        <w:top w:val="none" w:sz="0" w:space="0" w:color="auto"/>
        <w:left w:val="none" w:sz="0" w:space="0" w:color="auto"/>
        <w:bottom w:val="none" w:sz="0" w:space="0" w:color="auto"/>
        <w:right w:val="none" w:sz="0" w:space="0" w:color="auto"/>
      </w:divBdr>
    </w:div>
    <w:div w:id="684789650">
      <w:bodyDiv w:val="1"/>
      <w:marLeft w:val="0"/>
      <w:marRight w:val="0"/>
      <w:marTop w:val="0"/>
      <w:marBottom w:val="0"/>
      <w:divBdr>
        <w:top w:val="none" w:sz="0" w:space="0" w:color="auto"/>
        <w:left w:val="none" w:sz="0" w:space="0" w:color="auto"/>
        <w:bottom w:val="none" w:sz="0" w:space="0" w:color="auto"/>
        <w:right w:val="none" w:sz="0" w:space="0" w:color="auto"/>
      </w:divBdr>
    </w:div>
    <w:div w:id="710767702">
      <w:bodyDiv w:val="1"/>
      <w:marLeft w:val="0"/>
      <w:marRight w:val="0"/>
      <w:marTop w:val="0"/>
      <w:marBottom w:val="0"/>
      <w:divBdr>
        <w:top w:val="none" w:sz="0" w:space="0" w:color="auto"/>
        <w:left w:val="none" w:sz="0" w:space="0" w:color="auto"/>
        <w:bottom w:val="none" w:sz="0" w:space="0" w:color="auto"/>
        <w:right w:val="none" w:sz="0" w:space="0" w:color="auto"/>
      </w:divBdr>
    </w:div>
    <w:div w:id="762996148">
      <w:bodyDiv w:val="1"/>
      <w:marLeft w:val="0"/>
      <w:marRight w:val="0"/>
      <w:marTop w:val="0"/>
      <w:marBottom w:val="0"/>
      <w:divBdr>
        <w:top w:val="none" w:sz="0" w:space="0" w:color="auto"/>
        <w:left w:val="none" w:sz="0" w:space="0" w:color="auto"/>
        <w:bottom w:val="none" w:sz="0" w:space="0" w:color="auto"/>
        <w:right w:val="none" w:sz="0" w:space="0" w:color="auto"/>
      </w:divBdr>
    </w:div>
    <w:div w:id="772898376">
      <w:bodyDiv w:val="1"/>
      <w:marLeft w:val="0"/>
      <w:marRight w:val="0"/>
      <w:marTop w:val="0"/>
      <w:marBottom w:val="0"/>
      <w:divBdr>
        <w:top w:val="none" w:sz="0" w:space="0" w:color="auto"/>
        <w:left w:val="none" w:sz="0" w:space="0" w:color="auto"/>
        <w:bottom w:val="none" w:sz="0" w:space="0" w:color="auto"/>
        <w:right w:val="none" w:sz="0" w:space="0" w:color="auto"/>
      </w:divBdr>
    </w:div>
    <w:div w:id="773285068">
      <w:bodyDiv w:val="1"/>
      <w:marLeft w:val="0"/>
      <w:marRight w:val="0"/>
      <w:marTop w:val="0"/>
      <w:marBottom w:val="0"/>
      <w:divBdr>
        <w:top w:val="none" w:sz="0" w:space="0" w:color="auto"/>
        <w:left w:val="none" w:sz="0" w:space="0" w:color="auto"/>
        <w:bottom w:val="none" w:sz="0" w:space="0" w:color="auto"/>
        <w:right w:val="none" w:sz="0" w:space="0" w:color="auto"/>
      </w:divBdr>
    </w:div>
    <w:div w:id="791175217">
      <w:bodyDiv w:val="1"/>
      <w:marLeft w:val="0"/>
      <w:marRight w:val="0"/>
      <w:marTop w:val="0"/>
      <w:marBottom w:val="0"/>
      <w:divBdr>
        <w:top w:val="none" w:sz="0" w:space="0" w:color="auto"/>
        <w:left w:val="none" w:sz="0" w:space="0" w:color="auto"/>
        <w:bottom w:val="none" w:sz="0" w:space="0" w:color="auto"/>
        <w:right w:val="none" w:sz="0" w:space="0" w:color="auto"/>
      </w:divBdr>
    </w:div>
    <w:div w:id="802120390">
      <w:bodyDiv w:val="1"/>
      <w:marLeft w:val="0"/>
      <w:marRight w:val="0"/>
      <w:marTop w:val="0"/>
      <w:marBottom w:val="0"/>
      <w:divBdr>
        <w:top w:val="none" w:sz="0" w:space="0" w:color="auto"/>
        <w:left w:val="none" w:sz="0" w:space="0" w:color="auto"/>
        <w:bottom w:val="none" w:sz="0" w:space="0" w:color="auto"/>
        <w:right w:val="none" w:sz="0" w:space="0" w:color="auto"/>
      </w:divBdr>
    </w:div>
    <w:div w:id="823354286">
      <w:bodyDiv w:val="1"/>
      <w:marLeft w:val="0"/>
      <w:marRight w:val="0"/>
      <w:marTop w:val="0"/>
      <w:marBottom w:val="0"/>
      <w:divBdr>
        <w:top w:val="none" w:sz="0" w:space="0" w:color="auto"/>
        <w:left w:val="none" w:sz="0" w:space="0" w:color="auto"/>
        <w:bottom w:val="none" w:sz="0" w:space="0" w:color="auto"/>
        <w:right w:val="none" w:sz="0" w:space="0" w:color="auto"/>
      </w:divBdr>
    </w:div>
    <w:div w:id="832795231">
      <w:bodyDiv w:val="1"/>
      <w:marLeft w:val="0"/>
      <w:marRight w:val="0"/>
      <w:marTop w:val="0"/>
      <w:marBottom w:val="0"/>
      <w:divBdr>
        <w:top w:val="none" w:sz="0" w:space="0" w:color="auto"/>
        <w:left w:val="none" w:sz="0" w:space="0" w:color="auto"/>
        <w:bottom w:val="none" w:sz="0" w:space="0" w:color="auto"/>
        <w:right w:val="none" w:sz="0" w:space="0" w:color="auto"/>
      </w:divBdr>
    </w:div>
    <w:div w:id="839854342">
      <w:bodyDiv w:val="1"/>
      <w:marLeft w:val="0"/>
      <w:marRight w:val="0"/>
      <w:marTop w:val="0"/>
      <w:marBottom w:val="0"/>
      <w:divBdr>
        <w:top w:val="none" w:sz="0" w:space="0" w:color="auto"/>
        <w:left w:val="none" w:sz="0" w:space="0" w:color="auto"/>
        <w:bottom w:val="none" w:sz="0" w:space="0" w:color="auto"/>
        <w:right w:val="none" w:sz="0" w:space="0" w:color="auto"/>
      </w:divBdr>
    </w:div>
    <w:div w:id="865483158">
      <w:bodyDiv w:val="1"/>
      <w:marLeft w:val="0"/>
      <w:marRight w:val="0"/>
      <w:marTop w:val="0"/>
      <w:marBottom w:val="0"/>
      <w:divBdr>
        <w:top w:val="none" w:sz="0" w:space="0" w:color="auto"/>
        <w:left w:val="none" w:sz="0" w:space="0" w:color="auto"/>
        <w:bottom w:val="none" w:sz="0" w:space="0" w:color="auto"/>
        <w:right w:val="none" w:sz="0" w:space="0" w:color="auto"/>
      </w:divBdr>
    </w:div>
    <w:div w:id="892354103">
      <w:bodyDiv w:val="1"/>
      <w:marLeft w:val="0"/>
      <w:marRight w:val="0"/>
      <w:marTop w:val="0"/>
      <w:marBottom w:val="0"/>
      <w:divBdr>
        <w:top w:val="none" w:sz="0" w:space="0" w:color="auto"/>
        <w:left w:val="none" w:sz="0" w:space="0" w:color="auto"/>
        <w:bottom w:val="none" w:sz="0" w:space="0" w:color="auto"/>
        <w:right w:val="none" w:sz="0" w:space="0" w:color="auto"/>
      </w:divBdr>
    </w:div>
    <w:div w:id="901795296">
      <w:bodyDiv w:val="1"/>
      <w:marLeft w:val="0"/>
      <w:marRight w:val="0"/>
      <w:marTop w:val="0"/>
      <w:marBottom w:val="0"/>
      <w:divBdr>
        <w:top w:val="none" w:sz="0" w:space="0" w:color="auto"/>
        <w:left w:val="none" w:sz="0" w:space="0" w:color="auto"/>
        <w:bottom w:val="none" w:sz="0" w:space="0" w:color="auto"/>
        <w:right w:val="none" w:sz="0" w:space="0" w:color="auto"/>
      </w:divBdr>
    </w:div>
    <w:div w:id="902831194">
      <w:bodyDiv w:val="1"/>
      <w:marLeft w:val="0"/>
      <w:marRight w:val="0"/>
      <w:marTop w:val="0"/>
      <w:marBottom w:val="0"/>
      <w:divBdr>
        <w:top w:val="none" w:sz="0" w:space="0" w:color="auto"/>
        <w:left w:val="none" w:sz="0" w:space="0" w:color="auto"/>
        <w:bottom w:val="none" w:sz="0" w:space="0" w:color="auto"/>
        <w:right w:val="none" w:sz="0" w:space="0" w:color="auto"/>
      </w:divBdr>
    </w:div>
    <w:div w:id="908198280">
      <w:bodyDiv w:val="1"/>
      <w:marLeft w:val="0"/>
      <w:marRight w:val="0"/>
      <w:marTop w:val="0"/>
      <w:marBottom w:val="0"/>
      <w:divBdr>
        <w:top w:val="none" w:sz="0" w:space="0" w:color="auto"/>
        <w:left w:val="none" w:sz="0" w:space="0" w:color="auto"/>
        <w:bottom w:val="none" w:sz="0" w:space="0" w:color="auto"/>
        <w:right w:val="none" w:sz="0" w:space="0" w:color="auto"/>
      </w:divBdr>
    </w:div>
    <w:div w:id="928470329">
      <w:bodyDiv w:val="1"/>
      <w:marLeft w:val="0"/>
      <w:marRight w:val="0"/>
      <w:marTop w:val="0"/>
      <w:marBottom w:val="0"/>
      <w:divBdr>
        <w:top w:val="none" w:sz="0" w:space="0" w:color="auto"/>
        <w:left w:val="none" w:sz="0" w:space="0" w:color="auto"/>
        <w:bottom w:val="none" w:sz="0" w:space="0" w:color="auto"/>
        <w:right w:val="none" w:sz="0" w:space="0" w:color="auto"/>
      </w:divBdr>
    </w:div>
    <w:div w:id="945192103">
      <w:bodyDiv w:val="1"/>
      <w:marLeft w:val="0"/>
      <w:marRight w:val="0"/>
      <w:marTop w:val="0"/>
      <w:marBottom w:val="0"/>
      <w:divBdr>
        <w:top w:val="none" w:sz="0" w:space="0" w:color="auto"/>
        <w:left w:val="none" w:sz="0" w:space="0" w:color="auto"/>
        <w:bottom w:val="none" w:sz="0" w:space="0" w:color="auto"/>
        <w:right w:val="none" w:sz="0" w:space="0" w:color="auto"/>
      </w:divBdr>
    </w:div>
    <w:div w:id="971638415">
      <w:bodyDiv w:val="1"/>
      <w:marLeft w:val="0"/>
      <w:marRight w:val="0"/>
      <w:marTop w:val="0"/>
      <w:marBottom w:val="0"/>
      <w:divBdr>
        <w:top w:val="none" w:sz="0" w:space="0" w:color="auto"/>
        <w:left w:val="none" w:sz="0" w:space="0" w:color="auto"/>
        <w:bottom w:val="none" w:sz="0" w:space="0" w:color="auto"/>
        <w:right w:val="none" w:sz="0" w:space="0" w:color="auto"/>
      </w:divBdr>
    </w:div>
    <w:div w:id="981809180">
      <w:bodyDiv w:val="1"/>
      <w:marLeft w:val="0"/>
      <w:marRight w:val="0"/>
      <w:marTop w:val="0"/>
      <w:marBottom w:val="0"/>
      <w:divBdr>
        <w:top w:val="none" w:sz="0" w:space="0" w:color="auto"/>
        <w:left w:val="none" w:sz="0" w:space="0" w:color="auto"/>
        <w:bottom w:val="none" w:sz="0" w:space="0" w:color="auto"/>
        <w:right w:val="none" w:sz="0" w:space="0" w:color="auto"/>
      </w:divBdr>
    </w:div>
    <w:div w:id="984894278">
      <w:bodyDiv w:val="1"/>
      <w:marLeft w:val="0"/>
      <w:marRight w:val="0"/>
      <w:marTop w:val="0"/>
      <w:marBottom w:val="0"/>
      <w:divBdr>
        <w:top w:val="none" w:sz="0" w:space="0" w:color="auto"/>
        <w:left w:val="none" w:sz="0" w:space="0" w:color="auto"/>
        <w:bottom w:val="none" w:sz="0" w:space="0" w:color="auto"/>
        <w:right w:val="none" w:sz="0" w:space="0" w:color="auto"/>
      </w:divBdr>
      <w:divsChild>
        <w:div w:id="1374961470">
          <w:marLeft w:val="0"/>
          <w:marRight w:val="0"/>
          <w:marTop w:val="0"/>
          <w:marBottom w:val="0"/>
          <w:divBdr>
            <w:top w:val="none" w:sz="0" w:space="0" w:color="auto"/>
            <w:left w:val="none" w:sz="0" w:space="0" w:color="auto"/>
            <w:bottom w:val="none" w:sz="0" w:space="0" w:color="auto"/>
            <w:right w:val="none" w:sz="0" w:space="0" w:color="auto"/>
          </w:divBdr>
        </w:div>
        <w:div w:id="1226532110">
          <w:marLeft w:val="0"/>
          <w:marRight w:val="0"/>
          <w:marTop w:val="0"/>
          <w:marBottom w:val="0"/>
          <w:divBdr>
            <w:top w:val="none" w:sz="0" w:space="0" w:color="auto"/>
            <w:left w:val="none" w:sz="0" w:space="0" w:color="auto"/>
            <w:bottom w:val="none" w:sz="0" w:space="0" w:color="auto"/>
            <w:right w:val="none" w:sz="0" w:space="0" w:color="auto"/>
          </w:divBdr>
        </w:div>
        <w:div w:id="474446272">
          <w:marLeft w:val="0"/>
          <w:marRight w:val="0"/>
          <w:marTop w:val="0"/>
          <w:marBottom w:val="0"/>
          <w:divBdr>
            <w:top w:val="none" w:sz="0" w:space="0" w:color="auto"/>
            <w:left w:val="none" w:sz="0" w:space="0" w:color="auto"/>
            <w:bottom w:val="none" w:sz="0" w:space="0" w:color="auto"/>
            <w:right w:val="none" w:sz="0" w:space="0" w:color="auto"/>
          </w:divBdr>
          <w:divsChild>
            <w:div w:id="440422089">
              <w:marLeft w:val="-75"/>
              <w:marRight w:val="0"/>
              <w:marTop w:val="30"/>
              <w:marBottom w:val="30"/>
              <w:divBdr>
                <w:top w:val="none" w:sz="0" w:space="0" w:color="auto"/>
                <w:left w:val="none" w:sz="0" w:space="0" w:color="auto"/>
                <w:bottom w:val="none" w:sz="0" w:space="0" w:color="auto"/>
                <w:right w:val="none" w:sz="0" w:space="0" w:color="auto"/>
              </w:divBdr>
              <w:divsChild>
                <w:div w:id="616840741">
                  <w:marLeft w:val="0"/>
                  <w:marRight w:val="0"/>
                  <w:marTop w:val="0"/>
                  <w:marBottom w:val="0"/>
                  <w:divBdr>
                    <w:top w:val="none" w:sz="0" w:space="0" w:color="auto"/>
                    <w:left w:val="none" w:sz="0" w:space="0" w:color="auto"/>
                    <w:bottom w:val="none" w:sz="0" w:space="0" w:color="auto"/>
                    <w:right w:val="none" w:sz="0" w:space="0" w:color="auto"/>
                  </w:divBdr>
                  <w:divsChild>
                    <w:div w:id="2133791406">
                      <w:marLeft w:val="0"/>
                      <w:marRight w:val="0"/>
                      <w:marTop w:val="0"/>
                      <w:marBottom w:val="0"/>
                      <w:divBdr>
                        <w:top w:val="none" w:sz="0" w:space="0" w:color="auto"/>
                        <w:left w:val="none" w:sz="0" w:space="0" w:color="auto"/>
                        <w:bottom w:val="none" w:sz="0" w:space="0" w:color="auto"/>
                        <w:right w:val="none" w:sz="0" w:space="0" w:color="auto"/>
                      </w:divBdr>
                    </w:div>
                  </w:divsChild>
                </w:div>
                <w:div w:id="1452237793">
                  <w:marLeft w:val="0"/>
                  <w:marRight w:val="0"/>
                  <w:marTop w:val="0"/>
                  <w:marBottom w:val="0"/>
                  <w:divBdr>
                    <w:top w:val="none" w:sz="0" w:space="0" w:color="auto"/>
                    <w:left w:val="none" w:sz="0" w:space="0" w:color="auto"/>
                    <w:bottom w:val="none" w:sz="0" w:space="0" w:color="auto"/>
                    <w:right w:val="none" w:sz="0" w:space="0" w:color="auto"/>
                  </w:divBdr>
                  <w:divsChild>
                    <w:div w:id="521748273">
                      <w:marLeft w:val="0"/>
                      <w:marRight w:val="0"/>
                      <w:marTop w:val="0"/>
                      <w:marBottom w:val="0"/>
                      <w:divBdr>
                        <w:top w:val="none" w:sz="0" w:space="0" w:color="auto"/>
                        <w:left w:val="none" w:sz="0" w:space="0" w:color="auto"/>
                        <w:bottom w:val="none" w:sz="0" w:space="0" w:color="auto"/>
                        <w:right w:val="none" w:sz="0" w:space="0" w:color="auto"/>
                      </w:divBdr>
                    </w:div>
                  </w:divsChild>
                </w:div>
                <w:div w:id="122891510">
                  <w:marLeft w:val="0"/>
                  <w:marRight w:val="0"/>
                  <w:marTop w:val="0"/>
                  <w:marBottom w:val="0"/>
                  <w:divBdr>
                    <w:top w:val="none" w:sz="0" w:space="0" w:color="auto"/>
                    <w:left w:val="none" w:sz="0" w:space="0" w:color="auto"/>
                    <w:bottom w:val="none" w:sz="0" w:space="0" w:color="auto"/>
                    <w:right w:val="none" w:sz="0" w:space="0" w:color="auto"/>
                  </w:divBdr>
                  <w:divsChild>
                    <w:div w:id="1339887630">
                      <w:marLeft w:val="0"/>
                      <w:marRight w:val="0"/>
                      <w:marTop w:val="0"/>
                      <w:marBottom w:val="0"/>
                      <w:divBdr>
                        <w:top w:val="none" w:sz="0" w:space="0" w:color="auto"/>
                        <w:left w:val="none" w:sz="0" w:space="0" w:color="auto"/>
                        <w:bottom w:val="none" w:sz="0" w:space="0" w:color="auto"/>
                        <w:right w:val="none" w:sz="0" w:space="0" w:color="auto"/>
                      </w:divBdr>
                    </w:div>
                  </w:divsChild>
                </w:div>
                <w:div w:id="1179925059">
                  <w:marLeft w:val="0"/>
                  <w:marRight w:val="0"/>
                  <w:marTop w:val="0"/>
                  <w:marBottom w:val="0"/>
                  <w:divBdr>
                    <w:top w:val="none" w:sz="0" w:space="0" w:color="auto"/>
                    <w:left w:val="none" w:sz="0" w:space="0" w:color="auto"/>
                    <w:bottom w:val="none" w:sz="0" w:space="0" w:color="auto"/>
                    <w:right w:val="none" w:sz="0" w:space="0" w:color="auto"/>
                  </w:divBdr>
                  <w:divsChild>
                    <w:div w:id="1905990293">
                      <w:marLeft w:val="0"/>
                      <w:marRight w:val="0"/>
                      <w:marTop w:val="0"/>
                      <w:marBottom w:val="0"/>
                      <w:divBdr>
                        <w:top w:val="none" w:sz="0" w:space="0" w:color="auto"/>
                        <w:left w:val="none" w:sz="0" w:space="0" w:color="auto"/>
                        <w:bottom w:val="none" w:sz="0" w:space="0" w:color="auto"/>
                        <w:right w:val="none" w:sz="0" w:space="0" w:color="auto"/>
                      </w:divBdr>
                    </w:div>
                  </w:divsChild>
                </w:div>
                <w:div w:id="2011180122">
                  <w:marLeft w:val="0"/>
                  <w:marRight w:val="0"/>
                  <w:marTop w:val="0"/>
                  <w:marBottom w:val="0"/>
                  <w:divBdr>
                    <w:top w:val="none" w:sz="0" w:space="0" w:color="auto"/>
                    <w:left w:val="none" w:sz="0" w:space="0" w:color="auto"/>
                    <w:bottom w:val="none" w:sz="0" w:space="0" w:color="auto"/>
                    <w:right w:val="none" w:sz="0" w:space="0" w:color="auto"/>
                  </w:divBdr>
                  <w:divsChild>
                    <w:div w:id="867257569">
                      <w:marLeft w:val="0"/>
                      <w:marRight w:val="0"/>
                      <w:marTop w:val="0"/>
                      <w:marBottom w:val="0"/>
                      <w:divBdr>
                        <w:top w:val="none" w:sz="0" w:space="0" w:color="auto"/>
                        <w:left w:val="none" w:sz="0" w:space="0" w:color="auto"/>
                        <w:bottom w:val="none" w:sz="0" w:space="0" w:color="auto"/>
                        <w:right w:val="none" w:sz="0" w:space="0" w:color="auto"/>
                      </w:divBdr>
                    </w:div>
                  </w:divsChild>
                </w:div>
                <w:div w:id="336690264">
                  <w:marLeft w:val="0"/>
                  <w:marRight w:val="0"/>
                  <w:marTop w:val="0"/>
                  <w:marBottom w:val="0"/>
                  <w:divBdr>
                    <w:top w:val="none" w:sz="0" w:space="0" w:color="auto"/>
                    <w:left w:val="none" w:sz="0" w:space="0" w:color="auto"/>
                    <w:bottom w:val="none" w:sz="0" w:space="0" w:color="auto"/>
                    <w:right w:val="none" w:sz="0" w:space="0" w:color="auto"/>
                  </w:divBdr>
                  <w:divsChild>
                    <w:div w:id="2058315523">
                      <w:marLeft w:val="0"/>
                      <w:marRight w:val="0"/>
                      <w:marTop w:val="0"/>
                      <w:marBottom w:val="0"/>
                      <w:divBdr>
                        <w:top w:val="none" w:sz="0" w:space="0" w:color="auto"/>
                        <w:left w:val="none" w:sz="0" w:space="0" w:color="auto"/>
                        <w:bottom w:val="none" w:sz="0" w:space="0" w:color="auto"/>
                        <w:right w:val="none" w:sz="0" w:space="0" w:color="auto"/>
                      </w:divBdr>
                    </w:div>
                  </w:divsChild>
                </w:div>
                <w:div w:id="780681492">
                  <w:marLeft w:val="0"/>
                  <w:marRight w:val="0"/>
                  <w:marTop w:val="0"/>
                  <w:marBottom w:val="0"/>
                  <w:divBdr>
                    <w:top w:val="none" w:sz="0" w:space="0" w:color="auto"/>
                    <w:left w:val="none" w:sz="0" w:space="0" w:color="auto"/>
                    <w:bottom w:val="none" w:sz="0" w:space="0" w:color="auto"/>
                    <w:right w:val="none" w:sz="0" w:space="0" w:color="auto"/>
                  </w:divBdr>
                  <w:divsChild>
                    <w:div w:id="1496608226">
                      <w:marLeft w:val="0"/>
                      <w:marRight w:val="0"/>
                      <w:marTop w:val="0"/>
                      <w:marBottom w:val="0"/>
                      <w:divBdr>
                        <w:top w:val="none" w:sz="0" w:space="0" w:color="auto"/>
                        <w:left w:val="none" w:sz="0" w:space="0" w:color="auto"/>
                        <w:bottom w:val="none" w:sz="0" w:space="0" w:color="auto"/>
                        <w:right w:val="none" w:sz="0" w:space="0" w:color="auto"/>
                      </w:divBdr>
                    </w:div>
                  </w:divsChild>
                </w:div>
                <w:div w:id="1369527182">
                  <w:marLeft w:val="0"/>
                  <w:marRight w:val="0"/>
                  <w:marTop w:val="0"/>
                  <w:marBottom w:val="0"/>
                  <w:divBdr>
                    <w:top w:val="none" w:sz="0" w:space="0" w:color="auto"/>
                    <w:left w:val="none" w:sz="0" w:space="0" w:color="auto"/>
                    <w:bottom w:val="none" w:sz="0" w:space="0" w:color="auto"/>
                    <w:right w:val="none" w:sz="0" w:space="0" w:color="auto"/>
                  </w:divBdr>
                  <w:divsChild>
                    <w:div w:id="911351779">
                      <w:marLeft w:val="0"/>
                      <w:marRight w:val="0"/>
                      <w:marTop w:val="0"/>
                      <w:marBottom w:val="0"/>
                      <w:divBdr>
                        <w:top w:val="none" w:sz="0" w:space="0" w:color="auto"/>
                        <w:left w:val="none" w:sz="0" w:space="0" w:color="auto"/>
                        <w:bottom w:val="none" w:sz="0" w:space="0" w:color="auto"/>
                        <w:right w:val="none" w:sz="0" w:space="0" w:color="auto"/>
                      </w:divBdr>
                    </w:div>
                  </w:divsChild>
                </w:div>
                <w:div w:id="818612283">
                  <w:marLeft w:val="0"/>
                  <w:marRight w:val="0"/>
                  <w:marTop w:val="0"/>
                  <w:marBottom w:val="0"/>
                  <w:divBdr>
                    <w:top w:val="none" w:sz="0" w:space="0" w:color="auto"/>
                    <w:left w:val="none" w:sz="0" w:space="0" w:color="auto"/>
                    <w:bottom w:val="none" w:sz="0" w:space="0" w:color="auto"/>
                    <w:right w:val="none" w:sz="0" w:space="0" w:color="auto"/>
                  </w:divBdr>
                  <w:divsChild>
                    <w:div w:id="181170609">
                      <w:marLeft w:val="0"/>
                      <w:marRight w:val="0"/>
                      <w:marTop w:val="0"/>
                      <w:marBottom w:val="0"/>
                      <w:divBdr>
                        <w:top w:val="none" w:sz="0" w:space="0" w:color="auto"/>
                        <w:left w:val="none" w:sz="0" w:space="0" w:color="auto"/>
                        <w:bottom w:val="none" w:sz="0" w:space="0" w:color="auto"/>
                        <w:right w:val="none" w:sz="0" w:space="0" w:color="auto"/>
                      </w:divBdr>
                    </w:div>
                  </w:divsChild>
                </w:div>
                <w:div w:id="1694845655">
                  <w:marLeft w:val="0"/>
                  <w:marRight w:val="0"/>
                  <w:marTop w:val="0"/>
                  <w:marBottom w:val="0"/>
                  <w:divBdr>
                    <w:top w:val="none" w:sz="0" w:space="0" w:color="auto"/>
                    <w:left w:val="none" w:sz="0" w:space="0" w:color="auto"/>
                    <w:bottom w:val="none" w:sz="0" w:space="0" w:color="auto"/>
                    <w:right w:val="none" w:sz="0" w:space="0" w:color="auto"/>
                  </w:divBdr>
                  <w:divsChild>
                    <w:div w:id="1168250554">
                      <w:marLeft w:val="0"/>
                      <w:marRight w:val="0"/>
                      <w:marTop w:val="0"/>
                      <w:marBottom w:val="0"/>
                      <w:divBdr>
                        <w:top w:val="none" w:sz="0" w:space="0" w:color="auto"/>
                        <w:left w:val="none" w:sz="0" w:space="0" w:color="auto"/>
                        <w:bottom w:val="none" w:sz="0" w:space="0" w:color="auto"/>
                        <w:right w:val="none" w:sz="0" w:space="0" w:color="auto"/>
                      </w:divBdr>
                    </w:div>
                  </w:divsChild>
                </w:div>
                <w:div w:id="894314569">
                  <w:marLeft w:val="0"/>
                  <w:marRight w:val="0"/>
                  <w:marTop w:val="0"/>
                  <w:marBottom w:val="0"/>
                  <w:divBdr>
                    <w:top w:val="none" w:sz="0" w:space="0" w:color="auto"/>
                    <w:left w:val="none" w:sz="0" w:space="0" w:color="auto"/>
                    <w:bottom w:val="none" w:sz="0" w:space="0" w:color="auto"/>
                    <w:right w:val="none" w:sz="0" w:space="0" w:color="auto"/>
                  </w:divBdr>
                  <w:divsChild>
                    <w:div w:id="698235729">
                      <w:marLeft w:val="0"/>
                      <w:marRight w:val="0"/>
                      <w:marTop w:val="0"/>
                      <w:marBottom w:val="0"/>
                      <w:divBdr>
                        <w:top w:val="none" w:sz="0" w:space="0" w:color="auto"/>
                        <w:left w:val="none" w:sz="0" w:space="0" w:color="auto"/>
                        <w:bottom w:val="none" w:sz="0" w:space="0" w:color="auto"/>
                        <w:right w:val="none" w:sz="0" w:space="0" w:color="auto"/>
                      </w:divBdr>
                    </w:div>
                  </w:divsChild>
                </w:div>
                <w:div w:id="1836215518">
                  <w:marLeft w:val="0"/>
                  <w:marRight w:val="0"/>
                  <w:marTop w:val="0"/>
                  <w:marBottom w:val="0"/>
                  <w:divBdr>
                    <w:top w:val="none" w:sz="0" w:space="0" w:color="auto"/>
                    <w:left w:val="none" w:sz="0" w:space="0" w:color="auto"/>
                    <w:bottom w:val="none" w:sz="0" w:space="0" w:color="auto"/>
                    <w:right w:val="none" w:sz="0" w:space="0" w:color="auto"/>
                  </w:divBdr>
                  <w:divsChild>
                    <w:div w:id="224143943">
                      <w:marLeft w:val="0"/>
                      <w:marRight w:val="0"/>
                      <w:marTop w:val="0"/>
                      <w:marBottom w:val="0"/>
                      <w:divBdr>
                        <w:top w:val="none" w:sz="0" w:space="0" w:color="auto"/>
                        <w:left w:val="none" w:sz="0" w:space="0" w:color="auto"/>
                        <w:bottom w:val="none" w:sz="0" w:space="0" w:color="auto"/>
                        <w:right w:val="none" w:sz="0" w:space="0" w:color="auto"/>
                      </w:divBdr>
                    </w:div>
                  </w:divsChild>
                </w:div>
                <w:div w:id="971519728">
                  <w:marLeft w:val="0"/>
                  <w:marRight w:val="0"/>
                  <w:marTop w:val="0"/>
                  <w:marBottom w:val="0"/>
                  <w:divBdr>
                    <w:top w:val="none" w:sz="0" w:space="0" w:color="auto"/>
                    <w:left w:val="none" w:sz="0" w:space="0" w:color="auto"/>
                    <w:bottom w:val="none" w:sz="0" w:space="0" w:color="auto"/>
                    <w:right w:val="none" w:sz="0" w:space="0" w:color="auto"/>
                  </w:divBdr>
                  <w:divsChild>
                    <w:div w:id="585574845">
                      <w:marLeft w:val="0"/>
                      <w:marRight w:val="0"/>
                      <w:marTop w:val="0"/>
                      <w:marBottom w:val="0"/>
                      <w:divBdr>
                        <w:top w:val="none" w:sz="0" w:space="0" w:color="auto"/>
                        <w:left w:val="none" w:sz="0" w:space="0" w:color="auto"/>
                        <w:bottom w:val="none" w:sz="0" w:space="0" w:color="auto"/>
                        <w:right w:val="none" w:sz="0" w:space="0" w:color="auto"/>
                      </w:divBdr>
                    </w:div>
                  </w:divsChild>
                </w:div>
                <w:div w:id="276915832">
                  <w:marLeft w:val="0"/>
                  <w:marRight w:val="0"/>
                  <w:marTop w:val="0"/>
                  <w:marBottom w:val="0"/>
                  <w:divBdr>
                    <w:top w:val="none" w:sz="0" w:space="0" w:color="auto"/>
                    <w:left w:val="none" w:sz="0" w:space="0" w:color="auto"/>
                    <w:bottom w:val="none" w:sz="0" w:space="0" w:color="auto"/>
                    <w:right w:val="none" w:sz="0" w:space="0" w:color="auto"/>
                  </w:divBdr>
                  <w:divsChild>
                    <w:div w:id="649141601">
                      <w:marLeft w:val="0"/>
                      <w:marRight w:val="0"/>
                      <w:marTop w:val="0"/>
                      <w:marBottom w:val="0"/>
                      <w:divBdr>
                        <w:top w:val="none" w:sz="0" w:space="0" w:color="auto"/>
                        <w:left w:val="none" w:sz="0" w:space="0" w:color="auto"/>
                        <w:bottom w:val="none" w:sz="0" w:space="0" w:color="auto"/>
                        <w:right w:val="none" w:sz="0" w:space="0" w:color="auto"/>
                      </w:divBdr>
                    </w:div>
                  </w:divsChild>
                </w:div>
                <w:div w:id="667557182">
                  <w:marLeft w:val="0"/>
                  <w:marRight w:val="0"/>
                  <w:marTop w:val="0"/>
                  <w:marBottom w:val="0"/>
                  <w:divBdr>
                    <w:top w:val="none" w:sz="0" w:space="0" w:color="auto"/>
                    <w:left w:val="none" w:sz="0" w:space="0" w:color="auto"/>
                    <w:bottom w:val="none" w:sz="0" w:space="0" w:color="auto"/>
                    <w:right w:val="none" w:sz="0" w:space="0" w:color="auto"/>
                  </w:divBdr>
                  <w:divsChild>
                    <w:div w:id="526482295">
                      <w:marLeft w:val="0"/>
                      <w:marRight w:val="0"/>
                      <w:marTop w:val="0"/>
                      <w:marBottom w:val="0"/>
                      <w:divBdr>
                        <w:top w:val="none" w:sz="0" w:space="0" w:color="auto"/>
                        <w:left w:val="none" w:sz="0" w:space="0" w:color="auto"/>
                        <w:bottom w:val="none" w:sz="0" w:space="0" w:color="auto"/>
                        <w:right w:val="none" w:sz="0" w:space="0" w:color="auto"/>
                      </w:divBdr>
                    </w:div>
                  </w:divsChild>
                </w:div>
                <w:div w:id="1403717726">
                  <w:marLeft w:val="0"/>
                  <w:marRight w:val="0"/>
                  <w:marTop w:val="0"/>
                  <w:marBottom w:val="0"/>
                  <w:divBdr>
                    <w:top w:val="none" w:sz="0" w:space="0" w:color="auto"/>
                    <w:left w:val="none" w:sz="0" w:space="0" w:color="auto"/>
                    <w:bottom w:val="none" w:sz="0" w:space="0" w:color="auto"/>
                    <w:right w:val="none" w:sz="0" w:space="0" w:color="auto"/>
                  </w:divBdr>
                  <w:divsChild>
                    <w:div w:id="1996228177">
                      <w:marLeft w:val="0"/>
                      <w:marRight w:val="0"/>
                      <w:marTop w:val="0"/>
                      <w:marBottom w:val="0"/>
                      <w:divBdr>
                        <w:top w:val="none" w:sz="0" w:space="0" w:color="auto"/>
                        <w:left w:val="none" w:sz="0" w:space="0" w:color="auto"/>
                        <w:bottom w:val="none" w:sz="0" w:space="0" w:color="auto"/>
                        <w:right w:val="none" w:sz="0" w:space="0" w:color="auto"/>
                      </w:divBdr>
                    </w:div>
                  </w:divsChild>
                </w:div>
                <w:div w:id="1169707980">
                  <w:marLeft w:val="0"/>
                  <w:marRight w:val="0"/>
                  <w:marTop w:val="0"/>
                  <w:marBottom w:val="0"/>
                  <w:divBdr>
                    <w:top w:val="none" w:sz="0" w:space="0" w:color="auto"/>
                    <w:left w:val="none" w:sz="0" w:space="0" w:color="auto"/>
                    <w:bottom w:val="none" w:sz="0" w:space="0" w:color="auto"/>
                    <w:right w:val="none" w:sz="0" w:space="0" w:color="auto"/>
                  </w:divBdr>
                  <w:divsChild>
                    <w:div w:id="62871550">
                      <w:marLeft w:val="0"/>
                      <w:marRight w:val="0"/>
                      <w:marTop w:val="0"/>
                      <w:marBottom w:val="0"/>
                      <w:divBdr>
                        <w:top w:val="none" w:sz="0" w:space="0" w:color="auto"/>
                        <w:left w:val="none" w:sz="0" w:space="0" w:color="auto"/>
                        <w:bottom w:val="none" w:sz="0" w:space="0" w:color="auto"/>
                        <w:right w:val="none" w:sz="0" w:space="0" w:color="auto"/>
                      </w:divBdr>
                    </w:div>
                  </w:divsChild>
                </w:div>
                <w:div w:id="3556326">
                  <w:marLeft w:val="0"/>
                  <w:marRight w:val="0"/>
                  <w:marTop w:val="0"/>
                  <w:marBottom w:val="0"/>
                  <w:divBdr>
                    <w:top w:val="none" w:sz="0" w:space="0" w:color="auto"/>
                    <w:left w:val="none" w:sz="0" w:space="0" w:color="auto"/>
                    <w:bottom w:val="none" w:sz="0" w:space="0" w:color="auto"/>
                    <w:right w:val="none" w:sz="0" w:space="0" w:color="auto"/>
                  </w:divBdr>
                  <w:divsChild>
                    <w:div w:id="1702626281">
                      <w:marLeft w:val="0"/>
                      <w:marRight w:val="0"/>
                      <w:marTop w:val="0"/>
                      <w:marBottom w:val="0"/>
                      <w:divBdr>
                        <w:top w:val="none" w:sz="0" w:space="0" w:color="auto"/>
                        <w:left w:val="none" w:sz="0" w:space="0" w:color="auto"/>
                        <w:bottom w:val="none" w:sz="0" w:space="0" w:color="auto"/>
                        <w:right w:val="none" w:sz="0" w:space="0" w:color="auto"/>
                      </w:divBdr>
                    </w:div>
                  </w:divsChild>
                </w:div>
                <w:div w:id="1460107131">
                  <w:marLeft w:val="0"/>
                  <w:marRight w:val="0"/>
                  <w:marTop w:val="0"/>
                  <w:marBottom w:val="0"/>
                  <w:divBdr>
                    <w:top w:val="none" w:sz="0" w:space="0" w:color="auto"/>
                    <w:left w:val="none" w:sz="0" w:space="0" w:color="auto"/>
                    <w:bottom w:val="none" w:sz="0" w:space="0" w:color="auto"/>
                    <w:right w:val="none" w:sz="0" w:space="0" w:color="auto"/>
                  </w:divBdr>
                  <w:divsChild>
                    <w:div w:id="1479228069">
                      <w:marLeft w:val="0"/>
                      <w:marRight w:val="0"/>
                      <w:marTop w:val="0"/>
                      <w:marBottom w:val="0"/>
                      <w:divBdr>
                        <w:top w:val="none" w:sz="0" w:space="0" w:color="auto"/>
                        <w:left w:val="none" w:sz="0" w:space="0" w:color="auto"/>
                        <w:bottom w:val="none" w:sz="0" w:space="0" w:color="auto"/>
                        <w:right w:val="none" w:sz="0" w:space="0" w:color="auto"/>
                      </w:divBdr>
                    </w:div>
                  </w:divsChild>
                </w:div>
                <w:div w:id="724722964">
                  <w:marLeft w:val="0"/>
                  <w:marRight w:val="0"/>
                  <w:marTop w:val="0"/>
                  <w:marBottom w:val="0"/>
                  <w:divBdr>
                    <w:top w:val="none" w:sz="0" w:space="0" w:color="auto"/>
                    <w:left w:val="none" w:sz="0" w:space="0" w:color="auto"/>
                    <w:bottom w:val="none" w:sz="0" w:space="0" w:color="auto"/>
                    <w:right w:val="none" w:sz="0" w:space="0" w:color="auto"/>
                  </w:divBdr>
                  <w:divsChild>
                    <w:div w:id="1556160392">
                      <w:marLeft w:val="0"/>
                      <w:marRight w:val="0"/>
                      <w:marTop w:val="0"/>
                      <w:marBottom w:val="0"/>
                      <w:divBdr>
                        <w:top w:val="none" w:sz="0" w:space="0" w:color="auto"/>
                        <w:left w:val="none" w:sz="0" w:space="0" w:color="auto"/>
                        <w:bottom w:val="none" w:sz="0" w:space="0" w:color="auto"/>
                        <w:right w:val="none" w:sz="0" w:space="0" w:color="auto"/>
                      </w:divBdr>
                    </w:div>
                  </w:divsChild>
                </w:div>
                <w:div w:id="1525946059">
                  <w:marLeft w:val="0"/>
                  <w:marRight w:val="0"/>
                  <w:marTop w:val="0"/>
                  <w:marBottom w:val="0"/>
                  <w:divBdr>
                    <w:top w:val="none" w:sz="0" w:space="0" w:color="auto"/>
                    <w:left w:val="none" w:sz="0" w:space="0" w:color="auto"/>
                    <w:bottom w:val="none" w:sz="0" w:space="0" w:color="auto"/>
                    <w:right w:val="none" w:sz="0" w:space="0" w:color="auto"/>
                  </w:divBdr>
                  <w:divsChild>
                    <w:div w:id="1557738222">
                      <w:marLeft w:val="0"/>
                      <w:marRight w:val="0"/>
                      <w:marTop w:val="0"/>
                      <w:marBottom w:val="0"/>
                      <w:divBdr>
                        <w:top w:val="none" w:sz="0" w:space="0" w:color="auto"/>
                        <w:left w:val="none" w:sz="0" w:space="0" w:color="auto"/>
                        <w:bottom w:val="none" w:sz="0" w:space="0" w:color="auto"/>
                        <w:right w:val="none" w:sz="0" w:space="0" w:color="auto"/>
                      </w:divBdr>
                    </w:div>
                  </w:divsChild>
                </w:div>
                <w:div w:id="1462108929">
                  <w:marLeft w:val="0"/>
                  <w:marRight w:val="0"/>
                  <w:marTop w:val="0"/>
                  <w:marBottom w:val="0"/>
                  <w:divBdr>
                    <w:top w:val="none" w:sz="0" w:space="0" w:color="auto"/>
                    <w:left w:val="none" w:sz="0" w:space="0" w:color="auto"/>
                    <w:bottom w:val="none" w:sz="0" w:space="0" w:color="auto"/>
                    <w:right w:val="none" w:sz="0" w:space="0" w:color="auto"/>
                  </w:divBdr>
                  <w:divsChild>
                    <w:div w:id="1959024435">
                      <w:marLeft w:val="0"/>
                      <w:marRight w:val="0"/>
                      <w:marTop w:val="0"/>
                      <w:marBottom w:val="0"/>
                      <w:divBdr>
                        <w:top w:val="none" w:sz="0" w:space="0" w:color="auto"/>
                        <w:left w:val="none" w:sz="0" w:space="0" w:color="auto"/>
                        <w:bottom w:val="none" w:sz="0" w:space="0" w:color="auto"/>
                        <w:right w:val="none" w:sz="0" w:space="0" w:color="auto"/>
                      </w:divBdr>
                    </w:div>
                  </w:divsChild>
                </w:div>
                <w:div w:id="1067072167">
                  <w:marLeft w:val="0"/>
                  <w:marRight w:val="0"/>
                  <w:marTop w:val="0"/>
                  <w:marBottom w:val="0"/>
                  <w:divBdr>
                    <w:top w:val="none" w:sz="0" w:space="0" w:color="auto"/>
                    <w:left w:val="none" w:sz="0" w:space="0" w:color="auto"/>
                    <w:bottom w:val="none" w:sz="0" w:space="0" w:color="auto"/>
                    <w:right w:val="none" w:sz="0" w:space="0" w:color="auto"/>
                  </w:divBdr>
                  <w:divsChild>
                    <w:div w:id="1364476077">
                      <w:marLeft w:val="0"/>
                      <w:marRight w:val="0"/>
                      <w:marTop w:val="0"/>
                      <w:marBottom w:val="0"/>
                      <w:divBdr>
                        <w:top w:val="none" w:sz="0" w:space="0" w:color="auto"/>
                        <w:left w:val="none" w:sz="0" w:space="0" w:color="auto"/>
                        <w:bottom w:val="none" w:sz="0" w:space="0" w:color="auto"/>
                        <w:right w:val="none" w:sz="0" w:space="0" w:color="auto"/>
                      </w:divBdr>
                    </w:div>
                  </w:divsChild>
                </w:div>
                <w:div w:id="1341279400">
                  <w:marLeft w:val="0"/>
                  <w:marRight w:val="0"/>
                  <w:marTop w:val="0"/>
                  <w:marBottom w:val="0"/>
                  <w:divBdr>
                    <w:top w:val="none" w:sz="0" w:space="0" w:color="auto"/>
                    <w:left w:val="none" w:sz="0" w:space="0" w:color="auto"/>
                    <w:bottom w:val="none" w:sz="0" w:space="0" w:color="auto"/>
                    <w:right w:val="none" w:sz="0" w:space="0" w:color="auto"/>
                  </w:divBdr>
                  <w:divsChild>
                    <w:div w:id="817960773">
                      <w:marLeft w:val="0"/>
                      <w:marRight w:val="0"/>
                      <w:marTop w:val="0"/>
                      <w:marBottom w:val="0"/>
                      <w:divBdr>
                        <w:top w:val="none" w:sz="0" w:space="0" w:color="auto"/>
                        <w:left w:val="none" w:sz="0" w:space="0" w:color="auto"/>
                        <w:bottom w:val="none" w:sz="0" w:space="0" w:color="auto"/>
                        <w:right w:val="none" w:sz="0" w:space="0" w:color="auto"/>
                      </w:divBdr>
                    </w:div>
                  </w:divsChild>
                </w:div>
                <w:div w:id="963390544">
                  <w:marLeft w:val="0"/>
                  <w:marRight w:val="0"/>
                  <w:marTop w:val="0"/>
                  <w:marBottom w:val="0"/>
                  <w:divBdr>
                    <w:top w:val="none" w:sz="0" w:space="0" w:color="auto"/>
                    <w:left w:val="none" w:sz="0" w:space="0" w:color="auto"/>
                    <w:bottom w:val="none" w:sz="0" w:space="0" w:color="auto"/>
                    <w:right w:val="none" w:sz="0" w:space="0" w:color="auto"/>
                  </w:divBdr>
                  <w:divsChild>
                    <w:div w:id="1664045030">
                      <w:marLeft w:val="0"/>
                      <w:marRight w:val="0"/>
                      <w:marTop w:val="0"/>
                      <w:marBottom w:val="0"/>
                      <w:divBdr>
                        <w:top w:val="none" w:sz="0" w:space="0" w:color="auto"/>
                        <w:left w:val="none" w:sz="0" w:space="0" w:color="auto"/>
                        <w:bottom w:val="none" w:sz="0" w:space="0" w:color="auto"/>
                        <w:right w:val="none" w:sz="0" w:space="0" w:color="auto"/>
                      </w:divBdr>
                    </w:div>
                  </w:divsChild>
                </w:div>
                <w:div w:id="1782802163">
                  <w:marLeft w:val="0"/>
                  <w:marRight w:val="0"/>
                  <w:marTop w:val="0"/>
                  <w:marBottom w:val="0"/>
                  <w:divBdr>
                    <w:top w:val="none" w:sz="0" w:space="0" w:color="auto"/>
                    <w:left w:val="none" w:sz="0" w:space="0" w:color="auto"/>
                    <w:bottom w:val="none" w:sz="0" w:space="0" w:color="auto"/>
                    <w:right w:val="none" w:sz="0" w:space="0" w:color="auto"/>
                  </w:divBdr>
                  <w:divsChild>
                    <w:div w:id="396251094">
                      <w:marLeft w:val="0"/>
                      <w:marRight w:val="0"/>
                      <w:marTop w:val="0"/>
                      <w:marBottom w:val="0"/>
                      <w:divBdr>
                        <w:top w:val="none" w:sz="0" w:space="0" w:color="auto"/>
                        <w:left w:val="none" w:sz="0" w:space="0" w:color="auto"/>
                        <w:bottom w:val="none" w:sz="0" w:space="0" w:color="auto"/>
                        <w:right w:val="none" w:sz="0" w:space="0" w:color="auto"/>
                      </w:divBdr>
                    </w:div>
                  </w:divsChild>
                </w:div>
                <w:div w:id="2009942136">
                  <w:marLeft w:val="0"/>
                  <w:marRight w:val="0"/>
                  <w:marTop w:val="0"/>
                  <w:marBottom w:val="0"/>
                  <w:divBdr>
                    <w:top w:val="none" w:sz="0" w:space="0" w:color="auto"/>
                    <w:left w:val="none" w:sz="0" w:space="0" w:color="auto"/>
                    <w:bottom w:val="none" w:sz="0" w:space="0" w:color="auto"/>
                    <w:right w:val="none" w:sz="0" w:space="0" w:color="auto"/>
                  </w:divBdr>
                  <w:divsChild>
                    <w:div w:id="781724201">
                      <w:marLeft w:val="0"/>
                      <w:marRight w:val="0"/>
                      <w:marTop w:val="0"/>
                      <w:marBottom w:val="0"/>
                      <w:divBdr>
                        <w:top w:val="none" w:sz="0" w:space="0" w:color="auto"/>
                        <w:left w:val="none" w:sz="0" w:space="0" w:color="auto"/>
                        <w:bottom w:val="none" w:sz="0" w:space="0" w:color="auto"/>
                        <w:right w:val="none" w:sz="0" w:space="0" w:color="auto"/>
                      </w:divBdr>
                    </w:div>
                  </w:divsChild>
                </w:div>
                <w:div w:id="1850481323">
                  <w:marLeft w:val="0"/>
                  <w:marRight w:val="0"/>
                  <w:marTop w:val="0"/>
                  <w:marBottom w:val="0"/>
                  <w:divBdr>
                    <w:top w:val="none" w:sz="0" w:space="0" w:color="auto"/>
                    <w:left w:val="none" w:sz="0" w:space="0" w:color="auto"/>
                    <w:bottom w:val="none" w:sz="0" w:space="0" w:color="auto"/>
                    <w:right w:val="none" w:sz="0" w:space="0" w:color="auto"/>
                  </w:divBdr>
                  <w:divsChild>
                    <w:div w:id="1398867311">
                      <w:marLeft w:val="0"/>
                      <w:marRight w:val="0"/>
                      <w:marTop w:val="0"/>
                      <w:marBottom w:val="0"/>
                      <w:divBdr>
                        <w:top w:val="none" w:sz="0" w:space="0" w:color="auto"/>
                        <w:left w:val="none" w:sz="0" w:space="0" w:color="auto"/>
                        <w:bottom w:val="none" w:sz="0" w:space="0" w:color="auto"/>
                        <w:right w:val="none" w:sz="0" w:space="0" w:color="auto"/>
                      </w:divBdr>
                    </w:div>
                  </w:divsChild>
                </w:div>
                <w:div w:id="506137578">
                  <w:marLeft w:val="0"/>
                  <w:marRight w:val="0"/>
                  <w:marTop w:val="0"/>
                  <w:marBottom w:val="0"/>
                  <w:divBdr>
                    <w:top w:val="none" w:sz="0" w:space="0" w:color="auto"/>
                    <w:left w:val="none" w:sz="0" w:space="0" w:color="auto"/>
                    <w:bottom w:val="none" w:sz="0" w:space="0" w:color="auto"/>
                    <w:right w:val="none" w:sz="0" w:space="0" w:color="auto"/>
                  </w:divBdr>
                  <w:divsChild>
                    <w:div w:id="292180722">
                      <w:marLeft w:val="0"/>
                      <w:marRight w:val="0"/>
                      <w:marTop w:val="0"/>
                      <w:marBottom w:val="0"/>
                      <w:divBdr>
                        <w:top w:val="none" w:sz="0" w:space="0" w:color="auto"/>
                        <w:left w:val="none" w:sz="0" w:space="0" w:color="auto"/>
                        <w:bottom w:val="none" w:sz="0" w:space="0" w:color="auto"/>
                        <w:right w:val="none" w:sz="0" w:space="0" w:color="auto"/>
                      </w:divBdr>
                    </w:div>
                  </w:divsChild>
                </w:div>
                <w:div w:id="1465540503">
                  <w:marLeft w:val="0"/>
                  <w:marRight w:val="0"/>
                  <w:marTop w:val="0"/>
                  <w:marBottom w:val="0"/>
                  <w:divBdr>
                    <w:top w:val="none" w:sz="0" w:space="0" w:color="auto"/>
                    <w:left w:val="none" w:sz="0" w:space="0" w:color="auto"/>
                    <w:bottom w:val="none" w:sz="0" w:space="0" w:color="auto"/>
                    <w:right w:val="none" w:sz="0" w:space="0" w:color="auto"/>
                  </w:divBdr>
                  <w:divsChild>
                    <w:div w:id="644046420">
                      <w:marLeft w:val="0"/>
                      <w:marRight w:val="0"/>
                      <w:marTop w:val="0"/>
                      <w:marBottom w:val="0"/>
                      <w:divBdr>
                        <w:top w:val="none" w:sz="0" w:space="0" w:color="auto"/>
                        <w:left w:val="none" w:sz="0" w:space="0" w:color="auto"/>
                        <w:bottom w:val="none" w:sz="0" w:space="0" w:color="auto"/>
                        <w:right w:val="none" w:sz="0" w:space="0" w:color="auto"/>
                      </w:divBdr>
                    </w:div>
                  </w:divsChild>
                </w:div>
                <w:div w:id="1704867047">
                  <w:marLeft w:val="0"/>
                  <w:marRight w:val="0"/>
                  <w:marTop w:val="0"/>
                  <w:marBottom w:val="0"/>
                  <w:divBdr>
                    <w:top w:val="none" w:sz="0" w:space="0" w:color="auto"/>
                    <w:left w:val="none" w:sz="0" w:space="0" w:color="auto"/>
                    <w:bottom w:val="none" w:sz="0" w:space="0" w:color="auto"/>
                    <w:right w:val="none" w:sz="0" w:space="0" w:color="auto"/>
                  </w:divBdr>
                  <w:divsChild>
                    <w:div w:id="910650905">
                      <w:marLeft w:val="0"/>
                      <w:marRight w:val="0"/>
                      <w:marTop w:val="0"/>
                      <w:marBottom w:val="0"/>
                      <w:divBdr>
                        <w:top w:val="none" w:sz="0" w:space="0" w:color="auto"/>
                        <w:left w:val="none" w:sz="0" w:space="0" w:color="auto"/>
                        <w:bottom w:val="none" w:sz="0" w:space="0" w:color="auto"/>
                        <w:right w:val="none" w:sz="0" w:space="0" w:color="auto"/>
                      </w:divBdr>
                    </w:div>
                  </w:divsChild>
                </w:div>
                <w:div w:id="1407605897">
                  <w:marLeft w:val="0"/>
                  <w:marRight w:val="0"/>
                  <w:marTop w:val="0"/>
                  <w:marBottom w:val="0"/>
                  <w:divBdr>
                    <w:top w:val="none" w:sz="0" w:space="0" w:color="auto"/>
                    <w:left w:val="none" w:sz="0" w:space="0" w:color="auto"/>
                    <w:bottom w:val="none" w:sz="0" w:space="0" w:color="auto"/>
                    <w:right w:val="none" w:sz="0" w:space="0" w:color="auto"/>
                  </w:divBdr>
                  <w:divsChild>
                    <w:div w:id="302006322">
                      <w:marLeft w:val="0"/>
                      <w:marRight w:val="0"/>
                      <w:marTop w:val="0"/>
                      <w:marBottom w:val="0"/>
                      <w:divBdr>
                        <w:top w:val="none" w:sz="0" w:space="0" w:color="auto"/>
                        <w:left w:val="none" w:sz="0" w:space="0" w:color="auto"/>
                        <w:bottom w:val="none" w:sz="0" w:space="0" w:color="auto"/>
                        <w:right w:val="none" w:sz="0" w:space="0" w:color="auto"/>
                      </w:divBdr>
                    </w:div>
                  </w:divsChild>
                </w:div>
                <w:div w:id="600071032">
                  <w:marLeft w:val="0"/>
                  <w:marRight w:val="0"/>
                  <w:marTop w:val="0"/>
                  <w:marBottom w:val="0"/>
                  <w:divBdr>
                    <w:top w:val="none" w:sz="0" w:space="0" w:color="auto"/>
                    <w:left w:val="none" w:sz="0" w:space="0" w:color="auto"/>
                    <w:bottom w:val="none" w:sz="0" w:space="0" w:color="auto"/>
                    <w:right w:val="none" w:sz="0" w:space="0" w:color="auto"/>
                  </w:divBdr>
                  <w:divsChild>
                    <w:div w:id="85158256">
                      <w:marLeft w:val="0"/>
                      <w:marRight w:val="0"/>
                      <w:marTop w:val="0"/>
                      <w:marBottom w:val="0"/>
                      <w:divBdr>
                        <w:top w:val="none" w:sz="0" w:space="0" w:color="auto"/>
                        <w:left w:val="none" w:sz="0" w:space="0" w:color="auto"/>
                        <w:bottom w:val="none" w:sz="0" w:space="0" w:color="auto"/>
                        <w:right w:val="none" w:sz="0" w:space="0" w:color="auto"/>
                      </w:divBdr>
                    </w:div>
                  </w:divsChild>
                </w:div>
                <w:div w:id="1536381165">
                  <w:marLeft w:val="0"/>
                  <w:marRight w:val="0"/>
                  <w:marTop w:val="0"/>
                  <w:marBottom w:val="0"/>
                  <w:divBdr>
                    <w:top w:val="none" w:sz="0" w:space="0" w:color="auto"/>
                    <w:left w:val="none" w:sz="0" w:space="0" w:color="auto"/>
                    <w:bottom w:val="none" w:sz="0" w:space="0" w:color="auto"/>
                    <w:right w:val="none" w:sz="0" w:space="0" w:color="auto"/>
                  </w:divBdr>
                  <w:divsChild>
                    <w:div w:id="1067220950">
                      <w:marLeft w:val="0"/>
                      <w:marRight w:val="0"/>
                      <w:marTop w:val="0"/>
                      <w:marBottom w:val="0"/>
                      <w:divBdr>
                        <w:top w:val="none" w:sz="0" w:space="0" w:color="auto"/>
                        <w:left w:val="none" w:sz="0" w:space="0" w:color="auto"/>
                        <w:bottom w:val="none" w:sz="0" w:space="0" w:color="auto"/>
                        <w:right w:val="none" w:sz="0" w:space="0" w:color="auto"/>
                      </w:divBdr>
                    </w:div>
                  </w:divsChild>
                </w:div>
                <w:div w:id="361978251">
                  <w:marLeft w:val="0"/>
                  <w:marRight w:val="0"/>
                  <w:marTop w:val="0"/>
                  <w:marBottom w:val="0"/>
                  <w:divBdr>
                    <w:top w:val="none" w:sz="0" w:space="0" w:color="auto"/>
                    <w:left w:val="none" w:sz="0" w:space="0" w:color="auto"/>
                    <w:bottom w:val="none" w:sz="0" w:space="0" w:color="auto"/>
                    <w:right w:val="none" w:sz="0" w:space="0" w:color="auto"/>
                  </w:divBdr>
                  <w:divsChild>
                    <w:div w:id="932906395">
                      <w:marLeft w:val="0"/>
                      <w:marRight w:val="0"/>
                      <w:marTop w:val="0"/>
                      <w:marBottom w:val="0"/>
                      <w:divBdr>
                        <w:top w:val="none" w:sz="0" w:space="0" w:color="auto"/>
                        <w:left w:val="none" w:sz="0" w:space="0" w:color="auto"/>
                        <w:bottom w:val="none" w:sz="0" w:space="0" w:color="auto"/>
                        <w:right w:val="none" w:sz="0" w:space="0" w:color="auto"/>
                      </w:divBdr>
                    </w:div>
                  </w:divsChild>
                </w:div>
                <w:div w:id="1022323531">
                  <w:marLeft w:val="0"/>
                  <w:marRight w:val="0"/>
                  <w:marTop w:val="0"/>
                  <w:marBottom w:val="0"/>
                  <w:divBdr>
                    <w:top w:val="none" w:sz="0" w:space="0" w:color="auto"/>
                    <w:left w:val="none" w:sz="0" w:space="0" w:color="auto"/>
                    <w:bottom w:val="none" w:sz="0" w:space="0" w:color="auto"/>
                    <w:right w:val="none" w:sz="0" w:space="0" w:color="auto"/>
                  </w:divBdr>
                  <w:divsChild>
                    <w:div w:id="1211724279">
                      <w:marLeft w:val="0"/>
                      <w:marRight w:val="0"/>
                      <w:marTop w:val="0"/>
                      <w:marBottom w:val="0"/>
                      <w:divBdr>
                        <w:top w:val="none" w:sz="0" w:space="0" w:color="auto"/>
                        <w:left w:val="none" w:sz="0" w:space="0" w:color="auto"/>
                        <w:bottom w:val="none" w:sz="0" w:space="0" w:color="auto"/>
                        <w:right w:val="none" w:sz="0" w:space="0" w:color="auto"/>
                      </w:divBdr>
                    </w:div>
                  </w:divsChild>
                </w:div>
                <w:div w:id="1458986395">
                  <w:marLeft w:val="0"/>
                  <w:marRight w:val="0"/>
                  <w:marTop w:val="0"/>
                  <w:marBottom w:val="0"/>
                  <w:divBdr>
                    <w:top w:val="none" w:sz="0" w:space="0" w:color="auto"/>
                    <w:left w:val="none" w:sz="0" w:space="0" w:color="auto"/>
                    <w:bottom w:val="none" w:sz="0" w:space="0" w:color="auto"/>
                    <w:right w:val="none" w:sz="0" w:space="0" w:color="auto"/>
                  </w:divBdr>
                  <w:divsChild>
                    <w:div w:id="1461191859">
                      <w:marLeft w:val="0"/>
                      <w:marRight w:val="0"/>
                      <w:marTop w:val="0"/>
                      <w:marBottom w:val="0"/>
                      <w:divBdr>
                        <w:top w:val="none" w:sz="0" w:space="0" w:color="auto"/>
                        <w:left w:val="none" w:sz="0" w:space="0" w:color="auto"/>
                        <w:bottom w:val="none" w:sz="0" w:space="0" w:color="auto"/>
                        <w:right w:val="none" w:sz="0" w:space="0" w:color="auto"/>
                      </w:divBdr>
                    </w:div>
                  </w:divsChild>
                </w:div>
                <w:div w:id="1879857893">
                  <w:marLeft w:val="0"/>
                  <w:marRight w:val="0"/>
                  <w:marTop w:val="0"/>
                  <w:marBottom w:val="0"/>
                  <w:divBdr>
                    <w:top w:val="none" w:sz="0" w:space="0" w:color="auto"/>
                    <w:left w:val="none" w:sz="0" w:space="0" w:color="auto"/>
                    <w:bottom w:val="none" w:sz="0" w:space="0" w:color="auto"/>
                    <w:right w:val="none" w:sz="0" w:space="0" w:color="auto"/>
                  </w:divBdr>
                  <w:divsChild>
                    <w:div w:id="932398458">
                      <w:marLeft w:val="0"/>
                      <w:marRight w:val="0"/>
                      <w:marTop w:val="0"/>
                      <w:marBottom w:val="0"/>
                      <w:divBdr>
                        <w:top w:val="none" w:sz="0" w:space="0" w:color="auto"/>
                        <w:left w:val="none" w:sz="0" w:space="0" w:color="auto"/>
                        <w:bottom w:val="none" w:sz="0" w:space="0" w:color="auto"/>
                        <w:right w:val="none" w:sz="0" w:space="0" w:color="auto"/>
                      </w:divBdr>
                    </w:div>
                  </w:divsChild>
                </w:div>
                <w:div w:id="815491489">
                  <w:marLeft w:val="0"/>
                  <w:marRight w:val="0"/>
                  <w:marTop w:val="0"/>
                  <w:marBottom w:val="0"/>
                  <w:divBdr>
                    <w:top w:val="none" w:sz="0" w:space="0" w:color="auto"/>
                    <w:left w:val="none" w:sz="0" w:space="0" w:color="auto"/>
                    <w:bottom w:val="none" w:sz="0" w:space="0" w:color="auto"/>
                    <w:right w:val="none" w:sz="0" w:space="0" w:color="auto"/>
                  </w:divBdr>
                  <w:divsChild>
                    <w:div w:id="750931104">
                      <w:marLeft w:val="0"/>
                      <w:marRight w:val="0"/>
                      <w:marTop w:val="0"/>
                      <w:marBottom w:val="0"/>
                      <w:divBdr>
                        <w:top w:val="none" w:sz="0" w:space="0" w:color="auto"/>
                        <w:left w:val="none" w:sz="0" w:space="0" w:color="auto"/>
                        <w:bottom w:val="none" w:sz="0" w:space="0" w:color="auto"/>
                        <w:right w:val="none" w:sz="0" w:space="0" w:color="auto"/>
                      </w:divBdr>
                    </w:div>
                  </w:divsChild>
                </w:div>
                <w:div w:id="159126918">
                  <w:marLeft w:val="0"/>
                  <w:marRight w:val="0"/>
                  <w:marTop w:val="0"/>
                  <w:marBottom w:val="0"/>
                  <w:divBdr>
                    <w:top w:val="none" w:sz="0" w:space="0" w:color="auto"/>
                    <w:left w:val="none" w:sz="0" w:space="0" w:color="auto"/>
                    <w:bottom w:val="none" w:sz="0" w:space="0" w:color="auto"/>
                    <w:right w:val="none" w:sz="0" w:space="0" w:color="auto"/>
                  </w:divBdr>
                  <w:divsChild>
                    <w:div w:id="1926181505">
                      <w:marLeft w:val="0"/>
                      <w:marRight w:val="0"/>
                      <w:marTop w:val="0"/>
                      <w:marBottom w:val="0"/>
                      <w:divBdr>
                        <w:top w:val="none" w:sz="0" w:space="0" w:color="auto"/>
                        <w:left w:val="none" w:sz="0" w:space="0" w:color="auto"/>
                        <w:bottom w:val="none" w:sz="0" w:space="0" w:color="auto"/>
                        <w:right w:val="none" w:sz="0" w:space="0" w:color="auto"/>
                      </w:divBdr>
                    </w:div>
                  </w:divsChild>
                </w:div>
                <w:div w:id="251738438">
                  <w:marLeft w:val="0"/>
                  <w:marRight w:val="0"/>
                  <w:marTop w:val="0"/>
                  <w:marBottom w:val="0"/>
                  <w:divBdr>
                    <w:top w:val="none" w:sz="0" w:space="0" w:color="auto"/>
                    <w:left w:val="none" w:sz="0" w:space="0" w:color="auto"/>
                    <w:bottom w:val="none" w:sz="0" w:space="0" w:color="auto"/>
                    <w:right w:val="none" w:sz="0" w:space="0" w:color="auto"/>
                  </w:divBdr>
                  <w:divsChild>
                    <w:div w:id="1155073328">
                      <w:marLeft w:val="0"/>
                      <w:marRight w:val="0"/>
                      <w:marTop w:val="0"/>
                      <w:marBottom w:val="0"/>
                      <w:divBdr>
                        <w:top w:val="none" w:sz="0" w:space="0" w:color="auto"/>
                        <w:left w:val="none" w:sz="0" w:space="0" w:color="auto"/>
                        <w:bottom w:val="none" w:sz="0" w:space="0" w:color="auto"/>
                        <w:right w:val="none" w:sz="0" w:space="0" w:color="auto"/>
                      </w:divBdr>
                    </w:div>
                  </w:divsChild>
                </w:div>
                <w:div w:id="15546623">
                  <w:marLeft w:val="0"/>
                  <w:marRight w:val="0"/>
                  <w:marTop w:val="0"/>
                  <w:marBottom w:val="0"/>
                  <w:divBdr>
                    <w:top w:val="none" w:sz="0" w:space="0" w:color="auto"/>
                    <w:left w:val="none" w:sz="0" w:space="0" w:color="auto"/>
                    <w:bottom w:val="none" w:sz="0" w:space="0" w:color="auto"/>
                    <w:right w:val="none" w:sz="0" w:space="0" w:color="auto"/>
                  </w:divBdr>
                  <w:divsChild>
                    <w:div w:id="1225794686">
                      <w:marLeft w:val="0"/>
                      <w:marRight w:val="0"/>
                      <w:marTop w:val="0"/>
                      <w:marBottom w:val="0"/>
                      <w:divBdr>
                        <w:top w:val="none" w:sz="0" w:space="0" w:color="auto"/>
                        <w:left w:val="none" w:sz="0" w:space="0" w:color="auto"/>
                        <w:bottom w:val="none" w:sz="0" w:space="0" w:color="auto"/>
                        <w:right w:val="none" w:sz="0" w:space="0" w:color="auto"/>
                      </w:divBdr>
                    </w:div>
                  </w:divsChild>
                </w:div>
                <w:div w:id="100807815">
                  <w:marLeft w:val="0"/>
                  <w:marRight w:val="0"/>
                  <w:marTop w:val="0"/>
                  <w:marBottom w:val="0"/>
                  <w:divBdr>
                    <w:top w:val="none" w:sz="0" w:space="0" w:color="auto"/>
                    <w:left w:val="none" w:sz="0" w:space="0" w:color="auto"/>
                    <w:bottom w:val="none" w:sz="0" w:space="0" w:color="auto"/>
                    <w:right w:val="none" w:sz="0" w:space="0" w:color="auto"/>
                  </w:divBdr>
                  <w:divsChild>
                    <w:div w:id="860822283">
                      <w:marLeft w:val="0"/>
                      <w:marRight w:val="0"/>
                      <w:marTop w:val="0"/>
                      <w:marBottom w:val="0"/>
                      <w:divBdr>
                        <w:top w:val="none" w:sz="0" w:space="0" w:color="auto"/>
                        <w:left w:val="none" w:sz="0" w:space="0" w:color="auto"/>
                        <w:bottom w:val="none" w:sz="0" w:space="0" w:color="auto"/>
                        <w:right w:val="none" w:sz="0" w:space="0" w:color="auto"/>
                      </w:divBdr>
                    </w:div>
                  </w:divsChild>
                </w:div>
                <w:div w:id="967931696">
                  <w:marLeft w:val="0"/>
                  <w:marRight w:val="0"/>
                  <w:marTop w:val="0"/>
                  <w:marBottom w:val="0"/>
                  <w:divBdr>
                    <w:top w:val="none" w:sz="0" w:space="0" w:color="auto"/>
                    <w:left w:val="none" w:sz="0" w:space="0" w:color="auto"/>
                    <w:bottom w:val="none" w:sz="0" w:space="0" w:color="auto"/>
                    <w:right w:val="none" w:sz="0" w:space="0" w:color="auto"/>
                  </w:divBdr>
                  <w:divsChild>
                    <w:div w:id="918248179">
                      <w:marLeft w:val="0"/>
                      <w:marRight w:val="0"/>
                      <w:marTop w:val="0"/>
                      <w:marBottom w:val="0"/>
                      <w:divBdr>
                        <w:top w:val="none" w:sz="0" w:space="0" w:color="auto"/>
                        <w:left w:val="none" w:sz="0" w:space="0" w:color="auto"/>
                        <w:bottom w:val="none" w:sz="0" w:space="0" w:color="auto"/>
                        <w:right w:val="none" w:sz="0" w:space="0" w:color="auto"/>
                      </w:divBdr>
                    </w:div>
                  </w:divsChild>
                </w:div>
                <w:div w:id="421073690">
                  <w:marLeft w:val="0"/>
                  <w:marRight w:val="0"/>
                  <w:marTop w:val="0"/>
                  <w:marBottom w:val="0"/>
                  <w:divBdr>
                    <w:top w:val="none" w:sz="0" w:space="0" w:color="auto"/>
                    <w:left w:val="none" w:sz="0" w:space="0" w:color="auto"/>
                    <w:bottom w:val="none" w:sz="0" w:space="0" w:color="auto"/>
                    <w:right w:val="none" w:sz="0" w:space="0" w:color="auto"/>
                  </w:divBdr>
                  <w:divsChild>
                    <w:div w:id="307981033">
                      <w:marLeft w:val="0"/>
                      <w:marRight w:val="0"/>
                      <w:marTop w:val="0"/>
                      <w:marBottom w:val="0"/>
                      <w:divBdr>
                        <w:top w:val="none" w:sz="0" w:space="0" w:color="auto"/>
                        <w:left w:val="none" w:sz="0" w:space="0" w:color="auto"/>
                        <w:bottom w:val="none" w:sz="0" w:space="0" w:color="auto"/>
                        <w:right w:val="none" w:sz="0" w:space="0" w:color="auto"/>
                      </w:divBdr>
                    </w:div>
                  </w:divsChild>
                </w:div>
                <w:div w:id="2002926251">
                  <w:marLeft w:val="0"/>
                  <w:marRight w:val="0"/>
                  <w:marTop w:val="0"/>
                  <w:marBottom w:val="0"/>
                  <w:divBdr>
                    <w:top w:val="none" w:sz="0" w:space="0" w:color="auto"/>
                    <w:left w:val="none" w:sz="0" w:space="0" w:color="auto"/>
                    <w:bottom w:val="none" w:sz="0" w:space="0" w:color="auto"/>
                    <w:right w:val="none" w:sz="0" w:space="0" w:color="auto"/>
                  </w:divBdr>
                  <w:divsChild>
                    <w:div w:id="1292981123">
                      <w:marLeft w:val="0"/>
                      <w:marRight w:val="0"/>
                      <w:marTop w:val="0"/>
                      <w:marBottom w:val="0"/>
                      <w:divBdr>
                        <w:top w:val="none" w:sz="0" w:space="0" w:color="auto"/>
                        <w:left w:val="none" w:sz="0" w:space="0" w:color="auto"/>
                        <w:bottom w:val="none" w:sz="0" w:space="0" w:color="auto"/>
                        <w:right w:val="none" w:sz="0" w:space="0" w:color="auto"/>
                      </w:divBdr>
                    </w:div>
                  </w:divsChild>
                </w:div>
                <w:div w:id="853424983">
                  <w:marLeft w:val="0"/>
                  <w:marRight w:val="0"/>
                  <w:marTop w:val="0"/>
                  <w:marBottom w:val="0"/>
                  <w:divBdr>
                    <w:top w:val="none" w:sz="0" w:space="0" w:color="auto"/>
                    <w:left w:val="none" w:sz="0" w:space="0" w:color="auto"/>
                    <w:bottom w:val="none" w:sz="0" w:space="0" w:color="auto"/>
                    <w:right w:val="none" w:sz="0" w:space="0" w:color="auto"/>
                  </w:divBdr>
                  <w:divsChild>
                    <w:div w:id="1244686725">
                      <w:marLeft w:val="0"/>
                      <w:marRight w:val="0"/>
                      <w:marTop w:val="0"/>
                      <w:marBottom w:val="0"/>
                      <w:divBdr>
                        <w:top w:val="none" w:sz="0" w:space="0" w:color="auto"/>
                        <w:left w:val="none" w:sz="0" w:space="0" w:color="auto"/>
                        <w:bottom w:val="none" w:sz="0" w:space="0" w:color="auto"/>
                        <w:right w:val="none" w:sz="0" w:space="0" w:color="auto"/>
                      </w:divBdr>
                    </w:div>
                  </w:divsChild>
                </w:div>
                <w:div w:id="544099490">
                  <w:marLeft w:val="0"/>
                  <w:marRight w:val="0"/>
                  <w:marTop w:val="0"/>
                  <w:marBottom w:val="0"/>
                  <w:divBdr>
                    <w:top w:val="none" w:sz="0" w:space="0" w:color="auto"/>
                    <w:left w:val="none" w:sz="0" w:space="0" w:color="auto"/>
                    <w:bottom w:val="none" w:sz="0" w:space="0" w:color="auto"/>
                    <w:right w:val="none" w:sz="0" w:space="0" w:color="auto"/>
                  </w:divBdr>
                  <w:divsChild>
                    <w:div w:id="511802941">
                      <w:marLeft w:val="0"/>
                      <w:marRight w:val="0"/>
                      <w:marTop w:val="0"/>
                      <w:marBottom w:val="0"/>
                      <w:divBdr>
                        <w:top w:val="none" w:sz="0" w:space="0" w:color="auto"/>
                        <w:left w:val="none" w:sz="0" w:space="0" w:color="auto"/>
                        <w:bottom w:val="none" w:sz="0" w:space="0" w:color="auto"/>
                        <w:right w:val="none" w:sz="0" w:space="0" w:color="auto"/>
                      </w:divBdr>
                    </w:div>
                  </w:divsChild>
                </w:div>
                <w:div w:id="1303078274">
                  <w:marLeft w:val="0"/>
                  <w:marRight w:val="0"/>
                  <w:marTop w:val="0"/>
                  <w:marBottom w:val="0"/>
                  <w:divBdr>
                    <w:top w:val="none" w:sz="0" w:space="0" w:color="auto"/>
                    <w:left w:val="none" w:sz="0" w:space="0" w:color="auto"/>
                    <w:bottom w:val="none" w:sz="0" w:space="0" w:color="auto"/>
                    <w:right w:val="none" w:sz="0" w:space="0" w:color="auto"/>
                  </w:divBdr>
                  <w:divsChild>
                    <w:div w:id="1890260065">
                      <w:marLeft w:val="0"/>
                      <w:marRight w:val="0"/>
                      <w:marTop w:val="0"/>
                      <w:marBottom w:val="0"/>
                      <w:divBdr>
                        <w:top w:val="none" w:sz="0" w:space="0" w:color="auto"/>
                        <w:left w:val="none" w:sz="0" w:space="0" w:color="auto"/>
                        <w:bottom w:val="none" w:sz="0" w:space="0" w:color="auto"/>
                        <w:right w:val="none" w:sz="0" w:space="0" w:color="auto"/>
                      </w:divBdr>
                    </w:div>
                  </w:divsChild>
                </w:div>
                <w:div w:id="2119131496">
                  <w:marLeft w:val="0"/>
                  <w:marRight w:val="0"/>
                  <w:marTop w:val="0"/>
                  <w:marBottom w:val="0"/>
                  <w:divBdr>
                    <w:top w:val="none" w:sz="0" w:space="0" w:color="auto"/>
                    <w:left w:val="none" w:sz="0" w:space="0" w:color="auto"/>
                    <w:bottom w:val="none" w:sz="0" w:space="0" w:color="auto"/>
                    <w:right w:val="none" w:sz="0" w:space="0" w:color="auto"/>
                  </w:divBdr>
                  <w:divsChild>
                    <w:div w:id="1550534694">
                      <w:marLeft w:val="0"/>
                      <w:marRight w:val="0"/>
                      <w:marTop w:val="0"/>
                      <w:marBottom w:val="0"/>
                      <w:divBdr>
                        <w:top w:val="none" w:sz="0" w:space="0" w:color="auto"/>
                        <w:left w:val="none" w:sz="0" w:space="0" w:color="auto"/>
                        <w:bottom w:val="none" w:sz="0" w:space="0" w:color="auto"/>
                        <w:right w:val="none" w:sz="0" w:space="0" w:color="auto"/>
                      </w:divBdr>
                    </w:div>
                  </w:divsChild>
                </w:div>
                <w:div w:id="1709329981">
                  <w:marLeft w:val="0"/>
                  <w:marRight w:val="0"/>
                  <w:marTop w:val="0"/>
                  <w:marBottom w:val="0"/>
                  <w:divBdr>
                    <w:top w:val="none" w:sz="0" w:space="0" w:color="auto"/>
                    <w:left w:val="none" w:sz="0" w:space="0" w:color="auto"/>
                    <w:bottom w:val="none" w:sz="0" w:space="0" w:color="auto"/>
                    <w:right w:val="none" w:sz="0" w:space="0" w:color="auto"/>
                  </w:divBdr>
                  <w:divsChild>
                    <w:div w:id="1733236473">
                      <w:marLeft w:val="0"/>
                      <w:marRight w:val="0"/>
                      <w:marTop w:val="0"/>
                      <w:marBottom w:val="0"/>
                      <w:divBdr>
                        <w:top w:val="none" w:sz="0" w:space="0" w:color="auto"/>
                        <w:left w:val="none" w:sz="0" w:space="0" w:color="auto"/>
                        <w:bottom w:val="none" w:sz="0" w:space="0" w:color="auto"/>
                        <w:right w:val="none" w:sz="0" w:space="0" w:color="auto"/>
                      </w:divBdr>
                    </w:div>
                  </w:divsChild>
                </w:div>
                <w:div w:id="937521159">
                  <w:marLeft w:val="0"/>
                  <w:marRight w:val="0"/>
                  <w:marTop w:val="0"/>
                  <w:marBottom w:val="0"/>
                  <w:divBdr>
                    <w:top w:val="none" w:sz="0" w:space="0" w:color="auto"/>
                    <w:left w:val="none" w:sz="0" w:space="0" w:color="auto"/>
                    <w:bottom w:val="none" w:sz="0" w:space="0" w:color="auto"/>
                    <w:right w:val="none" w:sz="0" w:space="0" w:color="auto"/>
                  </w:divBdr>
                  <w:divsChild>
                    <w:div w:id="332031588">
                      <w:marLeft w:val="0"/>
                      <w:marRight w:val="0"/>
                      <w:marTop w:val="0"/>
                      <w:marBottom w:val="0"/>
                      <w:divBdr>
                        <w:top w:val="none" w:sz="0" w:space="0" w:color="auto"/>
                        <w:left w:val="none" w:sz="0" w:space="0" w:color="auto"/>
                        <w:bottom w:val="none" w:sz="0" w:space="0" w:color="auto"/>
                        <w:right w:val="none" w:sz="0" w:space="0" w:color="auto"/>
                      </w:divBdr>
                    </w:div>
                  </w:divsChild>
                </w:div>
                <w:div w:id="1519544123">
                  <w:marLeft w:val="0"/>
                  <w:marRight w:val="0"/>
                  <w:marTop w:val="0"/>
                  <w:marBottom w:val="0"/>
                  <w:divBdr>
                    <w:top w:val="none" w:sz="0" w:space="0" w:color="auto"/>
                    <w:left w:val="none" w:sz="0" w:space="0" w:color="auto"/>
                    <w:bottom w:val="none" w:sz="0" w:space="0" w:color="auto"/>
                    <w:right w:val="none" w:sz="0" w:space="0" w:color="auto"/>
                  </w:divBdr>
                  <w:divsChild>
                    <w:div w:id="1796832434">
                      <w:marLeft w:val="0"/>
                      <w:marRight w:val="0"/>
                      <w:marTop w:val="0"/>
                      <w:marBottom w:val="0"/>
                      <w:divBdr>
                        <w:top w:val="none" w:sz="0" w:space="0" w:color="auto"/>
                        <w:left w:val="none" w:sz="0" w:space="0" w:color="auto"/>
                        <w:bottom w:val="none" w:sz="0" w:space="0" w:color="auto"/>
                        <w:right w:val="none" w:sz="0" w:space="0" w:color="auto"/>
                      </w:divBdr>
                    </w:div>
                  </w:divsChild>
                </w:div>
                <w:div w:id="700282295">
                  <w:marLeft w:val="0"/>
                  <w:marRight w:val="0"/>
                  <w:marTop w:val="0"/>
                  <w:marBottom w:val="0"/>
                  <w:divBdr>
                    <w:top w:val="none" w:sz="0" w:space="0" w:color="auto"/>
                    <w:left w:val="none" w:sz="0" w:space="0" w:color="auto"/>
                    <w:bottom w:val="none" w:sz="0" w:space="0" w:color="auto"/>
                    <w:right w:val="none" w:sz="0" w:space="0" w:color="auto"/>
                  </w:divBdr>
                  <w:divsChild>
                    <w:div w:id="1839030914">
                      <w:marLeft w:val="0"/>
                      <w:marRight w:val="0"/>
                      <w:marTop w:val="0"/>
                      <w:marBottom w:val="0"/>
                      <w:divBdr>
                        <w:top w:val="none" w:sz="0" w:space="0" w:color="auto"/>
                        <w:left w:val="none" w:sz="0" w:space="0" w:color="auto"/>
                        <w:bottom w:val="none" w:sz="0" w:space="0" w:color="auto"/>
                        <w:right w:val="none" w:sz="0" w:space="0" w:color="auto"/>
                      </w:divBdr>
                    </w:div>
                  </w:divsChild>
                </w:div>
                <w:div w:id="1332368161">
                  <w:marLeft w:val="0"/>
                  <w:marRight w:val="0"/>
                  <w:marTop w:val="0"/>
                  <w:marBottom w:val="0"/>
                  <w:divBdr>
                    <w:top w:val="none" w:sz="0" w:space="0" w:color="auto"/>
                    <w:left w:val="none" w:sz="0" w:space="0" w:color="auto"/>
                    <w:bottom w:val="none" w:sz="0" w:space="0" w:color="auto"/>
                    <w:right w:val="none" w:sz="0" w:space="0" w:color="auto"/>
                  </w:divBdr>
                  <w:divsChild>
                    <w:div w:id="531920429">
                      <w:marLeft w:val="0"/>
                      <w:marRight w:val="0"/>
                      <w:marTop w:val="0"/>
                      <w:marBottom w:val="0"/>
                      <w:divBdr>
                        <w:top w:val="none" w:sz="0" w:space="0" w:color="auto"/>
                        <w:left w:val="none" w:sz="0" w:space="0" w:color="auto"/>
                        <w:bottom w:val="none" w:sz="0" w:space="0" w:color="auto"/>
                        <w:right w:val="none" w:sz="0" w:space="0" w:color="auto"/>
                      </w:divBdr>
                    </w:div>
                  </w:divsChild>
                </w:div>
                <w:div w:id="1446461353">
                  <w:marLeft w:val="0"/>
                  <w:marRight w:val="0"/>
                  <w:marTop w:val="0"/>
                  <w:marBottom w:val="0"/>
                  <w:divBdr>
                    <w:top w:val="none" w:sz="0" w:space="0" w:color="auto"/>
                    <w:left w:val="none" w:sz="0" w:space="0" w:color="auto"/>
                    <w:bottom w:val="none" w:sz="0" w:space="0" w:color="auto"/>
                    <w:right w:val="none" w:sz="0" w:space="0" w:color="auto"/>
                  </w:divBdr>
                  <w:divsChild>
                    <w:div w:id="721100577">
                      <w:marLeft w:val="0"/>
                      <w:marRight w:val="0"/>
                      <w:marTop w:val="0"/>
                      <w:marBottom w:val="0"/>
                      <w:divBdr>
                        <w:top w:val="none" w:sz="0" w:space="0" w:color="auto"/>
                        <w:left w:val="none" w:sz="0" w:space="0" w:color="auto"/>
                        <w:bottom w:val="none" w:sz="0" w:space="0" w:color="auto"/>
                        <w:right w:val="none" w:sz="0" w:space="0" w:color="auto"/>
                      </w:divBdr>
                    </w:div>
                  </w:divsChild>
                </w:div>
                <w:div w:id="542643989">
                  <w:marLeft w:val="0"/>
                  <w:marRight w:val="0"/>
                  <w:marTop w:val="0"/>
                  <w:marBottom w:val="0"/>
                  <w:divBdr>
                    <w:top w:val="none" w:sz="0" w:space="0" w:color="auto"/>
                    <w:left w:val="none" w:sz="0" w:space="0" w:color="auto"/>
                    <w:bottom w:val="none" w:sz="0" w:space="0" w:color="auto"/>
                    <w:right w:val="none" w:sz="0" w:space="0" w:color="auto"/>
                  </w:divBdr>
                  <w:divsChild>
                    <w:div w:id="1598905905">
                      <w:marLeft w:val="0"/>
                      <w:marRight w:val="0"/>
                      <w:marTop w:val="0"/>
                      <w:marBottom w:val="0"/>
                      <w:divBdr>
                        <w:top w:val="none" w:sz="0" w:space="0" w:color="auto"/>
                        <w:left w:val="none" w:sz="0" w:space="0" w:color="auto"/>
                        <w:bottom w:val="none" w:sz="0" w:space="0" w:color="auto"/>
                        <w:right w:val="none" w:sz="0" w:space="0" w:color="auto"/>
                      </w:divBdr>
                    </w:div>
                  </w:divsChild>
                </w:div>
                <w:div w:id="1198815205">
                  <w:marLeft w:val="0"/>
                  <w:marRight w:val="0"/>
                  <w:marTop w:val="0"/>
                  <w:marBottom w:val="0"/>
                  <w:divBdr>
                    <w:top w:val="none" w:sz="0" w:space="0" w:color="auto"/>
                    <w:left w:val="none" w:sz="0" w:space="0" w:color="auto"/>
                    <w:bottom w:val="none" w:sz="0" w:space="0" w:color="auto"/>
                    <w:right w:val="none" w:sz="0" w:space="0" w:color="auto"/>
                  </w:divBdr>
                  <w:divsChild>
                    <w:div w:id="494296739">
                      <w:marLeft w:val="0"/>
                      <w:marRight w:val="0"/>
                      <w:marTop w:val="0"/>
                      <w:marBottom w:val="0"/>
                      <w:divBdr>
                        <w:top w:val="none" w:sz="0" w:space="0" w:color="auto"/>
                        <w:left w:val="none" w:sz="0" w:space="0" w:color="auto"/>
                        <w:bottom w:val="none" w:sz="0" w:space="0" w:color="auto"/>
                        <w:right w:val="none" w:sz="0" w:space="0" w:color="auto"/>
                      </w:divBdr>
                    </w:div>
                  </w:divsChild>
                </w:div>
                <w:div w:id="2094400187">
                  <w:marLeft w:val="0"/>
                  <w:marRight w:val="0"/>
                  <w:marTop w:val="0"/>
                  <w:marBottom w:val="0"/>
                  <w:divBdr>
                    <w:top w:val="none" w:sz="0" w:space="0" w:color="auto"/>
                    <w:left w:val="none" w:sz="0" w:space="0" w:color="auto"/>
                    <w:bottom w:val="none" w:sz="0" w:space="0" w:color="auto"/>
                    <w:right w:val="none" w:sz="0" w:space="0" w:color="auto"/>
                  </w:divBdr>
                  <w:divsChild>
                    <w:div w:id="1059790079">
                      <w:marLeft w:val="0"/>
                      <w:marRight w:val="0"/>
                      <w:marTop w:val="0"/>
                      <w:marBottom w:val="0"/>
                      <w:divBdr>
                        <w:top w:val="none" w:sz="0" w:space="0" w:color="auto"/>
                        <w:left w:val="none" w:sz="0" w:space="0" w:color="auto"/>
                        <w:bottom w:val="none" w:sz="0" w:space="0" w:color="auto"/>
                        <w:right w:val="none" w:sz="0" w:space="0" w:color="auto"/>
                      </w:divBdr>
                    </w:div>
                  </w:divsChild>
                </w:div>
                <w:div w:id="1035157646">
                  <w:marLeft w:val="0"/>
                  <w:marRight w:val="0"/>
                  <w:marTop w:val="0"/>
                  <w:marBottom w:val="0"/>
                  <w:divBdr>
                    <w:top w:val="none" w:sz="0" w:space="0" w:color="auto"/>
                    <w:left w:val="none" w:sz="0" w:space="0" w:color="auto"/>
                    <w:bottom w:val="none" w:sz="0" w:space="0" w:color="auto"/>
                    <w:right w:val="none" w:sz="0" w:space="0" w:color="auto"/>
                  </w:divBdr>
                  <w:divsChild>
                    <w:div w:id="997657365">
                      <w:marLeft w:val="0"/>
                      <w:marRight w:val="0"/>
                      <w:marTop w:val="0"/>
                      <w:marBottom w:val="0"/>
                      <w:divBdr>
                        <w:top w:val="none" w:sz="0" w:space="0" w:color="auto"/>
                        <w:left w:val="none" w:sz="0" w:space="0" w:color="auto"/>
                        <w:bottom w:val="none" w:sz="0" w:space="0" w:color="auto"/>
                        <w:right w:val="none" w:sz="0" w:space="0" w:color="auto"/>
                      </w:divBdr>
                    </w:div>
                  </w:divsChild>
                </w:div>
                <w:div w:id="426778391">
                  <w:marLeft w:val="0"/>
                  <w:marRight w:val="0"/>
                  <w:marTop w:val="0"/>
                  <w:marBottom w:val="0"/>
                  <w:divBdr>
                    <w:top w:val="none" w:sz="0" w:space="0" w:color="auto"/>
                    <w:left w:val="none" w:sz="0" w:space="0" w:color="auto"/>
                    <w:bottom w:val="none" w:sz="0" w:space="0" w:color="auto"/>
                    <w:right w:val="none" w:sz="0" w:space="0" w:color="auto"/>
                  </w:divBdr>
                  <w:divsChild>
                    <w:div w:id="871575903">
                      <w:marLeft w:val="0"/>
                      <w:marRight w:val="0"/>
                      <w:marTop w:val="0"/>
                      <w:marBottom w:val="0"/>
                      <w:divBdr>
                        <w:top w:val="none" w:sz="0" w:space="0" w:color="auto"/>
                        <w:left w:val="none" w:sz="0" w:space="0" w:color="auto"/>
                        <w:bottom w:val="none" w:sz="0" w:space="0" w:color="auto"/>
                        <w:right w:val="none" w:sz="0" w:space="0" w:color="auto"/>
                      </w:divBdr>
                    </w:div>
                  </w:divsChild>
                </w:div>
                <w:div w:id="1058361404">
                  <w:marLeft w:val="0"/>
                  <w:marRight w:val="0"/>
                  <w:marTop w:val="0"/>
                  <w:marBottom w:val="0"/>
                  <w:divBdr>
                    <w:top w:val="none" w:sz="0" w:space="0" w:color="auto"/>
                    <w:left w:val="none" w:sz="0" w:space="0" w:color="auto"/>
                    <w:bottom w:val="none" w:sz="0" w:space="0" w:color="auto"/>
                    <w:right w:val="none" w:sz="0" w:space="0" w:color="auto"/>
                  </w:divBdr>
                  <w:divsChild>
                    <w:div w:id="1121874593">
                      <w:marLeft w:val="0"/>
                      <w:marRight w:val="0"/>
                      <w:marTop w:val="0"/>
                      <w:marBottom w:val="0"/>
                      <w:divBdr>
                        <w:top w:val="none" w:sz="0" w:space="0" w:color="auto"/>
                        <w:left w:val="none" w:sz="0" w:space="0" w:color="auto"/>
                        <w:bottom w:val="none" w:sz="0" w:space="0" w:color="auto"/>
                        <w:right w:val="none" w:sz="0" w:space="0" w:color="auto"/>
                      </w:divBdr>
                    </w:div>
                  </w:divsChild>
                </w:div>
                <w:div w:id="1310747393">
                  <w:marLeft w:val="0"/>
                  <w:marRight w:val="0"/>
                  <w:marTop w:val="0"/>
                  <w:marBottom w:val="0"/>
                  <w:divBdr>
                    <w:top w:val="none" w:sz="0" w:space="0" w:color="auto"/>
                    <w:left w:val="none" w:sz="0" w:space="0" w:color="auto"/>
                    <w:bottom w:val="none" w:sz="0" w:space="0" w:color="auto"/>
                    <w:right w:val="none" w:sz="0" w:space="0" w:color="auto"/>
                  </w:divBdr>
                  <w:divsChild>
                    <w:div w:id="653485655">
                      <w:marLeft w:val="0"/>
                      <w:marRight w:val="0"/>
                      <w:marTop w:val="0"/>
                      <w:marBottom w:val="0"/>
                      <w:divBdr>
                        <w:top w:val="none" w:sz="0" w:space="0" w:color="auto"/>
                        <w:left w:val="none" w:sz="0" w:space="0" w:color="auto"/>
                        <w:bottom w:val="none" w:sz="0" w:space="0" w:color="auto"/>
                        <w:right w:val="none" w:sz="0" w:space="0" w:color="auto"/>
                      </w:divBdr>
                    </w:div>
                  </w:divsChild>
                </w:div>
                <w:div w:id="1235705739">
                  <w:marLeft w:val="0"/>
                  <w:marRight w:val="0"/>
                  <w:marTop w:val="0"/>
                  <w:marBottom w:val="0"/>
                  <w:divBdr>
                    <w:top w:val="none" w:sz="0" w:space="0" w:color="auto"/>
                    <w:left w:val="none" w:sz="0" w:space="0" w:color="auto"/>
                    <w:bottom w:val="none" w:sz="0" w:space="0" w:color="auto"/>
                    <w:right w:val="none" w:sz="0" w:space="0" w:color="auto"/>
                  </w:divBdr>
                  <w:divsChild>
                    <w:div w:id="675349843">
                      <w:marLeft w:val="0"/>
                      <w:marRight w:val="0"/>
                      <w:marTop w:val="0"/>
                      <w:marBottom w:val="0"/>
                      <w:divBdr>
                        <w:top w:val="none" w:sz="0" w:space="0" w:color="auto"/>
                        <w:left w:val="none" w:sz="0" w:space="0" w:color="auto"/>
                        <w:bottom w:val="none" w:sz="0" w:space="0" w:color="auto"/>
                        <w:right w:val="none" w:sz="0" w:space="0" w:color="auto"/>
                      </w:divBdr>
                    </w:div>
                  </w:divsChild>
                </w:div>
                <w:div w:id="2100441851">
                  <w:marLeft w:val="0"/>
                  <w:marRight w:val="0"/>
                  <w:marTop w:val="0"/>
                  <w:marBottom w:val="0"/>
                  <w:divBdr>
                    <w:top w:val="none" w:sz="0" w:space="0" w:color="auto"/>
                    <w:left w:val="none" w:sz="0" w:space="0" w:color="auto"/>
                    <w:bottom w:val="none" w:sz="0" w:space="0" w:color="auto"/>
                    <w:right w:val="none" w:sz="0" w:space="0" w:color="auto"/>
                  </w:divBdr>
                  <w:divsChild>
                    <w:div w:id="1878657111">
                      <w:marLeft w:val="0"/>
                      <w:marRight w:val="0"/>
                      <w:marTop w:val="0"/>
                      <w:marBottom w:val="0"/>
                      <w:divBdr>
                        <w:top w:val="none" w:sz="0" w:space="0" w:color="auto"/>
                        <w:left w:val="none" w:sz="0" w:space="0" w:color="auto"/>
                        <w:bottom w:val="none" w:sz="0" w:space="0" w:color="auto"/>
                        <w:right w:val="none" w:sz="0" w:space="0" w:color="auto"/>
                      </w:divBdr>
                    </w:div>
                  </w:divsChild>
                </w:div>
                <w:div w:id="980814562">
                  <w:marLeft w:val="0"/>
                  <w:marRight w:val="0"/>
                  <w:marTop w:val="0"/>
                  <w:marBottom w:val="0"/>
                  <w:divBdr>
                    <w:top w:val="none" w:sz="0" w:space="0" w:color="auto"/>
                    <w:left w:val="none" w:sz="0" w:space="0" w:color="auto"/>
                    <w:bottom w:val="none" w:sz="0" w:space="0" w:color="auto"/>
                    <w:right w:val="none" w:sz="0" w:space="0" w:color="auto"/>
                  </w:divBdr>
                  <w:divsChild>
                    <w:div w:id="1267275989">
                      <w:marLeft w:val="0"/>
                      <w:marRight w:val="0"/>
                      <w:marTop w:val="0"/>
                      <w:marBottom w:val="0"/>
                      <w:divBdr>
                        <w:top w:val="none" w:sz="0" w:space="0" w:color="auto"/>
                        <w:left w:val="none" w:sz="0" w:space="0" w:color="auto"/>
                        <w:bottom w:val="none" w:sz="0" w:space="0" w:color="auto"/>
                        <w:right w:val="none" w:sz="0" w:space="0" w:color="auto"/>
                      </w:divBdr>
                    </w:div>
                  </w:divsChild>
                </w:div>
                <w:div w:id="1949195270">
                  <w:marLeft w:val="0"/>
                  <w:marRight w:val="0"/>
                  <w:marTop w:val="0"/>
                  <w:marBottom w:val="0"/>
                  <w:divBdr>
                    <w:top w:val="none" w:sz="0" w:space="0" w:color="auto"/>
                    <w:left w:val="none" w:sz="0" w:space="0" w:color="auto"/>
                    <w:bottom w:val="none" w:sz="0" w:space="0" w:color="auto"/>
                    <w:right w:val="none" w:sz="0" w:space="0" w:color="auto"/>
                  </w:divBdr>
                  <w:divsChild>
                    <w:div w:id="366178605">
                      <w:marLeft w:val="0"/>
                      <w:marRight w:val="0"/>
                      <w:marTop w:val="0"/>
                      <w:marBottom w:val="0"/>
                      <w:divBdr>
                        <w:top w:val="none" w:sz="0" w:space="0" w:color="auto"/>
                        <w:left w:val="none" w:sz="0" w:space="0" w:color="auto"/>
                        <w:bottom w:val="none" w:sz="0" w:space="0" w:color="auto"/>
                        <w:right w:val="none" w:sz="0" w:space="0" w:color="auto"/>
                      </w:divBdr>
                    </w:div>
                  </w:divsChild>
                </w:div>
                <w:div w:id="1675916777">
                  <w:marLeft w:val="0"/>
                  <w:marRight w:val="0"/>
                  <w:marTop w:val="0"/>
                  <w:marBottom w:val="0"/>
                  <w:divBdr>
                    <w:top w:val="none" w:sz="0" w:space="0" w:color="auto"/>
                    <w:left w:val="none" w:sz="0" w:space="0" w:color="auto"/>
                    <w:bottom w:val="none" w:sz="0" w:space="0" w:color="auto"/>
                    <w:right w:val="none" w:sz="0" w:space="0" w:color="auto"/>
                  </w:divBdr>
                  <w:divsChild>
                    <w:div w:id="1845633919">
                      <w:marLeft w:val="0"/>
                      <w:marRight w:val="0"/>
                      <w:marTop w:val="0"/>
                      <w:marBottom w:val="0"/>
                      <w:divBdr>
                        <w:top w:val="none" w:sz="0" w:space="0" w:color="auto"/>
                        <w:left w:val="none" w:sz="0" w:space="0" w:color="auto"/>
                        <w:bottom w:val="none" w:sz="0" w:space="0" w:color="auto"/>
                        <w:right w:val="none" w:sz="0" w:space="0" w:color="auto"/>
                      </w:divBdr>
                    </w:div>
                  </w:divsChild>
                </w:div>
                <w:div w:id="2043823934">
                  <w:marLeft w:val="0"/>
                  <w:marRight w:val="0"/>
                  <w:marTop w:val="0"/>
                  <w:marBottom w:val="0"/>
                  <w:divBdr>
                    <w:top w:val="none" w:sz="0" w:space="0" w:color="auto"/>
                    <w:left w:val="none" w:sz="0" w:space="0" w:color="auto"/>
                    <w:bottom w:val="none" w:sz="0" w:space="0" w:color="auto"/>
                    <w:right w:val="none" w:sz="0" w:space="0" w:color="auto"/>
                  </w:divBdr>
                  <w:divsChild>
                    <w:div w:id="546451683">
                      <w:marLeft w:val="0"/>
                      <w:marRight w:val="0"/>
                      <w:marTop w:val="0"/>
                      <w:marBottom w:val="0"/>
                      <w:divBdr>
                        <w:top w:val="none" w:sz="0" w:space="0" w:color="auto"/>
                        <w:left w:val="none" w:sz="0" w:space="0" w:color="auto"/>
                        <w:bottom w:val="none" w:sz="0" w:space="0" w:color="auto"/>
                        <w:right w:val="none" w:sz="0" w:space="0" w:color="auto"/>
                      </w:divBdr>
                    </w:div>
                  </w:divsChild>
                </w:div>
                <w:div w:id="1348485069">
                  <w:marLeft w:val="0"/>
                  <w:marRight w:val="0"/>
                  <w:marTop w:val="0"/>
                  <w:marBottom w:val="0"/>
                  <w:divBdr>
                    <w:top w:val="none" w:sz="0" w:space="0" w:color="auto"/>
                    <w:left w:val="none" w:sz="0" w:space="0" w:color="auto"/>
                    <w:bottom w:val="none" w:sz="0" w:space="0" w:color="auto"/>
                    <w:right w:val="none" w:sz="0" w:space="0" w:color="auto"/>
                  </w:divBdr>
                  <w:divsChild>
                    <w:div w:id="709232713">
                      <w:marLeft w:val="0"/>
                      <w:marRight w:val="0"/>
                      <w:marTop w:val="0"/>
                      <w:marBottom w:val="0"/>
                      <w:divBdr>
                        <w:top w:val="none" w:sz="0" w:space="0" w:color="auto"/>
                        <w:left w:val="none" w:sz="0" w:space="0" w:color="auto"/>
                        <w:bottom w:val="none" w:sz="0" w:space="0" w:color="auto"/>
                        <w:right w:val="none" w:sz="0" w:space="0" w:color="auto"/>
                      </w:divBdr>
                    </w:div>
                  </w:divsChild>
                </w:div>
                <w:div w:id="1683051685">
                  <w:marLeft w:val="0"/>
                  <w:marRight w:val="0"/>
                  <w:marTop w:val="0"/>
                  <w:marBottom w:val="0"/>
                  <w:divBdr>
                    <w:top w:val="none" w:sz="0" w:space="0" w:color="auto"/>
                    <w:left w:val="none" w:sz="0" w:space="0" w:color="auto"/>
                    <w:bottom w:val="none" w:sz="0" w:space="0" w:color="auto"/>
                    <w:right w:val="none" w:sz="0" w:space="0" w:color="auto"/>
                  </w:divBdr>
                  <w:divsChild>
                    <w:div w:id="809639787">
                      <w:marLeft w:val="0"/>
                      <w:marRight w:val="0"/>
                      <w:marTop w:val="0"/>
                      <w:marBottom w:val="0"/>
                      <w:divBdr>
                        <w:top w:val="none" w:sz="0" w:space="0" w:color="auto"/>
                        <w:left w:val="none" w:sz="0" w:space="0" w:color="auto"/>
                        <w:bottom w:val="none" w:sz="0" w:space="0" w:color="auto"/>
                        <w:right w:val="none" w:sz="0" w:space="0" w:color="auto"/>
                      </w:divBdr>
                    </w:div>
                  </w:divsChild>
                </w:div>
                <w:div w:id="607347604">
                  <w:marLeft w:val="0"/>
                  <w:marRight w:val="0"/>
                  <w:marTop w:val="0"/>
                  <w:marBottom w:val="0"/>
                  <w:divBdr>
                    <w:top w:val="none" w:sz="0" w:space="0" w:color="auto"/>
                    <w:left w:val="none" w:sz="0" w:space="0" w:color="auto"/>
                    <w:bottom w:val="none" w:sz="0" w:space="0" w:color="auto"/>
                    <w:right w:val="none" w:sz="0" w:space="0" w:color="auto"/>
                  </w:divBdr>
                  <w:divsChild>
                    <w:div w:id="1895042203">
                      <w:marLeft w:val="0"/>
                      <w:marRight w:val="0"/>
                      <w:marTop w:val="0"/>
                      <w:marBottom w:val="0"/>
                      <w:divBdr>
                        <w:top w:val="none" w:sz="0" w:space="0" w:color="auto"/>
                        <w:left w:val="none" w:sz="0" w:space="0" w:color="auto"/>
                        <w:bottom w:val="none" w:sz="0" w:space="0" w:color="auto"/>
                        <w:right w:val="none" w:sz="0" w:space="0" w:color="auto"/>
                      </w:divBdr>
                    </w:div>
                  </w:divsChild>
                </w:div>
                <w:div w:id="754865824">
                  <w:marLeft w:val="0"/>
                  <w:marRight w:val="0"/>
                  <w:marTop w:val="0"/>
                  <w:marBottom w:val="0"/>
                  <w:divBdr>
                    <w:top w:val="none" w:sz="0" w:space="0" w:color="auto"/>
                    <w:left w:val="none" w:sz="0" w:space="0" w:color="auto"/>
                    <w:bottom w:val="none" w:sz="0" w:space="0" w:color="auto"/>
                    <w:right w:val="none" w:sz="0" w:space="0" w:color="auto"/>
                  </w:divBdr>
                  <w:divsChild>
                    <w:div w:id="1566914031">
                      <w:marLeft w:val="0"/>
                      <w:marRight w:val="0"/>
                      <w:marTop w:val="0"/>
                      <w:marBottom w:val="0"/>
                      <w:divBdr>
                        <w:top w:val="none" w:sz="0" w:space="0" w:color="auto"/>
                        <w:left w:val="none" w:sz="0" w:space="0" w:color="auto"/>
                        <w:bottom w:val="none" w:sz="0" w:space="0" w:color="auto"/>
                        <w:right w:val="none" w:sz="0" w:space="0" w:color="auto"/>
                      </w:divBdr>
                    </w:div>
                  </w:divsChild>
                </w:div>
                <w:div w:id="1056203171">
                  <w:marLeft w:val="0"/>
                  <w:marRight w:val="0"/>
                  <w:marTop w:val="0"/>
                  <w:marBottom w:val="0"/>
                  <w:divBdr>
                    <w:top w:val="none" w:sz="0" w:space="0" w:color="auto"/>
                    <w:left w:val="none" w:sz="0" w:space="0" w:color="auto"/>
                    <w:bottom w:val="none" w:sz="0" w:space="0" w:color="auto"/>
                    <w:right w:val="none" w:sz="0" w:space="0" w:color="auto"/>
                  </w:divBdr>
                  <w:divsChild>
                    <w:div w:id="1527254809">
                      <w:marLeft w:val="0"/>
                      <w:marRight w:val="0"/>
                      <w:marTop w:val="0"/>
                      <w:marBottom w:val="0"/>
                      <w:divBdr>
                        <w:top w:val="none" w:sz="0" w:space="0" w:color="auto"/>
                        <w:left w:val="none" w:sz="0" w:space="0" w:color="auto"/>
                        <w:bottom w:val="none" w:sz="0" w:space="0" w:color="auto"/>
                        <w:right w:val="none" w:sz="0" w:space="0" w:color="auto"/>
                      </w:divBdr>
                    </w:div>
                  </w:divsChild>
                </w:div>
                <w:div w:id="662975269">
                  <w:marLeft w:val="0"/>
                  <w:marRight w:val="0"/>
                  <w:marTop w:val="0"/>
                  <w:marBottom w:val="0"/>
                  <w:divBdr>
                    <w:top w:val="none" w:sz="0" w:space="0" w:color="auto"/>
                    <w:left w:val="none" w:sz="0" w:space="0" w:color="auto"/>
                    <w:bottom w:val="none" w:sz="0" w:space="0" w:color="auto"/>
                    <w:right w:val="none" w:sz="0" w:space="0" w:color="auto"/>
                  </w:divBdr>
                  <w:divsChild>
                    <w:div w:id="1045444700">
                      <w:marLeft w:val="0"/>
                      <w:marRight w:val="0"/>
                      <w:marTop w:val="0"/>
                      <w:marBottom w:val="0"/>
                      <w:divBdr>
                        <w:top w:val="none" w:sz="0" w:space="0" w:color="auto"/>
                        <w:left w:val="none" w:sz="0" w:space="0" w:color="auto"/>
                        <w:bottom w:val="none" w:sz="0" w:space="0" w:color="auto"/>
                        <w:right w:val="none" w:sz="0" w:space="0" w:color="auto"/>
                      </w:divBdr>
                    </w:div>
                  </w:divsChild>
                </w:div>
                <w:div w:id="92677130">
                  <w:marLeft w:val="0"/>
                  <w:marRight w:val="0"/>
                  <w:marTop w:val="0"/>
                  <w:marBottom w:val="0"/>
                  <w:divBdr>
                    <w:top w:val="none" w:sz="0" w:space="0" w:color="auto"/>
                    <w:left w:val="none" w:sz="0" w:space="0" w:color="auto"/>
                    <w:bottom w:val="none" w:sz="0" w:space="0" w:color="auto"/>
                    <w:right w:val="none" w:sz="0" w:space="0" w:color="auto"/>
                  </w:divBdr>
                  <w:divsChild>
                    <w:div w:id="381447075">
                      <w:marLeft w:val="0"/>
                      <w:marRight w:val="0"/>
                      <w:marTop w:val="0"/>
                      <w:marBottom w:val="0"/>
                      <w:divBdr>
                        <w:top w:val="none" w:sz="0" w:space="0" w:color="auto"/>
                        <w:left w:val="none" w:sz="0" w:space="0" w:color="auto"/>
                        <w:bottom w:val="none" w:sz="0" w:space="0" w:color="auto"/>
                        <w:right w:val="none" w:sz="0" w:space="0" w:color="auto"/>
                      </w:divBdr>
                    </w:div>
                  </w:divsChild>
                </w:div>
                <w:div w:id="1210268107">
                  <w:marLeft w:val="0"/>
                  <w:marRight w:val="0"/>
                  <w:marTop w:val="0"/>
                  <w:marBottom w:val="0"/>
                  <w:divBdr>
                    <w:top w:val="none" w:sz="0" w:space="0" w:color="auto"/>
                    <w:left w:val="none" w:sz="0" w:space="0" w:color="auto"/>
                    <w:bottom w:val="none" w:sz="0" w:space="0" w:color="auto"/>
                    <w:right w:val="none" w:sz="0" w:space="0" w:color="auto"/>
                  </w:divBdr>
                  <w:divsChild>
                    <w:div w:id="438839531">
                      <w:marLeft w:val="0"/>
                      <w:marRight w:val="0"/>
                      <w:marTop w:val="0"/>
                      <w:marBottom w:val="0"/>
                      <w:divBdr>
                        <w:top w:val="none" w:sz="0" w:space="0" w:color="auto"/>
                        <w:left w:val="none" w:sz="0" w:space="0" w:color="auto"/>
                        <w:bottom w:val="none" w:sz="0" w:space="0" w:color="auto"/>
                        <w:right w:val="none" w:sz="0" w:space="0" w:color="auto"/>
                      </w:divBdr>
                    </w:div>
                  </w:divsChild>
                </w:div>
                <w:div w:id="560866873">
                  <w:marLeft w:val="0"/>
                  <w:marRight w:val="0"/>
                  <w:marTop w:val="0"/>
                  <w:marBottom w:val="0"/>
                  <w:divBdr>
                    <w:top w:val="none" w:sz="0" w:space="0" w:color="auto"/>
                    <w:left w:val="none" w:sz="0" w:space="0" w:color="auto"/>
                    <w:bottom w:val="none" w:sz="0" w:space="0" w:color="auto"/>
                    <w:right w:val="none" w:sz="0" w:space="0" w:color="auto"/>
                  </w:divBdr>
                  <w:divsChild>
                    <w:div w:id="1229224259">
                      <w:marLeft w:val="0"/>
                      <w:marRight w:val="0"/>
                      <w:marTop w:val="0"/>
                      <w:marBottom w:val="0"/>
                      <w:divBdr>
                        <w:top w:val="none" w:sz="0" w:space="0" w:color="auto"/>
                        <w:left w:val="none" w:sz="0" w:space="0" w:color="auto"/>
                        <w:bottom w:val="none" w:sz="0" w:space="0" w:color="auto"/>
                        <w:right w:val="none" w:sz="0" w:space="0" w:color="auto"/>
                      </w:divBdr>
                    </w:div>
                  </w:divsChild>
                </w:div>
                <w:div w:id="1654528348">
                  <w:marLeft w:val="0"/>
                  <w:marRight w:val="0"/>
                  <w:marTop w:val="0"/>
                  <w:marBottom w:val="0"/>
                  <w:divBdr>
                    <w:top w:val="none" w:sz="0" w:space="0" w:color="auto"/>
                    <w:left w:val="none" w:sz="0" w:space="0" w:color="auto"/>
                    <w:bottom w:val="none" w:sz="0" w:space="0" w:color="auto"/>
                    <w:right w:val="none" w:sz="0" w:space="0" w:color="auto"/>
                  </w:divBdr>
                  <w:divsChild>
                    <w:div w:id="1893735375">
                      <w:marLeft w:val="0"/>
                      <w:marRight w:val="0"/>
                      <w:marTop w:val="0"/>
                      <w:marBottom w:val="0"/>
                      <w:divBdr>
                        <w:top w:val="none" w:sz="0" w:space="0" w:color="auto"/>
                        <w:left w:val="none" w:sz="0" w:space="0" w:color="auto"/>
                        <w:bottom w:val="none" w:sz="0" w:space="0" w:color="auto"/>
                        <w:right w:val="none" w:sz="0" w:space="0" w:color="auto"/>
                      </w:divBdr>
                    </w:div>
                  </w:divsChild>
                </w:div>
                <w:div w:id="2089304434">
                  <w:marLeft w:val="0"/>
                  <w:marRight w:val="0"/>
                  <w:marTop w:val="0"/>
                  <w:marBottom w:val="0"/>
                  <w:divBdr>
                    <w:top w:val="none" w:sz="0" w:space="0" w:color="auto"/>
                    <w:left w:val="none" w:sz="0" w:space="0" w:color="auto"/>
                    <w:bottom w:val="none" w:sz="0" w:space="0" w:color="auto"/>
                    <w:right w:val="none" w:sz="0" w:space="0" w:color="auto"/>
                  </w:divBdr>
                  <w:divsChild>
                    <w:div w:id="1884320175">
                      <w:marLeft w:val="0"/>
                      <w:marRight w:val="0"/>
                      <w:marTop w:val="0"/>
                      <w:marBottom w:val="0"/>
                      <w:divBdr>
                        <w:top w:val="none" w:sz="0" w:space="0" w:color="auto"/>
                        <w:left w:val="none" w:sz="0" w:space="0" w:color="auto"/>
                        <w:bottom w:val="none" w:sz="0" w:space="0" w:color="auto"/>
                        <w:right w:val="none" w:sz="0" w:space="0" w:color="auto"/>
                      </w:divBdr>
                    </w:div>
                  </w:divsChild>
                </w:div>
                <w:div w:id="1935354382">
                  <w:marLeft w:val="0"/>
                  <w:marRight w:val="0"/>
                  <w:marTop w:val="0"/>
                  <w:marBottom w:val="0"/>
                  <w:divBdr>
                    <w:top w:val="none" w:sz="0" w:space="0" w:color="auto"/>
                    <w:left w:val="none" w:sz="0" w:space="0" w:color="auto"/>
                    <w:bottom w:val="none" w:sz="0" w:space="0" w:color="auto"/>
                    <w:right w:val="none" w:sz="0" w:space="0" w:color="auto"/>
                  </w:divBdr>
                  <w:divsChild>
                    <w:div w:id="1552838840">
                      <w:marLeft w:val="0"/>
                      <w:marRight w:val="0"/>
                      <w:marTop w:val="0"/>
                      <w:marBottom w:val="0"/>
                      <w:divBdr>
                        <w:top w:val="none" w:sz="0" w:space="0" w:color="auto"/>
                        <w:left w:val="none" w:sz="0" w:space="0" w:color="auto"/>
                        <w:bottom w:val="none" w:sz="0" w:space="0" w:color="auto"/>
                        <w:right w:val="none" w:sz="0" w:space="0" w:color="auto"/>
                      </w:divBdr>
                    </w:div>
                  </w:divsChild>
                </w:div>
                <w:div w:id="1215001586">
                  <w:marLeft w:val="0"/>
                  <w:marRight w:val="0"/>
                  <w:marTop w:val="0"/>
                  <w:marBottom w:val="0"/>
                  <w:divBdr>
                    <w:top w:val="none" w:sz="0" w:space="0" w:color="auto"/>
                    <w:left w:val="none" w:sz="0" w:space="0" w:color="auto"/>
                    <w:bottom w:val="none" w:sz="0" w:space="0" w:color="auto"/>
                    <w:right w:val="none" w:sz="0" w:space="0" w:color="auto"/>
                  </w:divBdr>
                  <w:divsChild>
                    <w:div w:id="2035183769">
                      <w:marLeft w:val="0"/>
                      <w:marRight w:val="0"/>
                      <w:marTop w:val="0"/>
                      <w:marBottom w:val="0"/>
                      <w:divBdr>
                        <w:top w:val="none" w:sz="0" w:space="0" w:color="auto"/>
                        <w:left w:val="none" w:sz="0" w:space="0" w:color="auto"/>
                        <w:bottom w:val="none" w:sz="0" w:space="0" w:color="auto"/>
                        <w:right w:val="none" w:sz="0" w:space="0" w:color="auto"/>
                      </w:divBdr>
                    </w:div>
                  </w:divsChild>
                </w:div>
                <w:div w:id="730159166">
                  <w:marLeft w:val="0"/>
                  <w:marRight w:val="0"/>
                  <w:marTop w:val="0"/>
                  <w:marBottom w:val="0"/>
                  <w:divBdr>
                    <w:top w:val="none" w:sz="0" w:space="0" w:color="auto"/>
                    <w:left w:val="none" w:sz="0" w:space="0" w:color="auto"/>
                    <w:bottom w:val="none" w:sz="0" w:space="0" w:color="auto"/>
                    <w:right w:val="none" w:sz="0" w:space="0" w:color="auto"/>
                  </w:divBdr>
                  <w:divsChild>
                    <w:div w:id="1000739876">
                      <w:marLeft w:val="0"/>
                      <w:marRight w:val="0"/>
                      <w:marTop w:val="0"/>
                      <w:marBottom w:val="0"/>
                      <w:divBdr>
                        <w:top w:val="none" w:sz="0" w:space="0" w:color="auto"/>
                        <w:left w:val="none" w:sz="0" w:space="0" w:color="auto"/>
                        <w:bottom w:val="none" w:sz="0" w:space="0" w:color="auto"/>
                        <w:right w:val="none" w:sz="0" w:space="0" w:color="auto"/>
                      </w:divBdr>
                    </w:div>
                  </w:divsChild>
                </w:div>
                <w:div w:id="1721975342">
                  <w:marLeft w:val="0"/>
                  <w:marRight w:val="0"/>
                  <w:marTop w:val="0"/>
                  <w:marBottom w:val="0"/>
                  <w:divBdr>
                    <w:top w:val="none" w:sz="0" w:space="0" w:color="auto"/>
                    <w:left w:val="none" w:sz="0" w:space="0" w:color="auto"/>
                    <w:bottom w:val="none" w:sz="0" w:space="0" w:color="auto"/>
                    <w:right w:val="none" w:sz="0" w:space="0" w:color="auto"/>
                  </w:divBdr>
                  <w:divsChild>
                    <w:div w:id="1797946633">
                      <w:marLeft w:val="0"/>
                      <w:marRight w:val="0"/>
                      <w:marTop w:val="0"/>
                      <w:marBottom w:val="0"/>
                      <w:divBdr>
                        <w:top w:val="none" w:sz="0" w:space="0" w:color="auto"/>
                        <w:left w:val="none" w:sz="0" w:space="0" w:color="auto"/>
                        <w:bottom w:val="none" w:sz="0" w:space="0" w:color="auto"/>
                        <w:right w:val="none" w:sz="0" w:space="0" w:color="auto"/>
                      </w:divBdr>
                    </w:div>
                  </w:divsChild>
                </w:div>
                <w:div w:id="1106772251">
                  <w:marLeft w:val="0"/>
                  <w:marRight w:val="0"/>
                  <w:marTop w:val="0"/>
                  <w:marBottom w:val="0"/>
                  <w:divBdr>
                    <w:top w:val="none" w:sz="0" w:space="0" w:color="auto"/>
                    <w:left w:val="none" w:sz="0" w:space="0" w:color="auto"/>
                    <w:bottom w:val="none" w:sz="0" w:space="0" w:color="auto"/>
                    <w:right w:val="none" w:sz="0" w:space="0" w:color="auto"/>
                  </w:divBdr>
                  <w:divsChild>
                    <w:div w:id="1810172036">
                      <w:marLeft w:val="0"/>
                      <w:marRight w:val="0"/>
                      <w:marTop w:val="0"/>
                      <w:marBottom w:val="0"/>
                      <w:divBdr>
                        <w:top w:val="none" w:sz="0" w:space="0" w:color="auto"/>
                        <w:left w:val="none" w:sz="0" w:space="0" w:color="auto"/>
                        <w:bottom w:val="none" w:sz="0" w:space="0" w:color="auto"/>
                        <w:right w:val="none" w:sz="0" w:space="0" w:color="auto"/>
                      </w:divBdr>
                    </w:div>
                  </w:divsChild>
                </w:div>
                <w:div w:id="360056877">
                  <w:marLeft w:val="0"/>
                  <w:marRight w:val="0"/>
                  <w:marTop w:val="0"/>
                  <w:marBottom w:val="0"/>
                  <w:divBdr>
                    <w:top w:val="none" w:sz="0" w:space="0" w:color="auto"/>
                    <w:left w:val="none" w:sz="0" w:space="0" w:color="auto"/>
                    <w:bottom w:val="none" w:sz="0" w:space="0" w:color="auto"/>
                    <w:right w:val="none" w:sz="0" w:space="0" w:color="auto"/>
                  </w:divBdr>
                  <w:divsChild>
                    <w:div w:id="2017227985">
                      <w:marLeft w:val="0"/>
                      <w:marRight w:val="0"/>
                      <w:marTop w:val="0"/>
                      <w:marBottom w:val="0"/>
                      <w:divBdr>
                        <w:top w:val="none" w:sz="0" w:space="0" w:color="auto"/>
                        <w:left w:val="none" w:sz="0" w:space="0" w:color="auto"/>
                        <w:bottom w:val="none" w:sz="0" w:space="0" w:color="auto"/>
                        <w:right w:val="none" w:sz="0" w:space="0" w:color="auto"/>
                      </w:divBdr>
                    </w:div>
                  </w:divsChild>
                </w:div>
                <w:div w:id="234173764">
                  <w:marLeft w:val="0"/>
                  <w:marRight w:val="0"/>
                  <w:marTop w:val="0"/>
                  <w:marBottom w:val="0"/>
                  <w:divBdr>
                    <w:top w:val="none" w:sz="0" w:space="0" w:color="auto"/>
                    <w:left w:val="none" w:sz="0" w:space="0" w:color="auto"/>
                    <w:bottom w:val="none" w:sz="0" w:space="0" w:color="auto"/>
                    <w:right w:val="none" w:sz="0" w:space="0" w:color="auto"/>
                  </w:divBdr>
                  <w:divsChild>
                    <w:div w:id="681591910">
                      <w:marLeft w:val="0"/>
                      <w:marRight w:val="0"/>
                      <w:marTop w:val="0"/>
                      <w:marBottom w:val="0"/>
                      <w:divBdr>
                        <w:top w:val="none" w:sz="0" w:space="0" w:color="auto"/>
                        <w:left w:val="none" w:sz="0" w:space="0" w:color="auto"/>
                        <w:bottom w:val="none" w:sz="0" w:space="0" w:color="auto"/>
                        <w:right w:val="none" w:sz="0" w:space="0" w:color="auto"/>
                      </w:divBdr>
                    </w:div>
                  </w:divsChild>
                </w:div>
                <w:div w:id="1466507964">
                  <w:marLeft w:val="0"/>
                  <w:marRight w:val="0"/>
                  <w:marTop w:val="0"/>
                  <w:marBottom w:val="0"/>
                  <w:divBdr>
                    <w:top w:val="none" w:sz="0" w:space="0" w:color="auto"/>
                    <w:left w:val="none" w:sz="0" w:space="0" w:color="auto"/>
                    <w:bottom w:val="none" w:sz="0" w:space="0" w:color="auto"/>
                    <w:right w:val="none" w:sz="0" w:space="0" w:color="auto"/>
                  </w:divBdr>
                  <w:divsChild>
                    <w:div w:id="358509051">
                      <w:marLeft w:val="0"/>
                      <w:marRight w:val="0"/>
                      <w:marTop w:val="0"/>
                      <w:marBottom w:val="0"/>
                      <w:divBdr>
                        <w:top w:val="none" w:sz="0" w:space="0" w:color="auto"/>
                        <w:left w:val="none" w:sz="0" w:space="0" w:color="auto"/>
                        <w:bottom w:val="none" w:sz="0" w:space="0" w:color="auto"/>
                        <w:right w:val="none" w:sz="0" w:space="0" w:color="auto"/>
                      </w:divBdr>
                    </w:div>
                  </w:divsChild>
                </w:div>
                <w:div w:id="1240794521">
                  <w:marLeft w:val="0"/>
                  <w:marRight w:val="0"/>
                  <w:marTop w:val="0"/>
                  <w:marBottom w:val="0"/>
                  <w:divBdr>
                    <w:top w:val="none" w:sz="0" w:space="0" w:color="auto"/>
                    <w:left w:val="none" w:sz="0" w:space="0" w:color="auto"/>
                    <w:bottom w:val="none" w:sz="0" w:space="0" w:color="auto"/>
                    <w:right w:val="none" w:sz="0" w:space="0" w:color="auto"/>
                  </w:divBdr>
                  <w:divsChild>
                    <w:div w:id="407000542">
                      <w:marLeft w:val="0"/>
                      <w:marRight w:val="0"/>
                      <w:marTop w:val="0"/>
                      <w:marBottom w:val="0"/>
                      <w:divBdr>
                        <w:top w:val="none" w:sz="0" w:space="0" w:color="auto"/>
                        <w:left w:val="none" w:sz="0" w:space="0" w:color="auto"/>
                        <w:bottom w:val="none" w:sz="0" w:space="0" w:color="auto"/>
                        <w:right w:val="none" w:sz="0" w:space="0" w:color="auto"/>
                      </w:divBdr>
                    </w:div>
                  </w:divsChild>
                </w:div>
                <w:div w:id="165094629">
                  <w:marLeft w:val="0"/>
                  <w:marRight w:val="0"/>
                  <w:marTop w:val="0"/>
                  <w:marBottom w:val="0"/>
                  <w:divBdr>
                    <w:top w:val="none" w:sz="0" w:space="0" w:color="auto"/>
                    <w:left w:val="none" w:sz="0" w:space="0" w:color="auto"/>
                    <w:bottom w:val="none" w:sz="0" w:space="0" w:color="auto"/>
                    <w:right w:val="none" w:sz="0" w:space="0" w:color="auto"/>
                  </w:divBdr>
                  <w:divsChild>
                    <w:div w:id="1043601056">
                      <w:marLeft w:val="0"/>
                      <w:marRight w:val="0"/>
                      <w:marTop w:val="0"/>
                      <w:marBottom w:val="0"/>
                      <w:divBdr>
                        <w:top w:val="none" w:sz="0" w:space="0" w:color="auto"/>
                        <w:left w:val="none" w:sz="0" w:space="0" w:color="auto"/>
                        <w:bottom w:val="none" w:sz="0" w:space="0" w:color="auto"/>
                        <w:right w:val="none" w:sz="0" w:space="0" w:color="auto"/>
                      </w:divBdr>
                    </w:div>
                  </w:divsChild>
                </w:div>
                <w:div w:id="593589795">
                  <w:marLeft w:val="0"/>
                  <w:marRight w:val="0"/>
                  <w:marTop w:val="0"/>
                  <w:marBottom w:val="0"/>
                  <w:divBdr>
                    <w:top w:val="none" w:sz="0" w:space="0" w:color="auto"/>
                    <w:left w:val="none" w:sz="0" w:space="0" w:color="auto"/>
                    <w:bottom w:val="none" w:sz="0" w:space="0" w:color="auto"/>
                    <w:right w:val="none" w:sz="0" w:space="0" w:color="auto"/>
                  </w:divBdr>
                  <w:divsChild>
                    <w:div w:id="32115617">
                      <w:marLeft w:val="0"/>
                      <w:marRight w:val="0"/>
                      <w:marTop w:val="0"/>
                      <w:marBottom w:val="0"/>
                      <w:divBdr>
                        <w:top w:val="none" w:sz="0" w:space="0" w:color="auto"/>
                        <w:left w:val="none" w:sz="0" w:space="0" w:color="auto"/>
                        <w:bottom w:val="none" w:sz="0" w:space="0" w:color="auto"/>
                        <w:right w:val="none" w:sz="0" w:space="0" w:color="auto"/>
                      </w:divBdr>
                    </w:div>
                  </w:divsChild>
                </w:div>
                <w:div w:id="1415855078">
                  <w:marLeft w:val="0"/>
                  <w:marRight w:val="0"/>
                  <w:marTop w:val="0"/>
                  <w:marBottom w:val="0"/>
                  <w:divBdr>
                    <w:top w:val="none" w:sz="0" w:space="0" w:color="auto"/>
                    <w:left w:val="none" w:sz="0" w:space="0" w:color="auto"/>
                    <w:bottom w:val="none" w:sz="0" w:space="0" w:color="auto"/>
                    <w:right w:val="none" w:sz="0" w:space="0" w:color="auto"/>
                  </w:divBdr>
                  <w:divsChild>
                    <w:div w:id="1126046520">
                      <w:marLeft w:val="0"/>
                      <w:marRight w:val="0"/>
                      <w:marTop w:val="0"/>
                      <w:marBottom w:val="0"/>
                      <w:divBdr>
                        <w:top w:val="none" w:sz="0" w:space="0" w:color="auto"/>
                        <w:left w:val="none" w:sz="0" w:space="0" w:color="auto"/>
                        <w:bottom w:val="none" w:sz="0" w:space="0" w:color="auto"/>
                        <w:right w:val="none" w:sz="0" w:space="0" w:color="auto"/>
                      </w:divBdr>
                    </w:div>
                  </w:divsChild>
                </w:div>
                <w:div w:id="1946687603">
                  <w:marLeft w:val="0"/>
                  <w:marRight w:val="0"/>
                  <w:marTop w:val="0"/>
                  <w:marBottom w:val="0"/>
                  <w:divBdr>
                    <w:top w:val="none" w:sz="0" w:space="0" w:color="auto"/>
                    <w:left w:val="none" w:sz="0" w:space="0" w:color="auto"/>
                    <w:bottom w:val="none" w:sz="0" w:space="0" w:color="auto"/>
                    <w:right w:val="none" w:sz="0" w:space="0" w:color="auto"/>
                  </w:divBdr>
                  <w:divsChild>
                    <w:div w:id="2091997784">
                      <w:marLeft w:val="0"/>
                      <w:marRight w:val="0"/>
                      <w:marTop w:val="0"/>
                      <w:marBottom w:val="0"/>
                      <w:divBdr>
                        <w:top w:val="none" w:sz="0" w:space="0" w:color="auto"/>
                        <w:left w:val="none" w:sz="0" w:space="0" w:color="auto"/>
                        <w:bottom w:val="none" w:sz="0" w:space="0" w:color="auto"/>
                        <w:right w:val="none" w:sz="0" w:space="0" w:color="auto"/>
                      </w:divBdr>
                    </w:div>
                  </w:divsChild>
                </w:div>
                <w:div w:id="1274478637">
                  <w:marLeft w:val="0"/>
                  <w:marRight w:val="0"/>
                  <w:marTop w:val="0"/>
                  <w:marBottom w:val="0"/>
                  <w:divBdr>
                    <w:top w:val="none" w:sz="0" w:space="0" w:color="auto"/>
                    <w:left w:val="none" w:sz="0" w:space="0" w:color="auto"/>
                    <w:bottom w:val="none" w:sz="0" w:space="0" w:color="auto"/>
                    <w:right w:val="none" w:sz="0" w:space="0" w:color="auto"/>
                  </w:divBdr>
                  <w:divsChild>
                    <w:div w:id="182019761">
                      <w:marLeft w:val="0"/>
                      <w:marRight w:val="0"/>
                      <w:marTop w:val="0"/>
                      <w:marBottom w:val="0"/>
                      <w:divBdr>
                        <w:top w:val="none" w:sz="0" w:space="0" w:color="auto"/>
                        <w:left w:val="none" w:sz="0" w:space="0" w:color="auto"/>
                        <w:bottom w:val="none" w:sz="0" w:space="0" w:color="auto"/>
                        <w:right w:val="none" w:sz="0" w:space="0" w:color="auto"/>
                      </w:divBdr>
                    </w:div>
                  </w:divsChild>
                </w:div>
                <w:div w:id="2044287167">
                  <w:marLeft w:val="0"/>
                  <w:marRight w:val="0"/>
                  <w:marTop w:val="0"/>
                  <w:marBottom w:val="0"/>
                  <w:divBdr>
                    <w:top w:val="none" w:sz="0" w:space="0" w:color="auto"/>
                    <w:left w:val="none" w:sz="0" w:space="0" w:color="auto"/>
                    <w:bottom w:val="none" w:sz="0" w:space="0" w:color="auto"/>
                    <w:right w:val="none" w:sz="0" w:space="0" w:color="auto"/>
                  </w:divBdr>
                  <w:divsChild>
                    <w:div w:id="1435319013">
                      <w:marLeft w:val="0"/>
                      <w:marRight w:val="0"/>
                      <w:marTop w:val="0"/>
                      <w:marBottom w:val="0"/>
                      <w:divBdr>
                        <w:top w:val="none" w:sz="0" w:space="0" w:color="auto"/>
                        <w:left w:val="none" w:sz="0" w:space="0" w:color="auto"/>
                        <w:bottom w:val="none" w:sz="0" w:space="0" w:color="auto"/>
                        <w:right w:val="none" w:sz="0" w:space="0" w:color="auto"/>
                      </w:divBdr>
                    </w:div>
                  </w:divsChild>
                </w:div>
                <w:div w:id="449207570">
                  <w:marLeft w:val="0"/>
                  <w:marRight w:val="0"/>
                  <w:marTop w:val="0"/>
                  <w:marBottom w:val="0"/>
                  <w:divBdr>
                    <w:top w:val="none" w:sz="0" w:space="0" w:color="auto"/>
                    <w:left w:val="none" w:sz="0" w:space="0" w:color="auto"/>
                    <w:bottom w:val="none" w:sz="0" w:space="0" w:color="auto"/>
                    <w:right w:val="none" w:sz="0" w:space="0" w:color="auto"/>
                  </w:divBdr>
                  <w:divsChild>
                    <w:div w:id="1202935891">
                      <w:marLeft w:val="0"/>
                      <w:marRight w:val="0"/>
                      <w:marTop w:val="0"/>
                      <w:marBottom w:val="0"/>
                      <w:divBdr>
                        <w:top w:val="none" w:sz="0" w:space="0" w:color="auto"/>
                        <w:left w:val="none" w:sz="0" w:space="0" w:color="auto"/>
                        <w:bottom w:val="none" w:sz="0" w:space="0" w:color="auto"/>
                        <w:right w:val="none" w:sz="0" w:space="0" w:color="auto"/>
                      </w:divBdr>
                    </w:div>
                  </w:divsChild>
                </w:div>
                <w:div w:id="1931768880">
                  <w:marLeft w:val="0"/>
                  <w:marRight w:val="0"/>
                  <w:marTop w:val="0"/>
                  <w:marBottom w:val="0"/>
                  <w:divBdr>
                    <w:top w:val="none" w:sz="0" w:space="0" w:color="auto"/>
                    <w:left w:val="none" w:sz="0" w:space="0" w:color="auto"/>
                    <w:bottom w:val="none" w:sz="0" w:space="0" w:color="auto"/>
                    <w:right w:val="none" w:sz="0" w:space="0" w:color="auto"/>
                  </w:divBdr>
                  <w:divsChild>
                    <w:div w:id="432669632">
                      <w:marLeft w:val="0"/>
                      <w:marRight w:val="0"/>
                      <w:marTop w:val="0"/>
                      <w:marBottom w:val="0"/>
                      <w:divBdr>
                        <w:top w:val="none" w:sz="0" w:space="0" w:color="auto"/>
                        <w:left w:val="none" w:sz="0" w:space="0" w:color="auto"/>
                        <w:bottom w:val="none" w:sz="0" w:space="0" w:color="auto"/>
                        <w:right w:val="none" w:sz="0" w:space="0" w:color="auto"/>
                      </w:divBdr>
                    </w:div>
                  </w:divsChild>
                </w:div>
                <w:div w:id="1683777451">
                  <w:marLeft w:val="0"/>
                  <w:marRight w:val="0"/>
                  <w:marTop w:val="0"/>
                  <w:marBottom w:val="0"/>
                  <w:divBdr>
                    <w:top w:val="none" w:sz="0" w:space="0" w:color="auto"/>
                    <w:left w:val="none" w:sz="0" w:space="0" w:color="auto"/>
                    <w:bottom w:val="none" w:sz="0" w:space="0" w:color="auto"/>
                    <w:right w:val="none" w:sz="0" w:space="0" w:color="auto"/>
                  </w:divBdr>
                  <w:divsChild>
                    <w:div w:id="1853759920">
                      <w:marLeft w:val="0"/>
                      <w:marRight w:val="0"/>
                      <w:marTop w:val="0"/>
                      <w:marBottom w:val="0"/>
                      <w:divBdr>
                        <w:top w:val="none" w:sz="0" w:space="0" w:color="auto"/>
                        <w:left w:val="none" w:sz="0" w:space="0" w:color="auto"/>
                        <w:bottom w:val="none" w:sz="0" w:space="0" w:color="auto"/>
                        <w:right w:val="none" w:sz="0" w:space="0" w:color="auto"/>
                      </w:divBdr>
                    </w:div>
                  </w:divsChild>
                </w:div>
                <w:div w:id="1748307871">
                  <w:marLeft w:val="0"/>
                  <w:marRight w:val="0"/>
                  <w:marTop w:val="0"/>
                  <w:marBottom w:val="0"/>
                  <w:divBdr>
                    <w:top w:val="none" w:sz="0" w:space="0" w:color="auto"/>
                    <w:left w:val="none" w:sz="0" w:space="0" w:color="auto"/>
                    <w:bottom w:val="none" w:sz="0" w:space="0" w:color="auto"/>
                    <w:right w:val="none" w:sz="0" w:space="0" w:color="auto"/>
                  </w:divBdr>
                  <w:divsChild>
                    <w:div w:id="1036808446">
                      <w:marLeft w:val="0"/>
                      <w:marRight w:val="0"/>
                      <w:marTop w:val="0"/>
                      <w:marBottom w:val="0"/>
                      <w:divBdr>
                        <w:top w:val="none" w:sz="0" w:space="0" w:color="auto"/>
                        <w:left w:val="none" w:sz="0" w:space="0" w:color="auto"/>
                        <w:bottom w:val="none" w:sz="0" w:space="0" w:color="auto"/>
                        <w:right w:val="none" w:sz="0" w:space="0" w:color="auto"/>
                      </w:divBdr>
                    </w:div>
                  </w:divsChild>
                </w:div>
                <w:div w:id="509029649">
                  <w:marLeft w:val="0"/>
                  <w:marRight w:val="0"/>
                  <w:marTop w:val="0"/>
                  <w:marBottom w:val="0"/>
                  <w:divBdr>
                    <w:top w:val="none" w:sz="0" w:space="0" w:color="auto"/>
                    <w:left w:val="none" w:sz="0" w:space="0" w:color="auto"/>
                    <w:bottom w:val="none" w:sz="0" w:space="0" w:color="auto"/>
                    <w:right w:val="none" w:sz="0" w:space="0" w:color="auto"/>
                  </w:divBdr>
                  <w:divsChild>
                    <w:div w:id="1712995276">
                      <w:marLeft w:val="0"/>
                      <w:marRight w:val="0"/>
                      <w:marTop w:val="0"/>
                      <w:marBottom w:val="0"/>
                      <w:divBdr>
                        <w:top w:val="none" w:sz="0" w:space="0" w:color="auto"/>
                        <w:left w:val="none" w:sz="0" w:space="0" w:color="auto"/>
                        <w:bottom w:val="none" w:sz="0" w:space="0" w:color="auto"/>
                        <w:right w:val="none" w:sz="0" w:space="0" w:color="auto"/>
                      </w:divBdr>
                    </w:div>
                  </w:divsChild>
                </w:div>
                <w:div w:id="196698786">
                  <w:marLeft w:val="0"/>
                  <w:marRight w:val="0"/>
                  <w:marTop w:val="0"/>
                  <w:marBottom w:val="0"/>
                  <w:divBdr>
                    <w:top w:val="none" w:sz="0" w:space="0" w:color="auto"/>
                    <w:left w:val="none" w:sz="0" w:space="0" w:color="auto"/>
                    <w:bottom w:val="none" w:sz="0" w:space="0" w:color="auto"/>
                    <w:right w:val="none" w:sz="0" w:space="0" w:color="auto"/>
                  </w:divBdr>
                  <w:divsChild>
                    <w:div w:id="218976282">
                      <w:marLeft w:val="0"/>
                      <w:marRight w:val="0"/>
                      <w:marTop w:val="0"/>
                      <w:marBottom w:val="0"/>
                      <w:divBdr>
                        <w:top w:val="none" w:sz="0" w:space="0" w:color="auto"/>
                        <w:left w:val="none" w:sz="0" w:space="0" w:color="auto"/>
                        <w:bottom w:val="none" w:sz="0" w:space="0" w:color="auto"/>
                        <w:right w:val="none" w:sz="0" w:space="0" w:color="auto"/>
                      </w:divBdr>
                    </w:div>
                  </w:divsChild>
                </w:div>
                <w:div w:id="1430203207">
                  <w:marLeft w:val="0"/>
                  <w:marRight w:val="0"/>
                  <w:marTop w:val="0"/>
                  <w:marBottom w:val="0"/>
                  <w:divBdr>
                    <w:top w:val="none" w:sz="0" w:space="0" w:color="auto"/>
                    <w:left w:val="none" w:sz="0" w:space="0" w:color="auto"/>
                    <w:bottom w:val="none" w:sz="0" w:space="0" w:color="auto"/>
                    <w:right w:val="none" w:sz="0" w:space="0" w:color="auto"/>
                  </w:divBdr>
                  <w:divsChild>
                    <w:div w:id="2054496784">
                      <w:marLeft w:val="0"/>
                      <w:marRight w:val="0"/>
                      <w:marTop w:val="0"/>
                      <w:marBottom w:val="0"/>
                      <w:divBdr>
                        <w:top w:val="none" w:sz="0" w:space="0" w:color="auto"/>
                        <w:left w:val="none" w:sz="0" w:space="0" w:color="auto"/>
                        <w:bottom w:val="none" w:sz="0" w:space="0" w:color="auto"/>
                        <w:right w:val="none" w:sz="0" w:space="0" w:color="auto"/>
                      </w:divBdr>
                    </w:div>
                  </w:divsChild>
                </w:div>
                <w:div w:id="1839493250">
                  <w:marLeft w:val="0"/>
                  <w:marRight w:val="0"/>
                  <w:marTop w:val="0"/>
                  <w:marBottom w:val="0"/>
                  <w:divBdr>
                    <w:top w:val="none" w:sz="0" w:space="0" w:color="auto"/>
                    <w:left w:val="none" w:sz="0" w:space="0" w:color="auto"/>
                    <w:bottom w:val="none" w:sz="0" w:space="0" w:color="auto"/>
                    <w:right w:val="none" w:sz="0" w:space="0" w:color="auto"/>
                  </w:divBdr>
                  <w:divsChild>
                    <w:div w:id="1599752987">
                      <w:marLeft w:val="0"/>
                      <w:marRight w:val="0"/>
                      <w:marTop w:val="0"/>
                      <w:marBottom w:val="0"/>
                      <w:divBdr>
                        <w:top w:val="none" w:sz="0" w:space="0" w:color="auto"/>
                        <w:left w:val="none" w:sz="0" w:space="0" w:color="auto"/>
                        <w:bottom w:val="none" w:sz="0" w:space="0" w:color="auto"/>
                        <w:right w:val="none" w:sz="0" w:space="0" w:color="auto"/>
                      </w:divBdr>
                    </w:div>
                  </w:divsChild>
                </w:div>
                <w:div w:id="1218904640">
                  <w:marLeft w:val="0"/>
                  <w:marRight w:val="0"/>
                  <w:marTop w:val="0"/>
                  <w:marBottom w:val="0"/>
                  <w:divBdr>
                    <w:top w:val="none" w:sz="0" w:space="0" w:color="auto"/>
                    <w:left w:val="none" w:sz="0" w:space="0" w:color="auto"/>
                    <w:bottom w:val="none" w:sz="0" w:space="0" w:color="auto"/>
                    <w:right w:val="none" w:sz="0" w:space="0" w:color="auto"/>
                  </w:divBdr>
                  <w:divsChild>
                    <w:div w:id="1398474250">
                      <w:marLeft w:val="0"/>
                      <w:marRight w:val="0"/>
                      <w:marTop w:val="0"/>
                      <w:marBottom w:val="0"/>
                      <w:divBdr>
                        <w:top w:val="none" w:sz="0" w:space="0" w:color="auto"/>
                        <w:left w:val="none" w:sz="0" w:space="0" w:color="auto"/>
                        <w:bottom w:val="none" w:sz="0" w:space="0" w:color="auto"/>
                        <w:right w:val="none" w:sz="0" w:space="0" w:color="auto"/>
                      </w:divBdr>
                    </w:div>
                  </w:divsChild>
                </w:div>
                <w:div w:id="2002653694">
                  <w:marLeft w:val="0"/>
                  <w:marRight w:val="0"/>
                  <w:marTop w:val="0"/>
                  <w:marBottom w:val="0"/>
                  <w:divBdr>
                    <w:top w:val="none" w:sz="0" w:space="0" w:color="auto"/>
                    <w:left w:val="none" w:sz="0" w:space="0" w:color="auto"/>
                    <w:bottom w:val="none" w:sz="0" w:space="0" w:color="auto"/>
                    <w:right w:val="none" w:sz="0" w:space="0" w:color="auto"/>
                  </w:divBdr>
                  <w:divsChild>
                    <w:div w:id="1496729014">
                      <w:marLeft w:val="0"/>
                      <w:marRight w:val="0"/>
                      <w:marTop w:val="0"/>
                      <w:marBottom w:val="0"/>
                      <w:divBdr>
                        <w:top w:val="none" w:sz="0" w:space="0" w:color="auto"/>
                        <w:left w:val="none" w:sz="0" w:space="0" w:color="auto"/>
                        <w:bottom w:val="none" w:sz="0" w:space="0" w:color="auto"/>
                        <w:right w:val="none" w:sz="0" w:space="0" w:color="auto"/>
                      </w:divBdr>
                    </w:div>
                  </w:divsChild>
                </w:div>
                <w:div w:id="1218273579">
                  <w:marLeft w:val="0"/>
                  <w:marRight w:val="0"/>
                  <w:marTop w:val="0"/>
                  <w:marBottom w:val="0"/>
                  <w:divBdr>
                    <w:top w:val="none" w:sz="0" w:space="0" w:color="auto"/>
                    <w:left w:val="none" w:sz="0" w:space="0" w:color="auto"/>
                    <w:bottom w:val="none" w:sz="0" w:space="0" w:color="auto"/>
                    <w:right w:val="none" w:sz="0" w:space="0" w:color="auto"/>
                  </w:divBdr>
                  <w:divsChild>
                    <w:div w:id="1071734612">
                      <w:marLeft w:val="0"/>
                      <w:marRight w:val="0"/>
                      <w:marTop w:val="0"/>
                      <w:marBottom w:val="0"/>
                      <w:divBdr>
                        <w:top w:val="none" w:sz="0" w:space="0" w:color="auto"/>
                        <w:left w:val="none" w:sz="0" w:space="0" w:color="auto"/>
                        <w:bottom w:val="none" w:sz="0" w:space="0" w:color="auto"/>
                        <w:right w:val="none" w:sz="0" w:space="0" w:color="auto"/>
                      </w:divBdr>
                    </w:div>
                  </w:divsChild>
                </w:div>
                <w:div w:id="792216619">
                  <w:marLeft w:val="0"/>
                  <w:marRight w:val="0"/>
                  <w:marTop w:val="0"/>
                  <w:marBottom w:val="0"/>
                  <w:divBdr>
                    <w:top w:val="none" w:sz="0" w:space="0" w:color="auto"/>
                    <w:left w:val="none" w:sz="0" w:space="0" w:color="auto"/>
                    <w:bottom w:val="none" w:sz="0" w:space="0" w:color="auto"/>
                    <w:right w:val="none" w:sz="0" w:space="0" w:color="auto"/>
                  </w:divBdr>
                  <w:divsChild>
                    <w:div w:id="1246501951">
                      <w:marLeft w:val="0"/>
                      <w:marRight w:val="0"/>
                      <w:marTop w:val="0"/>
                      <w:marBottom w:val="0"/>
                      <w:divBdr>
                        <w:top w:val="none" w:sz="0" w:space="0" w:color="auto"/>
                        <w:left w:val="none" w:sz="0" w:space="0" w:color="auto"/>
                        <w:bottom w:val="none" w:sz="0" w:space="0" w:color="auto"/>
                        <w:right w:val="none" w:sz="0" w:space="0" w:color="auto"/>
                      </w:divBdr>
                    </w:div>
                  </w:divsChild>
                </w:div>
                <w:div w:id="1963685098">
                  <w:marLeft w:val="0"/>
                  <w:marRight w:val="0"/>
                  <w:marTop w:val="0"/>
                  <w:marBottom w:val="0"/>
                  <w:divBdr>
                    <w:top w:val="none" w:sz="0" w:space="0" w:color="auto"/>
                    <w:left w:val="none" w:sz="0" w:space="0" w:color="auto"/>
                    <w:bottom w:val="none" w:sz="0" w:space="0" w:color="auto"/>
                    <w:right w:val="none" w:sz="0" w:space="0" w:color="auto"/>
                  </w:divBdr>
                  <w:divsChild>
                    <w:div w:id="792215079">
                      <w:marLeft w:val="0"/>
                      <w:marRight w:val="0"/>
                      <w:marTop w:val="0"/>
                      <w:marBottom w:val="0"/>
                      <w:divBdr>
                        <w:top w:val="none" w:sz="0" w:space="0" w:color="auto"/>
                        <w:left w:val="none" w:sz="0" w:space="0" w:color="auto"/>
                        <w:bottom w:val="none" w:sz="0" w:space="0" w:color="auto"/>
                        <w:right w:val="none" w:sz="0" w:space="0" w:color="auto"/>
                      </w:divBdr>
                    </w:div>
                  </w:divsChild>
                </w:div>
                <w:div w:id="1101802596">
                  <w:marLeft w:val="0"/>
                  <w:marRight w:val="0"/>
                  <w:marTop w:val="0"/>
                  <w:marBottom w:val="0"/>
                  <w:divBdr>
                    <w:top w:val="none" w:sz="0" w:space="0" w:color="auto"/>
                    <w:left w:val="none" w:sz="0" w:space="0" w:color="auto"/>
                    <w:bottom w:val="none" w:sz="0" w:space="0" w:color="auto"/>
                    <w:right w:val="none" w:sz="0" w:space="0" w:color="auto"/>
                  </w:divBdr>
                  <w:divsChild>
                    <w:div w:id="1769963297">
                      <w:marLeft w:val="0"/>
                      <w:marRight w:val="0"/>
                      <w:marTop w:val="0"/>
                      <w:marBottom w:val="0"/>
                      <w:divBdr>
                        <w:top w:val="none" w:sz="0" w:space="0" w:color="auto"/>
                        <w:left w:val="none" w:sz="0" w:space="0" w:color="auto"/>
                        <w:bottom w:val="none" w:sz="0" w:space="0" w:color="auto"/>
                        <w:right w:val="none" w:sz="0" w:space="0" w:color="auto"/>
                      </w:divBdr>
                    </w:div>
                  </w:divsChild>
                </w:div>
                <w:div w:id="1511095932">
                  <w:marLeft w:val="0"/>
                  <w:marRight w:val="0"/>
                  <w:marTop w:val="0"/>
                  <w:marBottom w:val="0"/>
                  <w:divBdr>
                    <w:top w:val="none" w:sz="0" w:space="0" w:color="auto"/>
                    <w:left w:val="none" w:sz="0" w:space="0" w:color="auto"/>
                    <w:bottom w:val="none" w:sz="0" w:space="0" w:color="auto"/>
                    <w:right w:val="none" w:sz="0" w:space="0" w:color="auto"/>
                  </w:divBdr>
                  <w:divsChild>
                    <w:div w:id="24261201">
                      <w:marLeft w:val="0"/>
                      <w:marRight w:val="0"/>
                      <w:marTop w:val="0"/>
                      <w:marBottom w:val="0"/>
                      <w:divBdr>
                        <w:top w:val="none" w:sz="0" w:space="0" w:color="auto"/>
                        <w:left w:val="none" w:sz="0" w:space="0" w:color="auto"/>
                        <w:bottom w:val="none" w:sz="0" w:space="0" w:color="auto"/>
                        <w:right w:val="none" w:sz="0" w:space="0" w:color="auto"/>
                      </w:divBdr>
                    </w:div>
                  </w:divsChild>
                </w:div>
                <w:div w:id="1918131338">
                  <w:marLeft w:val="0"/>
                  <w:marRight w:val="0"/>
                  <w:marTop w:val="0"/>
                  <w:marBottom w:val="0"/>
                  <w:divBdr>
                    <w:top w:val="none" w:sz="0" w:space="0" w:color="auto"/>
                    <w:left w:val="none" w:sz="0" w:space="0" w:color="auto"/>
                    <w:bottom w:val="none" w:sz="0" w:space="0" w:color="auto"/>
                    <w:right w:val="none" w:sz="0" w:space="0" w:color="auto"/>
                  </w:divBdr>
                  <w:divsChild>
                    <w:div w:id="189882638">
                      <w:marLeft w:val="0"/>
                      <w:marRight w:val="0"/>
                      <w:marTop w:val="0"/>
                      <w:marBottom w:val="0"/>
                      <w:divBdr>
                        <w:top w:val="none" w:sz="0" w:space="0" w:color="auto"/>
                        <w:left w:val="none" w:sz="0" w:space="0" w:color="auto"/>
                        <w:bottom w:val="none" w:sz="0" w:space="0" w:color="auto"/>
                        <w:right w:val="none" w:sz="0" w:space="0" w:color="auto"/>
                      </w:divBdr>
                    </w:div>
                  </w:divsChild>
                </w:div>
                <w:div w:id="396635354">
                  <w:marLeft w:val="0"/>
                  <w:marRight w:val="0"/>
                  <w:marTop w:val="0"/>
                  <w:marBottom w:val="0"/>
                  <w:divBdr>
                    <w:top w:val="none" w:sz="0" w:space="0" w:color="auto"/>
                    <w:left w:val="none" w:sz="0" w:space="0" w:color="auto"/>
                    <w:bottom w:val="none" w:sz="0" w:space="0" w:color="auto"/>
                    <w:right w:val="none" w:sz="0" w:space="0" w:color="auto"/>
                  </w:divBdr>
                  <w:divsChild>
                    <w:div w:id="1140727250">
                      <w:marLeft w:val="0"/>
                      <w:marRight w:val="0"/>
                      <w:marTop w:val="0"/>
                      <w:marBottom w:val="0"/>
                      <w:divBdr>
                        <w:top w:val="none" w:sz="0" w:space="0" w:color="auto"/>
                        <w:left w:val="none" w:sz="0" w:space="0" w:color="auto"/>
                        <w:bottom w:val="none" w:sz="0" w:space="0" w:color="auto"/>
                        <w:right w:val="none" w:sz="0" w:space="0" w:color="auto"/>
                      </w:divBdr>
                    </w:div>
                  </w:divsChild>
                </w:div>
                <w:div w:id="1922787154">
                  <w:marLeft w:val="0"/>
                  <w:marRight w:val="0"/>
                  <w:marTop w:val="0"/>
                  <w:marBottom w:val="0"/>
                  <w:divBdr>
                    <w:top w:val="none" w:sz="0" w:space="0" w:color="auto"/>
                    <w:left w:val="none" w:sz="0" w:space="0" w:color="auto"/>
                    <w:bottom w:val="none" w:sz="0" w:space="0" w:color="auto"/>
                    <w:right w:val="none" w:sz="0" w:space="0" w:color="auto"/>
                  </w:divBdr>
                  <w:divsChild>
                    <w:div w:id="1047409767">
                      <w:marLeft w:val="0"/>
                      <w:marRight w:val="0"/>
                      <w:marTop w:val="0"/>
                      <w:marBottom w:val="0"/>
                      <w:divBdr>
                        <w:top w:val="none" w:sz="0" w:space="0" w:color="auto"/>
                        <w:left w:val="none" w:sz="0" w:space="0" w:color="auto"/>
                        <w:bottom w:val="none" w:sz="0" w:space="0" w:color="auto"/>
                        <w:right w:val="none" w:sz="0" w:space="0" w:color="auto"/>
                      </w:divBdr>
                    </w:div>
                  </w:divsChild>
                </w:div>
                <w:div w:id="74329460">
                  <w:marLeft w:val="0"/>
                  <w:marRight w:val="0"/>
                  <w:marTop w:val="0"/>
                  <w:marBottom w:val="0"/>
                  <w:divBdr>
                    <w:top w:val="none" w:sz="0" w:space="0" w:color="auto"/>
                    <w:left w:val="none" w:sz="0" w:space="0" w:color="auto"/>
                    <w:bottom w:val="none" w:sz="0" w:space="0" w:color="auto"/>
                    <w:right w:val="none" w:sz="0" w:space="0" w:color="auto"/>
                  </w:divBdr>
                  <w:divsChild>
                    <w:div w:id="1330406580">
                      <w:marLeft w:val="0"/>
                      <w:marRight w:val="0"/>
                      <w:marTop w:val="0"/>
                      <w:marBottom w:val="0"/>
                      <w:divBdr>
                        <w:top w:val="none" w:sz="0" w:space="0" w:color="auto"/>
                        <w:left w:val="none" w:sz="0" w:space="0" w:color="auto"/>
                        <w:bottom w:val="none" w:sz="0" w:space="0" w:color="auto"/>
                        <w:right w:val="none" w:sz="0" w:space="0" w:color="auto"/>
                      </w:divBdr>
                    </w:div>
                  </w:divsChild>
                </w:div>
                <w:div w:id="279918629">
                  <w:marLeft w:val="0"/>
                  <w:marRight w:val="0"/>
                  <w:marTop w:val="0"/>
                  <w:marBottom w:val="0"/>
                  <w:divBdr>
                    <w:top w:val="none" w:sz="0" w:space="0" w:color="auto"/>
                    <w:left w:val="none" w:sz="0" w:space="0" w:color="auto"/>
                    <w:bottom w:val="none" w:sz="0" w:space="0" w:color="auto"/>
                    <w:right w:val="none" w:sz="0" w:space="0" w:color="auto"/>
                  </w:divBdr>
                  <w:divsChild>
                    <w:div w:id="1160851466">
                      <w:marLeft w:val="0"/>
                      <w:marRight w:val="0"/>
                      <w:marTop w:val="0"/>
                      <w:marBottom w:val="0"/>
                      <w:divBdr>
                        <w:top w:val="none" w:sz="0" w:space="0" w:color="auto"/>
                        <w:left w:val="none" w:sz="0" w:space="0" w:color="auto"/>
                        <w:bottom w:val="none" w:sz="0" w:space="0" w:color="auto"/>
                        <w:right w:val="none" w:sz="0" w:space="0" w:color="auto"/>
                      </w:divBdr>
                    </w:div>
                  </w:divsChild>
                </w:div>
                <w:div w:id="1874730835">
                  <w:marLeft w:val="0"/>
                  <w:marRight w:val="0"/>
                  <w:marTop w:val="0"/>
                  <w:marBottom w:val="0"/>
                  <w:divBdr>
                    <w:top w:val="none" w:sz="0" w:space="0" w:color="auto"/>
                    <w:left w:val="none" w:sz="0" w:space="0" w:color="auto"/>
                    <w:bottom w:val="none" w:sz="0" w:space="0" w:color="auto"/>
                    <w:right w:val="none" w:sz="0" w:space="0" w:color="auto"/>
                  </w:divBdr>
                  <w:divsChild>
                    <w:div w:id="203715121">
                      <w:marLeft w:val="0"/>
                      <w:marRight w:val="0"/>
                      <w:marTop w:val="0"/>
                      <w:marBottom w:val="0"/>
                      <w:divBdr>
                        <w:top w:val="none" w:sz="0" w:space="0" w:color="auto"/>
                        <w:left w:val="none" w:sz="0" w:space="0" w:color="auto"/>
                        <w:bottom w:val="none" w:sz="0" w:space="0" w:color="auto"/>
                        <w:right w:val="none" w:sz="0" w:space="0" w:color="auto"/>
                      </w:divBdr>
                    </w:div>
                  </w:divsChild>
                </w:div>
                <w:div w:id="816187339">
                  <w:marLeft w:val="0"/>
                  <w:marRight w:val="0"/>
                  <w:marTop w:val="0"/>
                  <w:marBottom w:val="0"/>
                  <w:divBdr>
                    <w:top w:val="none" w:sz="0" w:space="0" w:color="auto"/>
                    <w:left w:val="none" w:sz="0" w:space="0" w:color="auto"/>
                    <w:bottom w:val="none" w:sz="0" w:space="0" w:color="auto"/>
                    <w:right w:val="none" w:sz="0" w:space="0" w:color="auto"/>
                  </w:divBdr>
                  <w:divsChild>
                    <w:div w:id="938177805">
                      <w:marLeft w:val="0"/>
                      <w:marRight w:val="0"/>
                      <w:marTop w:val="0"/>
                      <w:marBottom w:val="0"/>
                      <w:divBdr>
                        <w:top w:val="none" w:sz="0" w:space="0" w:color="auto"/>
                        <w:left w:val="none" w:sz="0" w:space="0" w:color="auto"/>
                        <w:bottom w:val="none" w:sz="0" w:space="0" w:color="auto"/>
                        <w:right w:val="none" w:sz="0" w:space="0" w:color="auto"/>
                      </w:divBdr>
                    </w:div>
                  </w:divsChild>
                </w:div>
                <w:div w:id="289752070">
                  <w:marLeft w:val="0"/>
                  <w:marRight w:val="0"/>
                  <w:marTop w:val="0"/>
                  <w:marBottom w:val="0"/>
                  <w:divBdr>
                    <w:top w:val="none" w:sz="0" w:space="0" w:color="auto"/>
                    <w:left w:val="none" w:sz="0" w:space="0" w:color="auto"/>
                    <w:bottom w:val="none" w:sz="0" w:space="0" w:color="auto"/>
                    <w:right w:val="none" w:sz="0" w:space="0" w:color="auto"/>
                  </w:divBdr>
                  <w:divsChild>
                    <w:div w:id="2125733030">
                      <w:marLeft w:val="0"/>
                      <w:marRight w:val="0"/>
                      <w:marTop w:val="0"/>
                      <w:marBottom w:val="0"/>
                      <w:divBdr>
                        <w:top w:val="none" w:sz="0" w:space="0" w:color="auto"/>
                        <w:left w:val="none" w:sz="0" w:space="0" w:color="auto"/>
                        <w:bottom w:val="none" w:sz="0" w:space="0" w:color="auto"/>
                        <w:right w:val="none" w:sz="0" w:space="0" w:color="auto"/>
                      </w:divBdr>
                    </w:div>
                  </w:divsChild>
                </w:div>
                <w:div w:id="1021083350">
                  <w:marLeft w:val="0"/>
                  <w:marRight w:val="0"/>
                  <w:marTop w:val="0"/>
                  <w:marBottom w:val="0"/>
                  <w:divBdr>
                    <w:top w:val="none" w:sz="0" w:space="0" w:color="auto"/>
                    <w:left w:val="none" w:sz="0" w:space="0" w:color="auto"/>
                    <w:bottom w:val="none" w:sz="0" w:space="0" w:color="auto"/>
                    <w:right w:val="none" w:sz="0" w:space="0" w:color="auto"/>
                  </w:divBdr>
                  <w:divsChild>
                    <w:div w:id="1201895407">
                      <w:marLeft w:val="0"/>
                      <w:marRight w:val="0"/>
                      <w:marTop w:val="0"/>
                      <w:marBottom w:val="0"/>
                      <w:divBdr>
                        <w:top w:val="none" w:sz="0" w:space="0" w:color="auto"/>
                        <w:left w:val="none" w:sz="0" w:space="0" w:color="auto"/>
                        <w:bottom w:val="none" w:sz="0" w:space="0" w:color="auto"/>
                        <w:right w:val="none" w:sz="0" w:space="0" w:color="auto"/>
                      </w:divBdr>
                    </w:div>
                  </w:divsChild>
                </w:div>
                <w:div w:id="345793053">
                  <w:marLeft w:val="0"/>
                  <w:marRight w:val="0"/>
                  <w:marTop w:val="0"/>
                  <w:marBottom w:val="0"/>
                  <w:divBdr>
                    <w:top w:val="none" w:sz="0" w:space="0" w:color="auto"/>
                    <w:left w:val="none" w:sz="0" w:space="0" w:color="auto"/>
                    <w:bottom w:val="none" w:sz="0" w:space="0" w:color="auto"/>
                    <w:right w:val="none" w:sz="0" w:space="0" w:color="auto"/>
                  </w:divBdr>
                  <w:divsChild>
                    <w:div w:id="118185864">
                      <w:marLeft w:val="0"/>
                      <w:marRight w:val="0"/>
                      <w:marTop w:val="0"/>
                      <w:marBottom w:val="0"/>
                      <w:divBdr>
                        <w:top w:val="none" w:sz="0" w:space="0" w:color="auto"/>
                        <w:left w:val="none" w:sz="0" w:space="0" w:color="auto"/>
                        <w:bottom w:val="none" w:sz="0" w:space="0" w:color="auto"/>
                        <w:right w:val="none" w:sz="0" w:space="0" w:color="auto"/>
                      </w:divBdr>
                    </w:div>
                  </w:divsChild>
                </w:div>
                <w:div w:id="1321737994">
                  <w:marLeft w:val="0"/>
                  <w:marRight w:val="0"/>
                  <w:marTop w:val="0"/>
                  <w:marBottom w:val="0"/>
                  <w:divBdr>
                    <w:top w:val="none" w:sz="0" w:space="0" w:color="auto"/>
                    <w:left w:val="none" w:sz="0" w:space="0" w:color="auto"/>
                    <w:bottom w:val="none" w:sz="0" w:space="0" w:color="auto"/>
                    <w:right w:val="none" w:sz="0" w:space="0" w:color="auto"/>
                  </w:divBdr>
                  <w:divsChild>
                    <w:div w:id="180316419">
                      <w:marLeft w:val="0"/>
                      <w:marRight w:val="0"/>
                      <w:marTop w:val="0"/>
                      <w:marBottom w:val="0"/>
                      <w:divBdr>
                        <w:top w:val="none" w:sz="0" w:space="0" w:color="auto"/>
                        <w:left w:val="none" w:sz="0" w:space="0" w:color="auto"/>
                        <w:bottom w:val="none" w:sz="0" w:space="0" w:color="auto"/>
                        <w:right w:val="none" w:sz="0" w:space="0" w:color="auto"/>
                      </w:divBdr>
                    </w:div>
                  </w:divsChild>
                </w:div>
                <w:div w:id="154296738">
                  <w:marLeft w:val="0"/>
                  <w:marRight w:val="0"/>
                  <w:marTop w:val="0"/>
                  <w:marBottom w:val="0"/>
                  <w:divBdr>
                    <w:top w:val="none" w:sz="0" w:space="0" w:color="auto"/>
                    <w:left w:val="none" w:sz="0" w:space="0" w:color="auto"/>
                    <w:bottom w:val="none" w:sz="0" w:space="0" w:color="auto"/>
                    <w:right w:val="none" w:sz="0" w:space="0" w:color="auto"/>
                  </w:divBdr>
                  <w:divsChild>
                    <w:div w:id="1375808755">
                      <w:marLeft w:val="0"/>
                      <w:marRight w:val="0"/>
                      <w:marTop w:val="0"/>
                      <w:marBottom w:val="0"/>
                      <w:divBdr>
                        <w:top w:val="none" w:sz="0" w:space="0" w:color="auto"/>
                        <w:left w:val="none" w:sz="0" w:space="0" w:color="auto"/>
                        <w:bottom w:val="none" w:sz="0" w:space="0" w:color="auto"/>
                        <w:right w:val="none" w:sz="0" w:space="0" w:color="auto"/>
                      </w:divBdr>
                    </w:div>
                  </w:divsChild>
                </w:div>
                <w:div w:id="1154031300">
                  <w:marLeft w:val="0"/>
                  <w:marRight w:val="0"/>
                  <w:marTop w:val="0"/>
                  <w:marBottom w:val="0"/>
                  <w:divBdr>
                    <w:top w:val="none" w:sz="0" w:space="0" w:color="auto"/>
                    <w:left w:val="none" w:sz="0" w:space="0" w:color="auto"/>
                    <w:bottom w:val="none" w:sz="0" w:space="0" w:color="auto"/>
                    <w:right w:val="none" w:sz="0" w:space="0" w:color="auto"/>
                  </w:divBdr>
                  <w:divsChild>
                    <w:div w:id="794833542">
                      <w:marLeft w:val="0"/>
                      <w:marRight w:val="0"/>
                      <w:marTop w:val="0"/>
                      <w:marBottom w:val="0"/>
                      <w:divBdr>
                        <w:top w:val="none" w:sz="0" w:space="0" w:color="auto"/>
                        <w:left w:val="none" w:sz="0" w:space="0" w:color="auto"/>
                        <w:bottom w:val="none" w:sz="0" w:space="0" w:color="auto"/>
                        <w:right w:val="none" w:sz="0" w:space="0" w:color="auto"/>
                      </w:divBdr>
                    </w:div>
                  </w:divsChild>
                </w:div>
                <w:div w:id="2128085922">
                  <w:marLeft w:val="0"/>
                  <w:marRight w:val="0"/>
                  <w:marTop w:val="0"/>
                  <w:marBottom w:val="0"/>
                  <w:divBdr>
                    <w:top w:val="none" w:sz="0" w:space="0" w:color="auto"/>
                    <w:left w:val="none" w:sz="0" w:space="0" w:color="auto"/>
                    <w:bottom w:val="none" w:sz="0" w:space="0" w:color="auto"/>
                    <w:right w:val="none" w:sz="0" w:space="0" w:color="auto"/>
                  </w:divBdr>
                  <w:divsChild>
                    <w:div w:id="1507941679">
                      <w:marLeft w:val="0"/>
                      <w:marRight w:val="0"/>
                      <w:marTop w:val="0"/>
                      <w:marBottom w:val="0"/>
                      <w:divBdr>
                        <w:top w:val="none" w:sz="0" w:space="0" w:color="auto"/>
                        <w:left w:val="none" w:sz="0" w:space="0" w:color="auto"/>
                        <w:bottom w:val="none" w:sz="0" w:space="0" w:color="auto"/>
                        <w:right w:val="none" w:sz="0" w:space="0" w:color="auto"/>
                      </w:divBdr>
                    </w:div>
                  </w:divsChild>
                </w:div>
                <w:div w:id="781193399">
                  <w:marLeft w:val="0"/>
                  <w:marRight w:val="0"/>
                  <w:marTop w:val="0"/>
                  <w:marBottom w:val="0"/>
                  <w:divBdr>
                    <w:top w:val="none" w:sz="0" w:space="0" w:color="auto"/>
                    <w:left w:val="none" w:sz="0" w:space="0" w:color="auto"/>
                    <w:bottom w:val="none" w:sz="0" w:space="0" w:color="auto"/>
                    <w:right w:val="none" w:sz="0" w:space="0" w:color="auto"/>
                  </w:divBdr>
                  <w:divsChild>
                    <w:div w:id="1557468853">
                      <w:marLeft w:val="0"/>
                      <w:marRight w:val="0"/>
                      <w:marTop w:val="0"/>
                      <w:marBottom w:val="0"/>
                      <w:divBdr>
                        <w:top w:val="none" w:sz="0" w:space="0" w:color="auto"/>
                        <w:left w:val="none" w:sz="0" w:space="0" w:color="auto"/>
                        <w:bottom w:val="none" w:sz="0" w:space="0" w:color="auto"/>
                        <w:right w:val="none" w:sz="0" w:space="0" w:color="auto"/>
                      </w:divBdr>
                    </w:div>
                  </w:divsChild>
                </w:div>
                <w:div w:id="432671233">
                  <w:marLeft w:val="0"/>
                  <w:marRight w:val="0"/>
                  <w:marTop w:val="0"/>
                  <w:marBottom w:val="0"/>
                  <w:divBdr>
                    <w:top w:val="none" w:sz="0" w:space="0" w:color="auto"/>
                    <w:left w:val="none" w:sz="0" w:space="0" w:color="auto"/>
                    <w:bottom w:val="none" w:sz="0" w:space="0" w:color="auto"/>
                    <w:right w:val="none" w:sz="0" w:space="0" w:color="auto"/>
                  </w:divBdr>
                  <w:divsChild>
                    <w:div w:id="1289702676">
                      <w:marLeft w:val="0"/>
                      <w:marRight w:val="0"/>
                      <w:marTop w:val="0"/>
                      <w:marBottom w:val="0"/>
                      <w:divBdr>
                        <w:top w:val="none" w:sz="0" w:space="0" w:color="auto"/>
                        <w:left w:val="none" w:sz="0" w:space="0" w:color="auto"/>
                        <w:bottom w:val="none" w:sz="0" w:space="0" w:color="auto"/>
                        <w:right w:val="none" w:sz="0" w:space="0" w:color="auto"/>
                      </w:divBdr>
                    </w:div>
                  </w:divsChild>
                </w:div>
                <w:div w:id="1939947047">
                  <w:marLeft w:val="0"/>
                  <w:marRight w:val="0"/>
                  <w:marTop w:val="0"/>
                  <w:marBottom w:val="0"/>
                  <w:divBdr>
                    <w:top w:val="none" w:sz="0" w:space="0" w:color="auto"/>
                    <w:left w:val="none" w:sz="0" w:space="0" w:color="auto"/>
                    <w:bottom w:val="none" w:sz="0" w:space="0" w:color="auto"/>
                    <w:right w:val="none" w:sz="0" w:space="0" w:color="auto"/>
                  </w:divBdr>
                  <w:divsChild>
                    <w:div w:id="1483237326">
                      <w:marLeft w:val="0"/>
                      <w:marRight w:val="0"/>
                      <w:marTop w:val="0"/>
                      <w:marBottom w:val="0"/>
                      <w:divBdr>
                        <w:top w:val="none" w:sz="0" w:space="0" w:color="auto"/>
                        <w:left w:val="none" w:sz="0" w:space="0" w:color="auto"/>
                        <w:bottom w:val="none" w:sz="0" w:space="0" w:color="auto"/>
                        <w:right w:val="none" w:sz="0" w:space="0" w:color="auto"/>
                      </w:divBdr>
                    </w:div>
                  </w:divsChild>
                </w:div>
                <w:div w:id="766851519">
                  <w:marLeft w:val="0"/>
                  <w:marRight w:val="0"/>
                  <w:marTop w:val="0"/>
                  <w:marBottom w:val="0"/>
                  <w:divBdr>
                    <w:top w:val="none" w:sz="0" w:space="0" w:color="auto"/>
                    <w:left w:val="none" w:sz="0" w:space="0" w:color="auto"/>
                    <w:bottom w:val="none" w:sz="0" w:space="0" w:color="auto"/>
                    <w:right w:val="none" w:sz="0" w:space="0" w:color="auto"/>
                  </w:divBdr>
                  <w:divsChild>
                    <w:div w:id="1727679431">
                      <w:marLeft w:val="0"/>
                      <w:marRight w:val="0"/>
                      <w:marTop w:val="0"/>
                      <w:marBottom w:val="0"/>
                      <w:divBdr>
                        <w:top w:val="none" w:sz="0" w:space="0" w:color="auto"/>
                        <w:left w:val="none" w:sz="0" w:space="0" w:color="auto"/>
                        <w:bottom w:val="none" w:sz="0" w:space="0" w:color="auto"/>
                        <w:right w:val="none" w:sz="0" w:space="0" w:color="auto"/>
                      </w:divBdr>
                    </w:div>
                  </w:divsChild>
                </w:div>
                <w:div w:id="1319112379">
                  <w:marLeft w:val="0"/>
                  <w:marRight w:val="0"/>
                  <w:marTop w:val="0"/>
                  <w:marBottom w:val="0"/>
                  <w:divBdr>
                    <w:top w:val="none" w:sz="0" w:space="0" w:color="auto"/>
                    <w:left w:val="none" w:sz="0" w:space="0" w:color="auto"/>
                    <w:bottom w:val="none" w:sz="0" w:space="0" w:color="auto"/>
                    <w:right w:val="none" w:sz="0" w:space="0" w:color="auto"/>
                  </w:divBdr>
                  <w:divsChild>
                    <w:div w:id="2051958403">
                      <w:marLeft w:val="0"/>
                      <w:marRight w:val="0"/>
                      <w:marTop w:val="0"/>
                      <w:marBottom w:val="0"/>
                      <w:divBdr>
                        <w:top w:val="none" w:sz="0" w:space="0" w:color="auto"/>
                        <w:left w:val="none" w:sz="0" w:space="0" w:color="auto"/>
                        <w:bottom w:val="none" w:sz="0" w:space="0" w:color="auto"/>
                        <w:right w:val="none" w:sz="0" w:space="0" w:color="auto"/>
                      </w:divBdr>
                    </w:div>
                  </w:divsChild>
                </w:div>
                <w:div w:id="1872692216">
                  <w:marLeft w:val="0"/>
                  <w:marRight w:val="0"/>
                  <w:marTop w:val="0"/>
                  <w:marBottom w:val="0"/>
                  <w:divBdr>
                    <w:top w:val="none" w:sz="0" w:space="0" w:color="auto"/>
                    <w:left w:val="none" w:sz="0" w:space="0" w:color="auto"/>
                    <w:bottom w:val="none" w:sz="0" w:space="0" w:color="auto"/>
                    <w:right w:val="none" w:sz="0" w:space="0" w:color="auto"/>
                  </w:divBdr>
                  <w:divsChild>
                    <w:div w:id="599415710">
                      <w:marLeft w:val="0"/>
                      <w:marRight w:val="0"/>
                      <w:marTop w:val="0"/>
                      <w:marBottom w:val="0"/>
                      <w:divBdr>
                        <w:top w:val="none" w:sz="0" w:space="0" w:color="auto"/>
                        <w:left w:val="none" w:sz="0" w:space="0" w:color="auto"/>
                        <w:bottom w:val="none" w:sz="0" w:space="0" w:color="auto"/>
                        <w:right w:val="none" w:sz="0" w:space="0" w:color="auto"/>
                      </w:divBdr>
                    </w:div>
                  </w:divsChild>
                </w:div>
                <w:div w:id="1598323788">
                  <w:marLeft w:val="0"/>
                  <w:marRight w:val="0"/>
                  <w:marTop w:val="0"/>
                  <w:marBottom w:val="0"/>
                  <w:divBdr>
                    <w:top w:val="none" w:sz="0" w:space="0" w:color="auto"/>
                    <w:left w:val="none" w:sz="0" w:space="0" w:color="auto"/>
                    <w:bottom w:val="none" w:sz="0" w:space="0" w:color="auto"/>
                    <w:right w:val="none" w:sz="0" w:space="0" w:color="auto"/>
                  </w:divBdr>
                  <w:divsChild>
                    <w:div w:id="1338340296">
                      <w:marLeft w:val="0"/>
                      <w:marRight w:val="0"/>
                      <w:marTop w:val="0"/>
                      <w:marBottom w:val="0"/>
                      <w:divBdr>
                        <w:top w:val="none" w:sz="0" w:space="0" w:color="auto"/>
                        <w:left w:val="none" w:sz="0" w:space="0" w:color="auto"/>
                        <w:bottom w:val="none" w:sz="0" w:space="0" w:color="auto"/>
                        <w:right w:val="none" w:sz="0" w:space="0" w:color="auto"/>
                      </w:divBdr>
                    </w:div>
                  </w:divsChild>
                </w:div>
                <w:div w:id="1366903256">
                  <w:marLeft w:val="0"/>
                  <w:marRight w:val="0"/>
                  <w:marTop w:val="0"/>
                  <w:marBottom w:val="0"/>
                  <w:divBdr>
                    <w:top w:val="none" w:sz="0" w:space="0" w:color="auto"/>
                    <w:left w:val="none" w:sz="0" w:space="0" w:color="auto"/>
                    <w:bottom w:val="none" w:sz="0" w:space="0" w:color="auto"/>
                    <w:right w:val="none" w:sz="0" w:space="0" w:color="auto"/>
                  </w:divBdr>
                  <w:divsChild>
                    <w:div w:id="228806317">
                      <w:marLeft w:val="0"/>
                      <w:marRight w:val="0"/>
                      <w:marTop w:val="0"/>
                      <w:marBottom w:val="0"/>
                      <w:divBdr>
                        <w:top w:val="none" w:sz="0" w:space="0" w:color="auto"/>
                        <w:left w:val="none" w:sz="0" w:space="0" w:color="auto"/>
                        <w:bottom w:val="none" w:sz="0" w:space="0" w:color="auto"/>
                        <w:right w:val="none" w:sz="0" w:space="0" w:color="auto"/>
                      </w:divBdr>
                    </w:div>
                  </w:divsChild>
                </w:div>
                <w:div w:id="1627470373">
                  <w:marLeft w:val="0"/>
                  <w:marRight w:val="0"/>
                  <w:marTop w:val="0"/>
                  <w:marBottom w:val="0"/>
                  <w:divBdr>
                    <w:top w:val="none" w:sz="0" w:space="0" w:color="auto"/>
                    <w:left w:val="none" w:sz="0" w:space="0" w:color="auto"/>
                    <w:bottom w:val="none" w:sz="0" w:space="0" w:color="auto"/>
                    <w:right w:val="none" w:sz="0" w:space="0" w:color="auto"/>
                  </w:divBdr>
                  <w:divsChild>
                    <w:div w:id="101725457">
                      <w:marLeft w:val="0"/>
                      <w:marRight w:val="0"/>
                      <w:marTop w:val="0"/>
                      <w:marBottom w:val="0"/>
                      <w:divBdr>
                        <w:top w:val="none" w:sz="0" w:space="0" w:color="auto"/>
                        <w:left w:val="none" w:sz="0" w:space="0" w:color="auto"/>
                        <w:bottom w:val="none" w:sz="0" w:space="0" w:color="auto"/>
                        <w:right w:val="none" w:sz="0" w:space="0" w:color="auto"/>
                      </w:divBdr>
                    </w:div>
                  </w:divsChild>
                </w:div>
                <w:div w:id="2009474623">
                  <w:marLeft w:val="0"/>
                  <w:marRight w:val="0"/>
                  <w:marTop w:val="0"/>
                  <w:marBottom w:val="0"/>
                  <w:divBdr>
                    <w:top w:val="none" w:sz="0" w:space="0" w:color="auto"/>
                    <w:left w:val="none" w:sz="0" w:space="0" w:color="auto"/>
                    <w:bottom w:val="none" w:sz="0" w:space="0" w:color="auto"/>
                    <w:right w:val="none" w:sz="0" w:space="0" w:color="auto"/>
                  </w:divBdr>
                  <w:divsChild>
                    <w:div w:id="1215387283">
                      <w:marLeft w:val="0"/>
                      <w:marRight w:val="0"/>
                      <w:marTop w:val="0"/>
                      <w:marBottom w:val="0"/>
                      <w:divBdr>
                        <w:top w:val="none" w:sz="0" w:space="0" w:color="auto"/>
                        <w:left w:val="none" w:sz="0" w:space="0" w:color="auto"/>
                        <w:bottom w:val="none" w:sz="0" w:space="0" w:color="auto"/>
                        <w:right w:val="none" w:sz="0" w:space="0" w:color="auto"/>
                      </w:divBdr>
                    </w:div>
                  </w:divsChild>
                </w:div>
                <w:div w:id="465708890">
                  <w:marLeft w:val="0"/>
                  <w:marRight w:val="0"/>
                  <w:marTop w:val="0"/>
                  <w:marBottom w:val="0"/>
                  <w:divBdr>
                    <w:top w:val="none" w:sz="0" w:space="0" w:color="auto"/>
                    <w:left w:val="none" w:sz="0" w:space="0" w:color="auto"/>
                    <w:bottom w:val="none" w:sz="0" w:space="0" w:color="auto"/>
                    <w:right w:val="none" w:sz="0" w:space="0" w:color="auto"/>
                  </w:divBdr>
                  <w:divsChild>
                    <w:div w:id="1131902618">
                      <w:marLeft w:val="0"/>
                      <w:marRight w:val="0"/>
                      <w:marTop w:val="0"/>
                      <w:marBottom w:val="0"/>
                      <w:divBdr>
                        <w:top w:val="none" w:sz="0" w:space="0" w:color="auto"/>
                        <w:left w:val="none" w:sz="0" w:space="0" w:color="auto"/>
                        <w:bottom w:val="none" w:sz="0" w:space="0" w:color="auto"/>
                        <w:right w:val="none" w:sz="0" w:space="0" w:color="auto"/>
                      </w:divBdr>
                    </w:div>
                  </w:divsChild>
                </w:div>
                <w:div w:id="1896504949">
                  <w:marLeft w:val="0"/>
                  <w:marRight w:val="0"/>
                  <w:marTop w:val="0"/>
                  <w:marBottom w:val="0"/>
                  <w:divBdr>
                    <w:top w:val="none" w:sz="0" w:space="0" w:color="auto"/>
                    <w:left w:val="none" w:sz="0" w:space="0" w:color="auto"/>
                    <w:bottom w:val="none" w:sz="0" w:space="0" w:color="auto"/>
                    <w:right w:val="none" w:sz="0" w:space="0" w:color="auto"/>
                  </w:divBdr>
                  <w:divsChild>
                    <w:div w:id="1216427351">
                      <w:marLeft w:val="0"/>
                      <w:marRight w:val="0"/>
                      <w:marTop w:val="0"/>
                      <w:marBottom w:val="0"/>
                      <w:divBdr>
                        <w:top w:val="none" w:sz="0" w:space="0" w:color="auto"/>
                        <w:left w:val="none" w:sz="0" w:space="0" w:color="auto"/>
                        <w:bottom w:val="none" w:sz="0" w:space="0" w:color="auto"/>
                        <w:right w:val="none" w:sz="0" w:space="0" w:color="auto"/>
                      </w:divBdr>
                    </w:div>
                  </w:divsChild>
                </w:div>
                <w:div w:id="1677802905">
                  <w:marLeft w:val="0"/>
                  <w:marRight w:val="0"/>
                  <w:marTop w:val="0"/>
                  <w:marBottom w:val="0"/>
                  <w:divBdr>
                    <w:top w:val="none" w:sz="0" w:space="0" w:color="auto"/>
                    <w:left w:val="none" w:sz="0" w:space="0" w:color="auto"/>
                    <w:bottom w:val="none" w:sz="0" w:space="0" w:color="auto"/>
                    <w:right w:val="none" w:sz="0" w:space="0" w:color="auto"/>
                  </w:divBdr>
                  <w:divsChild>
                    <w:div w:id="1538540952">
                      <w:marLeft w:val="0"/>
                      <w:marRight w:val="0"/>
                      <w:marTop w:val="0"/>
                      <w:marBottom w:val="0"/>
                      <w:divBdr>
                        <w:top w:val="none" w:sz="0" w:space="0" w:color="auto"/>
                        <w:left w:val="none" w:sz="0" w:space="0" w:color="auto"/>
                        <w:bottom w:val="none" w:sz="0" w:space="0" w:color="auto"/>
                        <w:right w:val="none" w:sz="0" w:space="0" w:color="auto"/>
                      </w:divBdr>
                    </w:div>
                  </w:divsChild>
                </w:div>
                <w:div w:id="490290670">
                  <w:marLeft w:val="0"/>
                  <w:marRight w:val="0"/>
                  <w:marTop w:val="0"/>
                  <w:marBottom w:val="0"/>
                  <w:divBdr>
                    <w:top w:val="none" w:sz="0" w:space="0" w:color="auto"/>
                    <w:left w:val="none" w:sz="0" w:space="0" w:color="auto"/>
                    <w:bottom w:val="none" w:sz="0" w:space="0" w:color="auto"/>
                    <w:right w:val="none" w:sz="0" w:space="0" w:color="auto"/>
                  </w:divBdr>
                  <w:divsChild>
                    <w:div w:id="990134360">
                      <w:marLeft w:val="0"/>
                      <w:marRight w:val="0"/>
                      <w:marTop w:val="0"/>
                      <w:marBottom w:val="0"/>
                      <w:divBdr>
                        <w:top w:val="none" w:sz="0" w:space="0" w:color="auto"/>
                        <w:left w:val="none" w:sz="0" w:space="0" w:color="auto"/>
                        <w:bottom w:val="none" w:sz="0" w:space="0" w:color="auto"/>
                        <w:right w:val="none" w:sz="0" w:space="0" w:color="auto"/>
                      </w:divBdr>
                    </w:div>
                  </w:divsChild>
                </w:div>
                <w:div w:id="1082994515">
                  <w:marLeft w:val="0"/>
                  <w:marRight w:val="0"/>
                  <w:marTop w:val="0"/>
                  <w:marBottom w:val="0"/>
                  <w:divBdr>
                    <w:top w:val="none" w:sz="0" w:space="0" w:color="auto"/>
                    <w:left w:val="none" w:sz="0" w:space="0" w:color="auto"/>
                    <w:bottom w:val="none" w:sz="0" w:space="0" w:color="auto"/>
                    <w:right w:val="none" w:sz="0" w:space="0" w:color="auto"/>
                  </w:divBdr>
                  <w:divsChild>
                    <w:div w:id="1559392716">
                      <w:marLeft w:val="0"/>
                      <w:marRight w:val="0"/>
                      <w:marTop w:val="0"/>
                      <w:marBottom w:val="0"/>
                      <w:divBdr>
                        <w:top w:val="none" w:sz="0" w:space="0" w:color="auto"/>
                        <w:left w:val="none" w:sz="0" w:space="0" w:color="auto"/>
                        <w:bottom w:val="none" w:sz="0" w:space="0" w:color="auto"/>
                        <w:right w:val="none" w:sz="0" w:space="0" w:color="auto"/>
                      </w:divBdr>
                    </w:div>
                  </w:divsChild>
                </w:div>
                <w:div w:id="740905609">
                  <w:marLeft w:val="0"/>
                  <w:marRight w:val="0"/>
                  <w:marTop w:val="0"/>
                  <w:marBottom w:val="0"/>
                  <w:divBdr>
                    <w:top w:val="none" w:sz="0" w:space="0" w:color="auto"/>
                    <w:left w:val="none" w:sz="0" w:space="0" w:color="auto"/>
                    <w:bottom w:val="none" w:sz="0" w:space="0" w:color="auto"/>
                    <w:right w:val="none" w:sz="0" w:space="0" w:color="auto"/>
                  </w:divBdr>
                  <w:divsChild>
                    <w:div w:id="402487129">
                      <w:marLeft w:val="0"/>
                      <w:marRight w:val="0"/>
                      <w:marTop w:val="0"/>
                      <w:marBottom w:val="0"/>
                      <w:divBdr>
                        <w:top w:val="none" w:sz="0" w:space="0" w:color="auto"/>
                        <w:left w:val="none" w:sz="0" w:space="0" w:color="auto"/>
                        <w:bottom w:val="none" w:sz="0" w:space="0" w:color="auto"/>
                        <w:right w:val="none" w:sz="0" w:space="0" w:color="auto"/>
                      </w:divBdr>
                    </w:div>
                  </w:divsChild>
                </w:div>
                <w:div w:id="92359278">
                  <w:marLeft w:val="0"/>
                  <w:marRight w:val="0"/>
                  <w:marTop w:val="0"/>
                  <w:marBottom w:val="0"/>
                  <w:divBdr>
                    <w:top w:val="none" w:sz="0" w:space="0" w:color="auto"/>
                    <w:left w:val="none" w:sz="0" w:space="0" w:color="auto"/>
                    <w:bottom w:val="none" w:sz="0" w:space="0" w:color="auto"/>
                    <w:right w:val="none" w:sz="0" w:space="0" w:color="auto"/>
                  </w:divBdr>
                  <w:divsChild>
                    <w:div w:id="1892493822">
                      <w:marLeft w:val="0"/>
                      <w:marRight w:val="0"/>
                      <w:marTop w:val="0"/>
                      <w:marBottom w:val="0"/>
                      <w:divBdr>
                        <w:top w:val="none" w:sz="0" w:space="0" w:color="auto"/>
                        <w:left w:val="none" w:sz="0" w:space="0" w:color="auto"/>
                        <w:bottom w:val="none" w:sz="0" w:space="0" w:color="auto"/>
                        <w:right w:val="none" w:sz="0" w:space="0" w:color="auto"/>
                      </w:divBdr>
                    </w:div>
                  </w:divsChild>
                </w:div>
                <w:div w:id="905843615">
                  <w:marLeft w:val="0"/>
                  <w:marRight w:val="0"/>
                  <w:marTop w:val="0"/>
                  <w:marBottom w:val="0"/>
                  <w:divBdr>
                    <w:top w:val="none" w:sz="0" w:space="0" w:color="auto"/>
                    <w:left w:val="none" w:sz="0" w:space="0" w:color="auto"/>
                    <w:bottom w:val="none" w:sz="0" w:space="0" w:color="auto"/>
                    <w:right w:val="none" w:sz="0" w:space="0" w:color="auto"/>
                  </w:divBdr>
                  <w:divsChild>
                    <w:div w:id="167059139">
                      <w:marLeft w:val="0"/>
                      <w:marRight w:val="0"/>
                      <w:marTop w:val="0"/>
                      <w:marBottom w:val="0"/>
                      <w:divBdr>
                        <w:top w:val="none" w:sz="0" w:space="0" w:color="auto"/>
                        <w:left w:val="none" w:sz="0" w:space="0" w:color="auto"/>
                        <w:bottom w:val="none" w:sz="0" w:space="0" w:color="auto"/>
                        <w:right w:val="none" w:sz="0" w:space="0" w:color="auto"/>
                      </w:divBdr>
                    </w:div>
                  </w:divsChild>
                </w:div>
                <w:div w:id="1533031867">
                  <w:marLeft w:val="0"/>
                  <w:marRight w:val="0"/>
                  <w:marTop w:val="0"/>
                  <w:marBottom w:val="0"/>
                  <w:divBdr>
                    <w:top w:val="none" w:sz="0" w:space="0" w:color="auto"/>
                    <w:left w:val="none" w:sz="0" w:space="0" w:color="auto"/>
                    <w:bottom w:val="none" w:sz="0" w:space="0" w:color="auto"/>
                    <w:right w:val="none" w:sz="0" w:space="0" w:color="auto"/>
                  </w:divBdr>
                  <w:divsChild>
                    <w:div w:id="1528564649">
                      <w:marLeft w:val="0"/>
                      <w:marRight w:val="0"/>
                      <w:marTop w:val="0"/>
                      <w:marBottom w:val="0"/>
                      <w:divBdr>
                        <w:top w:val="none" w:sz="0" w:space="0" w:color="auto"/>
                        <w:left w:val="none" w:sz="0" w:space="0" w:color="auto"/>
                        <w:bottom w:val="none" w:sz="0" w:space="0" w:color="auto"/>
                        <w:right w:val="none" w:sz="0" w:space="0" w:color="auto"/>
                      </w:divBdr>
                    </w:div>
                  </w:divsChild>
                </w:div>
                <w:div w:id="1552379018">
                  <w:marLeft w:val="0"/>
                  <w:marRight w:val="0"/>
                  <w:marTop w:val="0"/>
                  <w:marBottom w:val="0"/>
                  <w:divBdr>
                    <w:top w:val="none" w:sz="0" w:space="0" w:color="auto"/>
                    <w:left w:val="none" w:sz="0" w:space="0" w:color="auto"/>
                    <w:bottom w:val="none" w:sz="0" w:space="0" w:color="auto"/>
                    <w:right w:val="none" w:sz="0" w:space="0" w:color="auto"/>
                  </w:divBdr>
                  <w:divsChild>
                    <w:div w:id="1310161868">
                      <w:marLeft w:val="0"/>
                      <w:marRight w:val="0"/>
                      <w:marTop w:val="0"/>
                      <w:marBottom w:val="0"/>
                      <w:divBdr>
                        <w:top w:val="none" w:sz="0" w:space="0" w:color="auto"/>
                        <w:left w:val="none" w:sz="0" w:space="0" w:color="auto"/>
                        <w:bottom w:val="none" w:sz="0" w:space="0" w:color="auto"/>
                        <w:right w:val="none" w:sz="0" w:space="0" w:color="auto"/>
                      </w:divBdr>
                    </w:div>
                  </w:divsChild>
                </w:div>
                <w:div w:id="381943976">
                  <w:marLeft w:val="0"/>
                  <w:marRight w:val="0"/>
                  <w:marTop w:val="0"/>
                  <w:marBottom w:val="0"/>
                  <w:divBdr>
                    <w:top w:val="none" w:sz="0" w:space="0" w:color="auto"/>
                    <w:left w:val="none" w:sz="0" w:space="0" w:color="auto"/>
                    <w:bottom w:val="none" w:sz="0" w:space="0" w:color="auto"/>
                    <w:right w:val="none" w:sz="0" w:space="0" w:color="auto"/>
                  </w:divBdr>
                  <w:divsChild>
                    <w:div w:id="222065125">
                      <w:marLeft w:val="0"/>
                      <w:marRight w:val="0"/>
                      <w:marTop w:val="0"/>
                      <w:marBottom w:val="0"/>
                      <w:divBdr>
                        <w:top w:val="none" w:sz="0" w:space="0" w:color="auto"/>
                        <w:left w:val="none" w:sz="0" w:space="0" w:color="auto"/>
                        <w:bottom w:val="none" w:sz="0" w:space="0" w:color="auto"/>
                        <w:right w:val="none" w:sz="0" w:space="0" w:color="auto"/>
                      </w:divBdr>
                    </w:div>
                  </w:divsChild>
                </w:div>
                <w:div w:id="900945141">
                  <w:marLeft w:val="0"/>
                  <w:marRight w:val="0"/>
                  <w:marTop w:val="0"/>
                  <w:marBottom w:val="0"/>
                  <w:divBdr>
                    <w:top w:val="none" w:sz="0" w:space="0" w:color="auto"/>
                    <w:left w:val="none" w:sz="0" w:space="0" w:color="auto"/>
                    <w:bottom w:val="none" w:sz="0" w:space="0" w:color="auto"/>
                    <w:right w:val="none" w:sz="0" w:space="0" w:color="auto"/>
                  </w:divBdr>
                  <w:divsChild>
                    <w:div w:id="1072774326">
                      <w:marLeft w:val="0"/>
                      <w:marRight w:val="0"/>
                      <w:marTop w:val="0"/>
                      <w:marBottom w:val="0"/>
                      <w:divBdr>
                        <w:top w:val="none" w:sz="0" w:space="0" w:color="auto"/>
                        <w:left w:val="none" w:sz="0" w:space="0" w:color="auto"/>
                        <w:bottom w:val="none" w:sz="0" w:space="0" w:color="auto"/>
                        <w:right w:val="none" w:sz="0" w:space="0" w:color="auto"/>
                      </w:divBdr>
                    </w:div>
                  </w:divsChild>
                </w:div>
                <w:div w:id="84150523">
                  <w:marLeft w:val="0"/>
                  <w:marRight w:val="0"/>
                  <w:marTop w:val="0"/>
                  <w:marBottom w:val="0"/>
                  <w:divBdr>
                    <w:top w:val="none" w:sz="0" w:space="0" w:color="auto"/>
                    <w:left w:val="none" w:sz="0" w:space="0" w:color="auto"/>
                    <w:bottom w:val="none" w:sz="0" w:space="0" w:color="auto"/>
                    <w:right w:val="none" w:sz="0" w:space="0" w:color="auto"/>
                  </w:divBdr>
                  <w:divsChild>
                    <w:div w:id="1498376173">
                      <w:marLeft w:val="0"/>
                      <w:marRight w:val="0"/>
                      <w:marTop w:val="0"/>
                      <w:marBottom w:val="0"/>
                      <w:divBdr>
                        <w:top w:val="none" w:sz="0" w:space="0" w:color="auto"/>
                        <w:left w:val="none" w:sz="0" w:space="0" w:color="auto"/>
                        <w:bottom w:val="none" w:sz="0" w:space="0" w:color="auto"/>
                        <w:right w:val="none" w:sz="0" w:space="0" w:color="auto"/>
                      </w:divBdr>
                    </w:div>
                  </w:divsChild>
                </w:div>
                <w:div w:id="1816409826">
                  <w:marLeft w:val="0"/>
                  <w:marRight w:val="0"/>
                  <w:marTop w:val="0"/>
                  <w:marBottom w:val="0"/>
                  <w:divBdr>
                    <w:top w:val="none" w:sz="0" w:space="0" w:color="auto"/>
                    <w:left w:val="none" w:sz="0" w:space="0" w:color="auto"/>
                    <w:bottom w:val="none" w:sz="0" w:space="0" w:color="auto"/>
                    <w:right w:val="none" w:sz="0" w:space="0" w:color="auto"/>
                  </w:divBdr>
                  <w:divsChild>
                    <w:div w:id="324749527">
                      <w:marLeft w:val="0"/>
                      <w:marRight w:val="0"/>
                      <w:marTop w:val="0"/>
                      <w:marBottom w:val="0"/>
                      <w:divBdr>
                        <w:top w:val="none" w:sz="0" w:space="0" w:color="auto"/>
                        <w:left w:val="none" w:sz="0" w:space="0" w:color="auto"/>
                        <w:bottom w:val="none" w:sz="0" w:space="0" w:color="auto"/>
                        <w:right w:val="none" w:sz="0" w:space="0" w:color="auto"/>
                      </w:divBdr>
                    </w:div>
                  </w:divsChild>
                </w:div>
                <w:div w:id="955523561">
                  <w:marLeft w:val="0"/>
                  <w:marRight w:val="0"/>
                  <w:marTop w:val="0"/>
                  <w:marBottom w:val="0"/>
                  <w:divBdr>
                    <w:top w:val="none" w:sz="0" w:space="0" w:color="auto"/>
                    <w:left w:val="none" w:sz="0" w:space="0" w:color="auto"/>
                    <w:bottom w:val="none" w:sz="0" w:space="0" w:color="auto"/>
                    <w:right w:val="none" w:sz="0" w:space="0" w:color="auto"/>
                  </w:divBdr>
                  <w:divsChild>
                    <w:div w:id="218976927">
                      <w:marLeft w:val="0"/>
                      <w:marRight w:val="0"/>
                      <w:marTop w:val="0"/>
                      <w:marBottom w:val="0"/>
                      <w:divBdr>
                        <w:top w:val="none" w:sz="0" w:space="0" w:color="auto"/>
                        <w:left w:val="none" w:sz="0" w:space="0" w:color="auto"/>
                        <w:bottom w:val="none" w:sz="0" w:space="0" w:color="auto"/>
                        <w:right w:val="none" w:sz="0" w:space="0" w:color="auto"/>
                      </w:divBdr>
                    </w:div>
                  </w:divsChild>
                </w:div>
                <w:div w:id="1837259711">
                  <w:marLeft w:val="0"/>
                  <w:marRight w:val="0"/>
                  <w:marTop w:val="0"/>
                  <w:marBottom w:val="0"/>
                  <w:divBdr>
                    <w:top w:val="none" w:sz="0" w:space="0" w:color="auto"/>
                    <w:left w:val="none" w:sz="0" w:space="0" w:color="auto"/>
                    <w:bottom w:val="none" w:sz="0" w:space="0" w:color="auto"/>
                    <w:right w:val="none" w:sz="0" w:space="0" w:color="auto"/>
                  </w:divBdr>
                  <w:divsChild>
                    <w:div w:id="1785612826">
                      <w:marLeft w:val="0"/>
                      <w:marRight w:val="0"/>
                      <w:marTop w:val="0"/>
                      <w:marBottom w:val="0"/>
                      <w:divBdr>
                        <w:top w:val="none" w:sz="0" w:space="0" w:color="auto"/>
                        <w:left w:val="none" w:sz="0" w:space="0" w:color="auto"/>
                        <w:bottom w:val="none" w:sz="0" w:space="0" w:color="auto"/>
                        <w:right w:val="none" w:sz="0" w:space="0" w:color="auto"/>
                      </w:divBdr>
                    </w:div>
                  </w:divsChild>
                </w:div>
                <w:div w:id="1077433249">
                  <w:marLeft w:val="0"/>
                  <w:marRight w:val="0"/>
                  <w:marTop w:val="0"/>
                  <w:marBottom w:val="0"/>
                  <w:divBdr>
                    <w:top w:val="none" w:sz="0" w:space="0" w:color="auto"/>
                    <w:left w:val="none" w:sz="0" w:space="0" w:color="auto"/>
                    <w:bottom w:val="none" w:sz="0" w:space="0" w:color="auto"/>
                    <w:right w:val="none" w:sz="0" w:space="0" w:color="auto"/>
                  </w:divBdr>
                  <w:divsChild>
                    <w:div w:id="1091388189">
                      <w:marLeft w:val="0"/>
                      <w:marRight w:val="0"/>
                      <w:marTop w:val="0"/>
                      <w:marBottom w:val="0"/>
                      <w:divBdr>
                        <w:top w:val="none" w:sz="0" w:space="0" w:color="auto"/>
                        <w:left w:val="none" w:sz="0" w:space="0" w:color="auto"/>
                        <w:bottom w:val="none" w:sz="0" w:space="0" w:color="auto"/>
                        <w:right w:val="none" w:sz="0" w:space="0" w:color="auto"/>
                      </w:divBdr>
                    </w:div>
                  </w:divsChild>
                </w:div>
                <w:div w:id="21176445">
                  <w:marLeft w:val="0"/>
                  <w:marRight w:val="0"/>
                  <w:marTop w:val="0"/>
                  <w:marBottom w:val="0"/>
                  <w:divBdr>
                    <w:top w:val="none" w:sz="0" w:space="0" w:color="auto"/>
                    <w:left w:val="none" w:sz="0" w:space="0" w:color="auto"/>
                    <w:bottom w:val="none" w:sz="0" w:space="0" w:color="auto"/>
                    <w:right w:val="none" w:sz="0" w:space="0" w:color="auto"/>
                  </w:divBdr>
                  <w:divsChild>
                    <w:div w:id="1488475842">
                      <w:marLeft w:val="0"/>
                      <w:marRight w:val="0"/>
                      <w:marTop w:val="0"/>
                      <w:marBottom w:val="0"/>
                      <w:divBdr>
                        <w:top w:val="none" w:sz="0" w:space="0" w:color="auto"/>
                        <w:left w:val="none" w:sz="0" w:space="0" w:color="auto"/>
                        <w:bottom w:val="none" w:sz="0" w:space="0" w:color="auto"/>
                        <w:right w:val="none" w:sz="0" w:space="0" w:color="auto"/>
                      </w:divBdr>
                    </w:div>
                  </w:divsChild>
                </w:div>
                <w:div w:id="784735185">
                  <w:marLeft w:val="0"/>
                  <w:marRight w:val="0"/>
                  <w:marTop w:val="0"/>
                  <w:marBottom w:val="0"/>
                  <w:divBdr>
                    <w:top w:val="none" w:sz="0" w:space="0" w:color="auto"/>
                    <w:left w:val="none" w:sz="0" w:space="0" w:color="auto"/>
                    <w:bottom w:val="none" w:sz="0" w:space="0" w:color="auto"/>
                    <w:right w:val="none" w:sz="0" w:space="0" w:color="auto"/>
                  </w:divBdr>
                  <w:divsChild>
                    <w:div w:id="1711220363">
                      <w:marLeft w:val="0"/>
                      <w:marRight w:val="0"/>
                      <w:marTop w:val="0"/>
                      <w:marBottom w:val="0"/>
                      <w:divBdr>
                        <w:top w:val="none" w:sz="0" w:space="0" w:color="auto"/>
                        <w:left w:val="none" w:sz="0" w:space="0" w:color="auto"/>
                        <w:bottom w:val="none" w:sz="0" w:space="0" w:color="auto"/>
                        <w:right w:val="none" w:sz="0" w:space="0" w:color="auto"/>
                      </w:divBdr>
                    </w:div>
                  </w:divsChild>
                </w:div>
                <w:div w:id="1896426639">
                  <w:marLeft w:val="0"/>
                  <w:marRight w:val="0"/>
                  <w:marTop w:val="0"/>
                  <w:marBottom w:val="0"/>
                  <w:divBdr>
                    <w:top w:val="none" w:sz="0" w:space="0" w:color="auto"/>
                    <w:left w:val="none" w:sz="0" w:space="0" w:color="auto"/>
                    <w:bottom w:val="none" w:sz="0" w:space="0" w:color="auto"/>
                    <w:right w:val="none" w:sz="0" w:space="0" w:color="auto"/>
                  </w:divBdr>
                  <w:divsChild>
                    <w:div w:id="887033233">
                      <w:marLeft w:val="0"/>
                      <w:marRight w:val="0"/>
                      <w:marTop w:val="0"/>
                      <w:marBottom w:val="0"/>
                      <w:divBdr>
                        <w:top w:val="none" w:sz="0" w:space="0" w:color="auto"/>
                        <w:left w:val="none" w:sz="0" w:space="0" w:color="auto"/>
                        <w:bottom w:val="none" w:sz="0" w:space="0" w:color="auto"/>
                        <w:right w:val="none" w:sz="0" w:space="0" w:color="auto"/>
                      </w:divBdr>
                    </w:div>
                  </w:divsChild>
                </w:div>
                <w:div w:id="1623266482">
                  <w:marLeft w:val="0"/>
                  <w:marRight w:val="0"/>
                  <w:marTop w:val="0"/>
                  <w:marBottom w:val="0"/>
                  <w:divBdr>
                    <w:top w:val="none" w:sz="0" w:space="0" w:color="auto"/>
                    <w:left w:val="none" w:sz="0" w:space="0" w:color="auto"/>
                    <w:bottom w:val="none" w:sz="0" w:space="0" w:color="auto"/>
                    <w:right w:val="none" w:sz="0" w:space="0" w:color="auto"/>
                  </w:divBdr>
                  <w:divsChild>
                    <w:div w:id="298148009">
                      <w:marLeft w:val="0"/>
                      <w:marRight w:val="0"/>
                      <w:marTop w:val="0"/>
                      <w:marBottom w:val="0"/>
                      <w:divBdr>
                        <w:top w:val="none" w:sz="0" w:space="0" w:color="auto"/>
                        <w:left w:val="none" w:sz="0" w:space="0" w:color="auto"/>
                        <w:bottom w:val="none" w:sz="0" w:space="0" w:color="auto"/>
                        <w:right w:val="none" w:sz="0" w:space="0" w:color="auto"/>
                      </w:divBdr>
                    </w:div>
                  </w:divsChild>
                </w:div>
                <w:div w:id="546574498">
                  <w:marLeft w:val="0"/>
                  <w:marRight w:val="0"/>
                  <w:marTop w:val="0"/>
                  <w:marBottom w:val="0"/>
                  <w:divBdr>
                    <w:top w:val="none" w:sz="0" w:space="0" w:color="auto"/>
                    <w:left w:val="none" w:sz="0" w:space="0" w:color="auto"/>
                    <w:bottom w:val="none" w:sz="0" w:space="0" w:color="auto"/>
                    <w:right w:val="none" w:sz="0" w:space="0" w:color="auto"/>
                  </w:divBdr>
                  <w:divsChild>
                    <w:div w:id="2070033409">
                      <w:marLeft w:val="0"/>
                      <w:marRight w:val="0"/>
                      <w:marTop w:val="0"/>
                      <w:marBottom w:val="0"/>
                      <w:divBdr>
                        <w:top w:val="none" w:sz="0" w:space="0" w:color="auto"/>
                        <w:left w:val="none" w:sz="0" w:space="0" w:color="auto"/>
                        <w:bottom w:val="none" w:sz="0" w:space="0" w:color="auto"/>
                        <w:right w:val="none" w:sz="0" w:space="0" w:color="auto"/>
                      </w:divBdr>
                    </w:div>
                  </w:divsChild>
                </w:div>
                <w:div w:id="1845243303">
                  <w:marLeft w:val="0"/>
                  <w:marRight w:val="0"/>
                  <w:marTop w:val="0"/>
                  <w:marBottom w:val="0"/>
                  <w:divBdr>
                    <w:top w:val="none" w:sz="0" w:space="0" w:color="auto"/>
                    <w:left w:val="none" w:sz="0" w:space="0" w:color="auto"/>
                    <w:bottom w:val="none" w:sz="0" w:space="0" w:color="auto"/>
                    <w:right w:val="none" w:sz="0" w:space="0" w:color="auto"/>
                  </w:divBdr>
                  <w:divsChild>
                    <w:div w:id="582183102">
                      <w:marLeft w:val="0"/>
                      <w:marRight w:val="0"/>
                      <w:marTop w:val="0"/>
                      <w:marBottom w:val="0"/>
                      <w:divBdr>
                        <w:top w:val="none" w:sz="0" w:space="0" w:color="auto"/>
                        <w:left w:val="none" w:sz="0" w:space="0" w:color="auto"/>
                        <w:bottom w:val="none" w:sz="0" w:space="0" w:color="auto"/>
                        <w:right w:val="none" w:sz="0" w:space="0" w:color="auto"/>
                      </w:divBdr>
                    </w:div>
                  </w:divsChild>
                </w:div>
                <w:div w:id="1947346946">
                  <w:marLeft w:val="0"/>
                  <w:marRight w:val="0"/>
                  <w:marTop w:val="0"/>
                  <w:marBottom w:val="0"/>
                  <w:divBdr>
                    <w:top w:val="none" w:sz="0" w:space="0" w:color="auto"/>
                    <w:left w:val="none" w:sz="0" w:space="0" w:color="auto"/>
                    <w:bottom w:val="none" w:sz="0" w:space="0" w:color="auto"/>
                    <w:right w:val="none" w:sz="0" w:space="0" w:color="auto"/>
                  </w:divBdr>
                  <w:divsChild>
                    <w:div w:id="2053919509">
                      <w:marLeft w:val="0"/>
                      <w:marRight w:val="0"/>
                      <w:marTop w:val="0"/>
                      <w:marBottom w:val="0"/>
                      <w:divBdr>
                        <w:top w:val="none" w:sz="0" w:space="0" w:color="auto"/>
                        <w:left w:val="none" w:sz="0" w:space="0" w:color="auto"/>
                        <w:bottom w:val="none" w:sz="0" w:space="0" w:color="auto"/>
                        <w:right w:val="none" w:sz="0" w:space="0" w:color="auto"/>
                      </w:divBdr>
                    </w:div>
                  </w:divsChild>
                </w:div>
                <w:div w:id="817694584">
                  <w:marLeft w:val="0"/>
                  <w:marRight w:val="0"/>
                  <w:marTop w:val="0"/>
                  <w:marBottom w:val="0"/>
                  <w:divBdr>
                    <w:top w:val="none" w:sz="0" w:space="0" w:color="auto"/>
                    <w:left w:val="none" w:sz="0" w:space="0" w:color="auto"/>
                    <w:bottom w:val="none" w:sz="0" w:space="0" w:color="auto"/>
                    <w:right w:val="none" w:sz="0" w:space="0" w:color="auto"/>
                  </w:divBdr>
                  <w:divsChild>
                    <w:div w:id="1751345204">
                      <w:marLeft w:val="0"/>
                      <w:marRight w:val="0"/>
                      <w:marTop w:val="0"/>
                      <w:marBottom w:val="0"/>
                      <w:divBdr>
                        <w:top w:val="none" w:sz="0" w:space="0" w:color="auto"/>
                        <w:left w:val="none" w:sz="0" w:space="0" w:color="auto"/>
                        <w:bottom w:val="none" w:sz="0" w:space="0" w:color="auto"/>
                        <w:right w:val="none" w:sz="0" w:space="0" w:color="auto"/>
                      </w:divBdr>
                    </w:div>
                  </w:divsChild>
                </w:div>
                <w:div w:id="1816607455">
                  <w:marLeft w:val="0"/>
                  <w:marRight w:val="0"/>
                  <w:marTop w:val="0"/>
                  <w:marBottom w:val="0"/>
                  <w:divBdr>
                    <w:top w:val="none" w:sz="0" w:space="0" w:color="auto"/>
                    <w:left w:val="none" w:sz="0" w:space="0" w:color="auto"/>
                    <w:bottom w:val="none" w:sz="0" w:space="0" w:color="auto"/>
                    <w:right w:val="none" w:sz="0" w:space="0" w:color="auto"/>
                  </w:divBdr>
                  <w:divsChild>
                    <w:div w:id="353074061">
                      <w:marLeft w:val="0"/>
                      <w:marRight w:val="0"/>
                      <w:marTop w:val="0"/>
                      <w:marBottom w:val="0"/>
                      <w:divBdr>
                        <w:top w:val="none" w:sz="0" w:space="0" w:color="auto"/>
                        <w:left w:val="none" w:sz="0" w:space="0" w:color="auto"/>
                        <w:bottom w:val="none" w:sz="0" w:space="0" w:color="auto"/>
                        <w:right w:val="none" w:sz="0" w:space="0" w:color="auto"/>
                      </w:divBdr>
                    </w:div>
                  </w:divsChild>
                </w:div>
                <w:div w:id="246229593">
                  <w:marLeft w:val="0"/>
                  <w:marRight w:val="0"/>
                  <w:marTop w:val="0"/>
                  <w:marBottom w:val="0"/>
                  <w:divBdr>
                    <w:top w:val="none" w:sz="0" w:space="0" w:color="auto"/>
                    <w:left w:val="none" w:sz="0" w:space="0" w:color="auto"/>
                    <w:bottom w:val="none" w:sz="0" w:space="0" w:color="auto"/>
                    <w:right w:val="none" w:sz="0" w:space="0" w:color="auto"/>
                  </w:divBdr>
                  <w:divsChild>
                    <w:div w:id="662201198">
                      <w:marLeft w:val="0"/>
                      <w:marRight w:val="0"/>
                      <w:marTop w:val="0"/>
                      <w:marBottom w:val="0"/>
                      <w:divBdr>
                        <w:top w:val="none" w:sz="0" w:space="0" w:color="auto"/>
                        <w:left w:val="none" w:sz="0" w:space="0" w:color="auto"/>
                        <w:bottom w:val="none" w:sz="0" w:space="0" w:color="auto"/>
                        <w:right w:val="none" w:sz="0" w:space="0" w:color="auto"/>
                      </w:divBdr>
                    </w:div>
                  </w:divsChild>
                </w:div>
                <w:div w:id="1740253610">
                  <w:marLeft w:val="0"/>
                  <w:marRight w:val="0"/>
                  <w:marTop w:val="0"/>
                  <w:marBottom w:val="0"/>
                  <w:divBdr>
                    <w:top w:val="none" w:sz="0" w:space="0" w:color="auto"/>
                    <w:left w:val="none" w:sz="0" w:space="0" w:color="auto"/>
                    <w:bottom w:val="none" w:sz="0" w:space="0" w:color="auto"/>
                    <w:right w:val="none" w:sz="0" w:space="0" w:color="auto"/>
                  </w:divBdr>
                  <w:divsChild>
                    <w:div w:id="626206538">
                      <w:marLeft w:val="0"/>
                      <w:marRight w:val="0"/>
                      <w:marTop w:val="0"/>
                      <w:marBottom w:val="0"/>
                      <w:divBdr>
                        <w:top w:val="none" w:sz="0" w:space="0" w:color="auto"/>
                        <w:left w:val="none" w:sz="0" w:space="0" w:color="auto"/>
                        <w:bottom w:val="none" w:sz="0" w:space="0" w:color="auto"/>
                        <w:right w:val="none" w:sz="0" w:space="0" w:color="auto"/>
                      </w:divBdr>
                    </w:div>
                  </w:divsChild>
                </w:div>
                <w:div w:id="1191917517">
                  <w:marLeft w:val="0"/>
                  <w:marRight w:val="0"/>
                  <w:marTop w:val="0"/>
                  <w:marBottom w:val="0"/>
                  <w:divBdr>
                    <w:top w:val="none" w:sz="0" w:space="0" w:color="auto"/>
                    <w:left w:val="none" w:sz="0" w:space="0" w:color="auto"/>
                    <w:bottom w:val="none" w:sz="0" w:space="0" w:color="auto"/>
                    <w:right w:val="none" w:sz="0" w:space="0" w:color="auto"/>
                  </w:divBdr>
                  <w:divsChild>
                    <w:div w:id="2124956688">
                      <w:marLeft w:val="0"/>
                      <w:marRight w:val="0"/>
                      <w:marTop w:val="0"/>
                      <w:marBottom w:val="0"/>
                      <w:divBdr>
                        <w:top w:val="none" w:sz="0" w:space="0" w:color="auto"/>
                        <w:left w:val="none" w:sz="0" w:space="0" w:color="auto"/>
                        <w:bottom w:val="none" w:sz="0" w:space="0" w:color="auto"/>
                        <w:right w:val="none" w:sz="0" w:space="0" w:color="auto"/>
                      </w:divBdr>
                    </w:div>
                  </w:divsChild>
                </w:div>
                <w:div w:id="1973713002">
                  <w:marLeft w:val="0"/>
                  <w:marRight w:val="0"/>
                  <w:marTop w:val="0"/>
                  <w:marBottom w:val="0"/>
                  <w:divBdr>
                    <w:top w:val="none" w:sz="0" w:space="0" w:color="auto"/>
                    <w:left w:val="none" w:sz="0" w:space="0" w:color="auto"/>
                    <w:bottom w:val="none" w:sz="0" w:space="0" w:color="auto"/>
                    <w:right w:val="none" w:sz="0" w:space="0" w:color="auto"/>
                  </w:divBdr>
                  <w:divsChild>
                    <w:div w:id="1228682483">
                      <w:marLeft w:val="0"/>
                      <w:marRight w:val="0"/>
                      <w:marTop w:val="0"/>
                      <w:marBottom w:val="0"/>
                      <w:divBdr>
                        <w:top w:val="none" w:sz="0" w:space="0" w:color="auto"/>
                        <w:left w:val="none" w:sz="0" w:space="0" w:color="auto"/>
                        <w:bottom w:val="none" w:sz="0" w:space="0" w:color="auto"/>
                        <w:right w:val="none" w:sz="0" w:space="0" w:color="auto"/>
                      </w:divBdr>
                    </w:div>
                  </w:divsChild>
                </w:div>
                <w:div w:id="1930891813">
                  <w:marLeft w:val="0"/>
                  <w:marRight w:val="0"/>
                  <w:marTop w:val="0"/>
                  <w:marBottom w:val="0"/>
                  <w:divBdr>
                    <w:top w:val="none" w:sz="0" w:space="0" w:color="auto"/>
                    <w:left w:val="none" w:sz="0" w:space="0" w:color="auto"/>
                    <w:bottom w:val="none" w:sz="0" w:space="0" w:color="auto"/>
                    <w:right w:val="none" w:sz="0" w:space="0" w:color="auto"/>
                  </w:divBdr>
                  <w:divsChild>
                    <w:div w:id="684088947">
                      <w:marLeft w:val="0"/>
                      <w:marRight w:val="0"/>
                      <w:marTop w:val="0"/>
                      <w:marBottom w:val="0"/>
                      <w:divBdr>
                        <w:top w:val="none" w:sz="0" w:space="0" w:color="auto"/>
                        <w:left w:val="none" w:sz="0" w:space="0" w:color="auto"/>
                        <w:bottom w:val="none" w:sz="0" w:space="0" w:color="auto"/>
                        <w:right w:val="none" w:sz="0" w:space="0" w:color="auto"/>
                      </w:divBdr>
                    </w:div>
                  </w:divsChild>
                </w:div>
                <w:div w:id="1906069214">
                  <w:marLeft w:val="0"/>
                  <w:marRight w:val="0"/>
                  <w:marTop w:val="0"/>
                  <w:marBottom w:val="0"/>
                  <w:divBdr>
                    <w:top w:val="none" w:sz="0" w:space="0" w:color="auto"/>
                    <w:left w:val="none" w:sz="0" w:space="0" w:color="auto"/>
                    <w:bottom w:val="none" w:sz="0" w:space="0" w:color="auto"/>
                    <w:right w:val="none" w:sz="0" w:space="0" w:color="auto"/>
                  </w:divBdr>
                  <w:divsChild>
                    <w:div w:id="727651035">
                      <w:marLeft w:val="0"/>
                      <w:marRight w:val="0"/>
                      <w:marTop w:val="0"/>
                      <w:marBottom w:val="0"/>
                      <w:divBdr>
                        <w:top w:val="none" w:sz="0" w:space="0" w:color="auto"/>
                        <w:left w:val="none" w:sz="0" w:space="0" w:color="auto"/>
                        <w:bottom w:val="none" w:sz="0" w:space="0" w:color="auto"/>
                        <w:right w:val="none" w:sz="0" w:space="0" w:color="auto"/>
                      </w:divBdr>
                    </w:div>
                  </w:divsChild>
                </w:div>
                <w:div w:id="1042941285">
                  <w:marLeft w:val="0"/>
                  <w:marRight w:val="0"/>
                  <w:marTop w:val="0"/>
                  <w:marBottom w:val="0"/>
                  <w:divBdr>
                    <w:top w:val="none" w:sz="0" w:space="0" w:color="auto"/>
                    <w:left w:val="none" w:sz="0" w:space="0" w:color="auto"/>
                    <w:bottom w:val="none" w:sz="0" w:space="0" w:color="auto"/>
                    <w:right w:val="none" w:sz="0" w:space="0" w:color="auto"/>
                  </w:divBdr>
                  <w:divsChild>
                    <w:div w:id="1049569184">
                      <w:marLeft w:val="0"/>
                      <w:marRight w:val="0"/>
                      <w:marTop w:val="0"/>
                      <w:marBottom w:val="0"/>
                      <w:divBdr>
                        <w:top w:val="none" w:sz="0" w:space="0" w:color="auto"/>
                        <w:left w:val="none" w:sz="0" w:space="0" w:color="auto"/>
                        <w:bottom w:val="none" w:sz="0" w:space="0" w:color="auto"/>
                        <w:right w:val="none" w:sz="0" w:space="0" w:color="auto"/>
                      </w:divBdr>
                    </w:div>
                  </w:divsChild>
                </w:div>
                <w:div w:id="434135828">
                  <w:marLeft w:val="0"/>
                  <w:marRight w:val="0"/>
                  <w:marTop w:val="0"/>
                  <w:marBottom w:val="0"/>
                  <w:divBdr>
                    <w:top w:val="none" w:sz="0" w:space="0" w:color="auto"/>
                    <w:left w:val="none" w:sz="0" w:space="0" w:color="auto"/>
                    <w:bottom w:val="none" w:sz="0" w:space="0" w:color="auto"/>
                    <w:right w:val="none" w:sz="0" w:space="0" w:color="auto"/>
                  </w:divBdr>
                  <w:divsChild>
                    <w:div w:id="1829665201">
                      <w:marLeft w:val="0"/>
                      <w:marRight w:val="0"/>
                      <w:marTop w:val="0"/>
                      <w:marBottom w:val="0"/>
                      <w:divBdr>
                        <w:top w:val="none" w:sz="0" w:space="0" w:color="auto"/>
                        <w:left w:val="none" w:sz="0" w:space="0" w:color="auto"/>
                        <w:bottom w:val="none" w:sz="0" w:space="0" w:color="auto"/>
                        <w:right w:val="none" w:sz="0" w:space="0" w:color="auto"/>
                      </w:divBdr>
                    </w:div>
                  </w:divsChild>
                </w:div>
                <w:div w:id="521171283">
                  <w:marLeft w:val="0"/>
                  <w:marRight w:val="0"/>
                  <w:marTop w:val="0"/>
                  <w:marBottom w:val="0"/>
                  <w:divBdr>
                    <w:top w:val="none" w:sz="0" w:space="0" w:color="auto"/>
                    <w:left w:val="none" w:sz="0" w:space="0" w:color="auto"/>
                    <w:bottom w:val="none" w:sz="0" w:space="0" w:color="auto"/>
                    <w:right w:val="none" w:sz="0" w:space="0" w:color="auto"/>
                  </w:divBdr>
                  <w:divsChild>
                    <w:div w:id="452283611">
                      <w:marLeft w:val="0"/>
                      <w:marRight w:val="0"/>
                      <w:marTop w:val="0"/>
                      <w:marBottom w:val="0"/>
                      <w:divBdr>
                        <w:top w:val="none" w:sz="0" w:space="0" w:color="auto"/>
                        <w:left w:val="none" w:sz="0" w:space="0" w:color="auto"/>
                        <w:bottom w:val="none" w:sz="0" w:space="0" w:color="auto"/>
                        <w:right w:val="none" w:sz="0" w:space="0" w:color="auto"/>
                      </w:divBdr>
                    </w:div>
                  </w:divsChild>
                </w:div>
                <w:div w:id="1124351380">
                  <w:marLeft w:val="0"/>
                  <w:marRight w:val="0"/>
                  <w:marTop w:val="0"/>
                  <w:marBottom w:val="0"/>
                  <w:divBdr>
                    <w:top w:val="none" w:sz="0" w:space="0" w:color="auto"/>
                    <w:left w:val="none" w:sz="0" w:space="0" w:color="auto"/>
                    <w:bottom w:val="none" w:sz="0" w:space="0" w:color="auto"/>
                    <w:right w:val="none" w:sz="0" w:space="0" w:color="auto"/>
                  </w:divBdr>
                  <w:divsChild>
                    <w:div w:id="677271053">
                      <w:marLeft w:val="0"/>
                      <w:marRight w:val="0"/>
                      <w:marTop w:val="0"/>
                      <w:marBottom w:val="0"/>
                      <w:divBdr>
                        <w:top w:val="none" w:sz="0" w:space="0" w:color="auto"/>
                        <w:left w:val="none" w:sz="0" w:space="0" w:color="auto"/>
                        <w:bottom w:val="none" w:sz="0" w:space="0" w:color="auto"/>
                        <w:right w:val="none" w:sz="0" w:space="0" w:color="auto"/>
                      </w:divBdr>
                    </w:div>
                  </w:divsChild>
                </w:div>
                <w:div w:id="1437670639">
                  <w:marLeft w:val="0"/>
                  <w:marRight w:val="0"/>
                  <w:marTop w:val="0"/>
                  <w:marBottom w:val="0"/>
                  <w:divBdr>
                    <w:top w:val="none" w:sz="0" w:space="0" w:color="auto"/>
                    <w:left w:val="none" w:sz="0" w:space="0" w:color="auto"/>
                    <w:bottom w:val="none" w:sz="0" w:space="0" w:color="auto"/>
                    <w:right w:val="none" w:sz="0" w:space="0" w:color="auto"/>
                  </w:divBdr>
                  <w:divsChild>
                    <w:div w:id="2016640905">
                      <w:marLeft w:val="0"/>
                      <w:marRight w:val="0"/>
                      <w:marTop w:val="0"/>
                      <w:marBottom w:val="0"/>
                      <w:divBdr>
                        <w:top w:val="none" w:sz="0" w:space="0" w:color="auto"/>
                        <w:left w:val="none" w:sz="0" w:space="0" w:color="auto"/>
                        <w:bottom w:val="none" w:sz="0" w:space="0" w:color="auto"/>
                        <w:right w:val="none" w:sz="0" w:space="0" w:color="auto"/>
                      </w:divBdr>
                    </w:div>
                  </w:divsChild>
                </w:div>
                <w:div w:id="1757633605">
                  <w:marLeft w:val="0"/>
                  <w:marRight w:val="0"/>
                  <w:marTop w:val="0"/>
                  <w:marBottom w:val="0"/>
                  <w:divBdr>
                    <w:top w:val="none" w:sz="0" w:space="0" w:color="auto"/>
                    <w:left w:val="none" w:sz="0" w:space="0" w:color="auto"/>
                    <w:bottom w:val="none" w:sz="0" w:space="0" w:color="auto"/>
                    <w:right w:val="none" w:sz="0" w:space="0" w:color="auto"/>
                  </w:divBdr>
                  <w:divsChild>
                    <w:div w:id="528107481">
                      <w:marLeft w:val="0"/>
                      <w:marRight w:val="0"/>
                      <w:marTop w:val="0"/>
                      <w:marBottom w:val="0"/>
                      <w:divBdr>
                        <w:top w:val="none" w:sz="0" w:space="0" w:color="auto"/>
                        <w:left w:val="none" w:sz="0" w:space="0" w:color="auto"/>
                        <w:bottom w:val="none" w:sz="0" w:space="0" w:color="auto"/>
                        <w:right w:val="none" w:sz="0" w:space="0" w:color="auto"/>
                      </w:divBdr>
                    </w:div>
                  </w:divsChild>
                </w:div>
                <w:div w:id="2057511050">
                  <w:marLeft w:val="0"/>
                  <w:marRight w:val="0"/>
                  <w:marTop w:val="0"/>
                  <w:marBottom w:val="0"/>
                  <w:divBdr>
                    <w:top w:val="none" w:sz="0" w:space="0" w:color="auto"/>
                    <w:left w:val="none" w:sz="0" w:space="0" w:color="auto"/>
                    <w:bottom w:val="none" w:sz="0" w:space="0" w:color="auto"/>
                    <w:right w:val="none" w:sz="0" w:space="0" w:color="auto"/>
                  </w:divBdr>
                  <w:divsChild>
                    <w:div w:id="1776440819">
                      <w:marLeft w:val="0"/>
                      <w:marRight w:val="0"/>
                      <w:marTop w:val="0"/>
                      <w:marBottom w:val="0"/>
                      <w:divBdr>
                        <w:top w:val="none" w:sz="0" w:space="0" w:color="auto"/>
                        <w:left w:val="none" w:sz="0" w:space="0" w:color="auto"/>
                        <w:bottom w:val="none" w:sz="0" w:space="0" w:color="auto"/>
                        <w:right w:val="none" w:sz="0" w:space="0" w:color="auto"/>
                      </w:divBdr>
                    </w:div>
                  </w:divsChild>
                </w:div>
                <w:div w:id="1940219069">
                  <w:marLeft w:val="0"/>
                  <w:marRight w:val="0"/>
                  <w:marTop w:val="0"/>
                  <w:marBottom w:val="0"/>
                  <w:divBdr>
                    <w:top w:val="none" w:sz="0" w:space="0" w:color="auto"/>
                    <w:left w:val="none" w:sz="0" w:space="0" w:color="auto"/>
                    <w:bottom w:val="none" w:sz="0" w:space="0" w:color="auto"/>
                    <w:right w:val="none" w:sz="0" w:space="0" w:color="auto"/>
                  </w:divBdr>
                  <w:divsChild>
                    <w:div w:id="1685205342">
                      <w:marLeft w:val="0"/>
                      <w:marRight w:val="0"/>
                      <w:marTop w:val="0"/>
                      <w:marBottom w:val="0"/>
                      <w:divBdr>
                        <w:top w:val="none" w:sz="0" w:space="0" w:color="auto"/>
                        <w:left w:val="none" w:sz="0" w:space="0" w:color="auto"/>
                        <w:bottom w:val="none" w:sz="0" w:space="0" w:color="auto"/>
                        <w:right w:val="none" w:sz="0" w:space="0" w:color="auto"/>
                      </w:divBdr>
                    </w:div>
                  </w:divsChild>
                </w:div>
                <w:div w:id="1021205279">
                  <w:marLeft w:val="0"/>
                  <w:marRight w:val="0"/>
                  <w:marTop w:val="0"/>
                  <w:marBottom w:val="0"/>
                  <w:divBdr>
                    <w:top w:val="none" w:sz="0" w:space="0" w:color="auto"/>
                    <w:left w:val="none" w:sz="0" w:space="0" w:color="auto"/>
                    <w:bottom w:val="none" w:sz="0" w:space="0" w:color="auto"/>
                    <w:right w:val="none" w:sz="0" w:space="0" w:color="auto"/>
                  </w:divBdr>
                  <w:divsChild>
                    <w:div w:id="1249997753">
                      <w:marLeft w:val="0"/>
                      <w:marRight w:val="0"/>
                      <w:marTop w:val="0"/>
                      <w:marBottom w:val="0"/>
                      <w:divBdr>
                        <w:top w:val="none" w:sz="0" w:space="0" w:color="auto"/>
                        <w:left w:val="none" w:sz="0" w:space="0" w:color="auto"/>
                        <w:bottom w:val="none" w:sz="0" w:space="0" w:color="auto"/>
                        <w:right w:val="none" w:sz="0" w:space="0" w:color="auto"/>
                      </w:divBdr>
                    </w:div>
                  </w:divsChild>
                </w:div>
                <w:div w:id="131141766">
                  <w:marLeft w:val="0"/>
                  <w:marRight w:val="0"/>
                  <w:marTop w:val="0"/>
                  <w:marBottom w:val="0"/>
                  <w:divBdr>
                    <w:top w:val="none" w:sz="0" w:space="0" w:color="auto"/>
                    <w:left w:val="none" w:sz="0" w:space="0" w:color="auto"/>
                    <w:bottom w:val="none" w:sz="0" w:space="0" w:color="auto"/>
                    <w:right w:val="none" w:sz="0" w:space="0" w:color="auto"/>
                  </w:divBdr>
                  <w:divsChild>
                    <w:div w:id="1180000296">
                      <w:marLeft w:val="0"/>
                      <w:marRight w:val="0"/>
                      <w:marTop w:val="0"/>
                      <w:marBottom w:val="0"/>
                      <w:divBdr>
                        <w:top w:val="none" w:sz="0" w:space="0" w:color="auto"/>
                        <w:left w:val="none" w:sz="0" w:space="0" w:color="auto"/>
                        <w:bottom w:val="none" w:sz="0" w:space="0" w:color="auto"/>
                        <w:right w:val="none" w:sz="0" w:space="0" w:color="auto"/>
                      </w:divBdr>
                    </w:div>
                  </w:divsChild>
                </w:div>
                <w:div w:id="1912036811">
                  <w:marLeft w:val="0"/>
                  <w:marRight w:val="0"/>
                  <w:marTop w:val="0"/>
                  <w:marBottom w:val="0"/>
                  <w:divBdr>
                    <w:top w:val="none" w:sz="0" w:space="0" w:color="auto"/>
                    <w:left w:val="none" w:sz="0" w:space="0" w:color="auto"/>
                    <w:bottom w:val="none" w:sz="0" w:space="0" w:color="auto"/>
                    <w:right w:val="none" w:sz="0" w:space="0" w:color="auto"/>
                  </w:divBdr>
                  <w:divsChild>
                    <w:div w:id="1889753677">
                      <w:marLeft w:val="0"/>
                      <w:marRight w:val="0"/>
                      <w:marTop w:val="0"/>
                      <w:marBottom w:val="0"/>
                      <w:divBdr>
                        <w:top w:val="none" w:sz="0" w:space="0" w:color="auto"/>
                        <w:left w:val="none" w:sz="0" w:space="0" w:color="auto"/>
                        <w:bottom w:val="none" w:sz="0" w:space="0" w:color="auto"/>
                        <w:right w:val="none" w:sz="0" w:space="0" w:color="auto"/>
                      </w:divBdr>
                    </w:div>
                  </w:divsChild>
                </w:div>
                <w:div w:id="1369260298">
                  <w:marLeft w:val="0"/>
                  <w:marRight w:val="0"/>
                  <w:marTop w:val="0"/>
                  <w:marBottom w:val="0"/>
                  <w:divBdr>
                    <w:top w:val="none" w:sz="0" w:space="0" w:color="auto"/>
                    <w:left w:val="none" w:sz="0" w:space="0" w:color="auto"/>
                    <w:bottom w:val="none" w:sz="0" w:space="0" w:color="auto"/>
                    <w:right w:val="none" w:sz="0" w:space="0" w:color="auto"/>
                  </w:divBdr>
                  <w:divsChild>
                    <w:div w:id="1450123922">
                      <w:marLeft w:val="0"/>
                      <w:marRight w:val="0"/>
                      <w:marTop w:val="0"/>
                      <w:marBottom w:val="0"/>
                      <w:divBdr>
                        <w:top w:val="none" w:sz="0" w:space="0" w:color="auto"/>
                        <w:left w:val="none" w:sz="0" w:space="0" w:color="auto"/>
                        <w:bottom w:val="none" w:sz="0" w:space="0" w:color="auto"/>
                        <w:right w:val="none" w:sz="0" w:space="0" w:color="auto"/>
                      </w:divBdr>
                    </w:div>
                  </w:divsChild>
                </w:div>
                <w:div w:id="552082199">
                  <w:marLeft w:val="0"/>
                  <w:marRight w:val="0"/>
                  <w:marTop w:val="0"/>
                  <w:marBottom w:val="0"/>
                  <w:divBdr>
                    <w:top w:val="none" w:sz="0" w:space="0" w:color="auto"/>
                    <w:left w:val="none" w:sz="0" w:space="0" w:color="auto"/>
                    <w:bottom w:val="none" w:sz="0" w:space="0" w:color="auto"/>
                    <w:right w:val="none" w:sz="0" w:space="0" w:color="auto"/>
                  </w:divBdr>
                  <w:divsChild>
                    <w:div w:id="680669135">
                      <w:marLeft w:val="0"/>
                      <w:marRight w:val="0"/>
                      <w:marTop w:val="0"/>
                      <w:marBottom w:val="0"/>
                      <w:divBdr>
                        <w:top w:val="none" w:sz="0" w:space="0" w:color="auto"/>
                        <w:left w:val="none" w:sz="0" w:space="0" w:color="auto"/>
                        <w:bottom w:val="none" w:sz="0" w:space="0" w:color="auto"/>
                        <w:right w:val="none" w:sz="0" w:space="0" w:color="auto"/>
                      </w:divBdr>
                    </w:div>
                  </w:divsChild>
                </w:div>
                <w:div w:id="1399862479">
                  <w:marLeft w:val="0"/>
                  <w:marRight w:val="0"/>
                  <w:marTop w:val="0"/>
                  <w:marBottom w:val="0"/>
                  <w:divBdr>
                    <w:top w:val="none" w:sz="0" w:space="0" w:color="auto"/>
                    <w:left w:val="none" w:sz="0" w:space="0" w:color="auto"/>
                    <w:bottom w:val="none" w:sz="0" w:space="0" w:color="auto"/>
                    <w:right w:val="none" w:sz="0" w:space="0" w:color="auto"/>
                  </w:divBdr>
                  <w:divsChild>
                    <w:div w:id="1156457607">
                      <w:marLeft w:val="0"/>
                      <w:marRight w:val="0"/>
                      <w:marTop w:val="0"/>
                      <w:marBottom w:val="0"/>
                      <w:divBdr>
                        <w:top w:val="none" w:sz="0" w:space="0" w:color="auto"/>
                        <w:left w:val="none" w:sz="0" w:space="0" w:color="auto"/>
                        <w:bottom w:val="none" w:sz="0" w:space="0" w:color="auto"/>
                        <w:right w:val="none" w:sz="0" w:space="0" w:color="auto"/>
                      </w:divBdr>
                    </w:div>
                  </w:divsChild>
                </w:div>
                <w:div w:id="1088884773">
                  <w:marLeft w:val="0"/>
                  <w:marRight w:val="0"/>
                  <w:marTop w:val="0"/>
                  <w:marBottom w:val="0"/>
                  <w:divBdr>
                    <w:top w:val="none" w:sz="0" w:space="0" w:color="auto"/>
                    <w:left w:val="none" w:sz="0" w:space="0" w:color="auto"/>
                    <w:bottom w:val="none" w:sz="0" w:space="0" w:color="auto"/>
                    <w:right w:val="none" w:sz="0" w:space="0" w:color="auto"/>
                  </w:divBdr>
                  <w:divsChild>
                    <w:div w:id="2053335019">
                      <w:marLeft w:val="0"/>
                      <w:marRight w:val="0"/>
                      <w:marTop w:val="0"/>
                      <w:marBottom w:val="0"/>
                      <w:divBdr>
                        <w:top w:val="none" w:sz="0" w:space="0" w:color="auto"/>
                        <w:left w:val="none" w:sz="0" w:space="0" w:color="auto"/>
                        <w:bottom w:val="none" w:sz="0" w:space="0" w:color="auto"/>
                        <w:right w:val="none" w:sz="0" w:space="0" w:color="auto"/>
                      </w:divBdr>
                    </w:div>
                  </w:divsChild>
                </w:div>
                <w:div w:id="6493395">
                  <w:marLeft w:val="0"/>
                  <w:marRight w:val="0"/>
                  <w:marTop w:val="0"/>
                  <w:marBottom w:val="0"/>
                  <w:divBdr>
                    <w:top w:val="none" w:sz="0" w:space="0" w:color="auto"/>
                    <w:left w:val="none" w:sz="0" w:space="0" w:color="auto"/>
                    <w:bottom w:val="none" w:sz="0" w:space="0" w:color="auto"/>
                    <w:right w:val="none" w:sz="0" w:space="0" w:color="auto"/>
                  </w:divBdr>
                  <w:divsChild>
                    <w:div w:id="1478523996">
                      <w:marLeft w:val="0"/>
                      <w:marRight w:val="0"/>
                      <w:marTop w:val="0"/>
                      <w:marBottom w:val="0"/>
                      <w:divBdr>
                        <w:top w:val="none" w:sz="0" w:space="0" w:color="auto"/>
                        <w:left w:val="none" w:sz="0" w:space="0" w:color="auto"/>
                        <w:bottom w:val="none" w:sz="0" w:space="0" w:color="auto"/>
                        <w:right w:val="none" w:sz="0" w:space="0" w:color="auto"/>
                      </w:divBdr>
                    </w:div>
                  </w:divsChild>
                </w:div>
                <w:div w:id="1190601452">
                  <w:marLeft w:val="0"/>
                  <w:marRight w:val="0"/>
                  <w:marTop w:val="0"/>
                  <w:marBottom w:val="0"/>
                  <w:divBdr>
                    <w:top w:val="none" w:sz="0" w:space="0" w:color="auto"/>
                    <w:left w:val="none" w:sz="0" w:space="0" w:color="auto"/>
                    <w:bottom w:val="none" w:sz="0" w:space="0" w:color="auto"/>
                    <w:right w:val="none" w:sz="0" w:space="0" w:color="auto"/>
                  </w:divBdr>
                  <w:divsChild>
                    <w:div w:id="1656641867">
                      <w:marLeft w:val="0"/>
                      <w:marRight w:val="0"/>
                      <w:marTop w:val="0"/>
                      <w:marBottom w:val="0"/>
                      <w:divBdr>
                        <w:top w:val="none" w:sz="0" w:space="0" w:color="auto"/>
                        <w:left w:val="none" w:sz="0" w:space="0" w:color="auto"/>
                        <w:bottom w:val="none" w:sz="0" w:space="0" w:color="auto"/>
                        <w:right w:val="none" w:sz="0" w:space="0" w:color="auto"/>
                      </w:divBdr>
                    </w:div>
                  </w:divsChild>
                </w:div>
                <w:div w:id="1107654711">
                  <w:marLeft w:val="0"/>
                  <w:marRight w:val="0"/>
                  <w:marTop w:val="0"/>
                  <w:marBottom w:val="0"/>
                  <w:divBdr>
                    <w:top w:val="none" w:sz="0" w:space="0" w:color="auto"/>
                    <w:left w:val="none" w:sz="0" w:space="0" w:color="auto"/>
                    <w:bottom w:val="none" w:sz="0" w:space="0" w:color="auto"/>
                    <w:right w:val="none" w:sz="0" w:space="0" w:color="auto"/>
                  </w:divBdr>
                  <w:divsChild>
                    <w:div w:id="1293292036">
                      <w:marLeft w:val="0"/>
                      <w:marRight w:val="0"/>
                      <w:marTop w:val="0"/>
                      <w:marBottom w:val="0"/>
                      <w:divBdr>
                        <w:top w:val="none" w:sz="0" w:space="0" w:color="auto"/>
                        <w:left w:val="none" w:sz="0" w:space="0" w:color="auto"/>
                        <w:bottom w:val="none" w:sz="0" w:space="0" w:color="auto"/>
                        <w:right w:val="none" w:sz="0" w:space="0" w:color="auto"/>
                      </w:divBdr>
                    </w:div>
                  </w:divsChild>
                </w:div>
                <w:div w:id="308898789">
                  <w:marLeft w:val="0"/>
                  <w:marRight w:val="0"/>
                  <w:marTop w:val="0"/>
                  <w:marBottom w:val="0"/>
                  <w:divBdr>
                    <w:top w:val="none" w:sz="0" w:space="0" w:color="auto"/>
                    <w:left w:val="none" w:sz="0" w:space="0" w:color="auto"/>
                    <w:bottom w:val="none" w:sz="0" w:space="0" w:color="auto"/>
                    <w:right w:val="none" w:sz="0" w:space="0" w:color="auto"/>
                  </w:divBdr>
                  <w:divsChild>
                    <w:div w:id="313067891">
                      <w:marLeft w:val="0"/>
                      <w:marRight w:val="0"/>
                      <w:marTop w:val="0"/>
                      <w:marBottom w:val="0"/>
                      <w:divBdr>
                        <w:top w:val="none" w:sz="0" w:space="0" w:color="auto"/>
                        <w:left w:val="none" w:sz="0" w:space="0" w:color="auto"/>
                        <w:bottom w:val="none" w:sz="0" w:space="0" w:color="auto"/>
                        <w:right w:val="none" w:sz="0" w:space="0" w:color="auto"/>
                      </w:divBdr>
                    </w:div>
                  </w:divsChild>
                </w:div>
                <w:div w:id="1511347">
                  <w:marLeft w:val="0"/>
                  <w:marRight w:val="0"/>
                  <w:marTop w:val="0"/>
                  <w:marBottom w:val="0"/>
                  <w:divBdr>
                    <w:top w:val="none" w:sz="0" w:space="0" w:color="auto"/>
                    <w:left w:val="none" w:sz="0" w:space="0" w:color="auto"/>
                    <w:bottom w:val="none" w:sz="0" w:space="0" w:color="auto"/>
                    <w:right w:val="none" w:sz="0" w:space="0" w:color="auto"/>
                  </w:divBdr>
                  <w:divsChild>
                    <w:div w:id="1668513444">
                      <w:marLeft w:val="0"/>
                      <w:marRight w:val="0"/>
                      <w:marTop w:val="0"/>
                      <w:marBottom w:val="0"/>
                      <w:divBdr>
                        <w:top w:val="none" w:sz="0" w:space="0" w:color="auto"/>
                        <w:left w:val="none" w:sz="0" w:space="0" w:color="auto"/>
                        <w:bottom w:val="none" w:sz="0" w:space="0" w:color="auto"/>
                        <w:right w:val="none" w:sz="0" w:space="0" w:color="auto"/>
                      </w:divBdr>
                    </w:div>
                  </w:divsChild>
                </w:div>
                <w:div w:id="505095789">
                  <w:marLeft w:val="0"/>
                  <w:marRight w:val="0"/>
                  <w:marTop w:val="0"/>
                  <w:marBottom w:val="0"/>
                  <w:divBdr>
                    <w:top w:val="none" w:sz="0" w:space="0" w:color="auto"/>
                    <w:left w:val="none" w:sz="0" w:space="0" w:color="auto"/>
                    <w:bottom w:val="none" w:sz="0" w:space="0" w:color="auto"/>
                    <w:right w:val="none" w:sz="0" w:space="0" w:color="auto"/>
                  </w:divBdr>
                  <w:divsChild>
                    <w:div w:id="1670517599">
                      <w:marLeft w:val="0"/>
                      <w:marRight w:val="0"/>
                      <w:marTop w:val="0"/>
                      <w:marBottom w:val="0"/>
                      <w:divBdr>
                        <w:top w:val="none" w:sz="0" w:space="0" w:color="auto"/>
                        <w:left w:val="none" w:sz="0" w:space="0" w:color="auto"/>
                        <w:bottom w:val="none" w:sz="0" w:space="0" w:color="auto"/>
                        <w:right w:val="none" w:sz="0" w:space="0" w:color="auto"/>
                      </w:divBdr>
                    </w:div>
                  </w:divsChild>
                </w:div>
                <w:div w:id="1884247716">
                  <w:marLeft w:val="0"/>
                  <w:marRight w:val="0"/>
                  <w:marTop w:val="0"/>
                  <w:marBottom w:val="0"/>
                  <w:divBdr>
                    <w:top w:val="none" w:sz="0" w:space="0" w:color="auto"/>
                    <w:left w:val="none" w:sz="0" w:space="0" w:color="auto"/>
                    <w:bottom w:val="none" w:sz="0" w:space="0" w:color="auto"/>
                    <w:right w:val="none" w:sz="0" w:space="0" w:color="auto"/>
                  </w:divBdr>
                  <w:divsChild>
                    <w:div w:id="1056005796">
                      <w:marLeft w:val="0"/>
                      <w:marRight w:val="0"/>
                      <w:marTop w:val="0"/>
                      <w:marBottom w:val="0"/>
                      <w:divBdr>
                        <w:top w:val="none" w:sz="0" w:space="0" w:color="auto"/>
                        <w:left w:val="none" w:sz="0" w:space="0" w:color="auto"/>
                        <w:bottom w:val="none" w:sz="0" w:space="0" w:color="auto"/>
                        <w:right w:val="none" w:sz="0" w:space="0" w:color="auto"/>
                      </w:divBdr>
                    </w:div>
                  </w:divsChild>
                </w:div>
                <w:div w:id="1187325613">
                  <w:marLeft w:val="0"/>
                  <w:marRight w:val="0"/>
                  <w:marTop w:val="0"/>
                  <w:marBottom w:val="0"/>
                  <w:divBdr>
                    <w:top w:val="none" w:sz="0" w:space="0" w:color="auto"/>
                    <w:left w:val="none" w:sz="0" w:space="0" w:color="auto"/>
                    <w:bottom w:val="none" w:sz="0" w:space="0" w:color="auto"/>
                    <w:right w:val="none" w:sz="0" w:space="0" w:color="auto"/>
                  </w:divBdr>
                  <w:divsChild>
                    <w:div w:id="48506524">
                      <w:marLeft w:val="0"/>
                      <w:marRight w:val="0"/>
                      <w:marTop w:val="0"/>
                      <w:marBottom w:val="0"/>
                      <w:divBdr>
                        <w:top w:val="none" w:sz="0" w:space="0" w:color="auto"/>
                        <w:left w:val="none" w:sz="0" w:space="0" w:color="auto"/>
                        <w:bottom w:val="none" w:sz="0" w:space="0" w:color="auto"/>
                        <w:right w:val="none" w:sz="0" w:space="0" w:color="auto"/>
                      </w:divBdr>
                    </w:div>
                  </w:divsChild>
                </w:div>
                <w:div w:id="150562238">
                  <w:marLeft w:val="0"/>
                  <w:marRight w:val="0"/>
                  <w:marTop w:val="0"/>
                  <w:marBottom w:val="0"/>
                  <w:divBdr>
                    <w:top w:val="none" w:sz="0" w:space="0" w:color="auto"/>
                    <w:left w:val="none" w:sz="0" w:space="0" w:color="auto"/>
                    <w:bottom w:val="none" w:sz="0" w:space="0" w:color="auto"/>
                    <w:right w:val="none" w:sz="0" w:space="0" w:color="auto"/>
                  </w:divBdr>
                  <w:divsChild>
                    <w:div w:id="1262686693">
                      <w:marLeft w:val="0"/>
                      <w:marRight w:val="0"/>
                      <w:marTop w:val="0"/>
                      <w:marBottom w:val="0"/>
                      <w:divBdr>
                        <w:top w:val="none" w:sz="0" w:space="0" w:color="auto"/>
                        <w:left w:val="none" w:sz="0" w:space="0" w:color="auto"/>
                        <w:bottom w:val="none" w:sz="0" w:space="0" w:color="auto"/>
                        <w:right w:val="none" w:sz="0" w:space="0" w:color="auto"/>
                      </w:divBdr>
                    </w:div>
                  </w:divsChild>
                </w:div>
                <w:div w:id="90516904">
                  <w:marLeft w:val="0"/>
                  <w:marRight w:val="0"/>
                  <w:marTop w:val="0"/>
                  <w:marBottom w:val="0"/>
                  <w:divBdr>
                    <w:top w:val="none" w:sz="0" w:space="0" w:color="auto"/>
                    <w:left w:val="none" w:sz="0" w:space="0" w:color="auto"/>
                    <w:bottom w:val="none" w:sz="0" w:space="0" w:color="auto"/>
                    <w:right w:val="none" w:sz="0" w:space="0" w:color="auto"/>
                  </w:divBdr>
                  <w:divsChild>
                    <w:div w:id="1440680450">
                      <w:marLeft w:val="0"/>
                      <w:marRight w:val="0"/>
                      <w:marTop w:val="0"/>
                      <w:marBottom w:val="0"/>
                      <w:divBdr>
                        <w:top w:val="none" w:sz="0" w:space="0" w:color="auto"/>
                        <w:left w:val="none" w:sz="0" w:space="0" w:color="auto"/>
                        <w:bottom w:val="none" w:sz="0" w:space="0" w:color="auto"/>
                        <w:right w:val="none" w:sz="0" w:space="0" w:color="auto"/>
                      </w:divBdr>
                    </w:div>
                  </w:divsChild>
                </w:div>
                <w:div w:id="1390230204">
                  <w:marLeft w:val="0"/>
                  <w:marRight w:val="0"/>
                  <w:marTop w:val="0"/>
                  <w:marBottom w:val="0"/>
                  <w:divBdr>
                    <w:top w:val="none" w:sz="0" w:space="0" w:color="auto"/>
                    <w:left w:val="none" w:sz="0" w:space="0" w:color="auto"/>
                    <w:bottom w:val="none" w:sz="0" w:space="0" w:color="auto"/>
                    <w:right w:val="none" w:sz="0" w:space="0" w:color="auto"/>
                  </w:divBdr>
                  <w:divsChild>
                    <w:div w:id="660357497">
                      <w:marLeft w:val="0"/>
                      <w:marRight w:val="0"/>
                      <w:marTop w:val="0"/>
                      <w:marBottom w:val="0"/>
                      <w:divBdr>
                        <w:top w:val="none" w:sz="0" w:space="0" w:color="auto"/>
                        <w:left w:val="none" w:sz="0" w:space="0" w:color="auto"/>
                        <w:bottom w:val="none" w:sz="0" w:space="0" w:color="auto"/>
                        <w:right w:val="none" w:sz="0" w:space="0" w:color="auto"/>
                      </w:divBdr>
                    </w:div>
                  </w:divsChild>
                </w:div>
                <w:div w:id="295186944">
                  <w:marLeft w:val="0"/>
                  <w:marRight w:val="0"/>
                  <w:marTop w:val="0"/>
                  <w:marBottom w:val="0"/>
                  <w:divBdr>
                    <w:top w:val="none" w:sz="0" w:space="0" w:color="auto"/>
                    <w:left w:val="none" w:sz="0" w:space="0" w:color="auto"/>
                    <w:bottom w:val="none" w:sz="0" w:space="0" w:color="auto"/>
                    <w:right w:val="none" w:sz="0" w:space="0" w:color="auto"/>
                  </w:divBdr>
                  <w:divsChild>
                    <w:div w:id="1396583451">
                      <w:marLeft w:val="0"/>
                      <w:marRight w:val="0"/>
                      <w:marTop w:val="0"/>
                      <w:marBottom w:val="0"/>
                      <w:divBdr>
                        <w:top w:val="none" w:sz="0" w:space="0" w:color="auto"/>
                        <w:left w:val="none" w:sz="0" w:space="0" w:color="auto"/>
                        <w:bottom w:val="none" w:sz="0" w:space="0" w:color="auto"/>
                        <w:right w:val="none" w:sz="0" w:space="0" w:color="auto"/>
                      </w:divBdr>
                    </w:div>
                  </w:divsChild>
                </w:div>
                <w:div w:id="1016812130">
                  <w:marLeft w:val="0"/>
                  <w:marRight w:val="0"/>
                  <w:marTop w:val="0"/>
                  <w:marBottom w:val="0"/>
                  <w:divBdr>
                    <w:top w:val="none" w:sz="0" w:space="0" w:color="auto"/>
                    <w:left w:val="none" w:sz="0" w:space="0" w:color="auto"/>
                    <w:bottom w:val="none" w:sz="0" w:space="0" w:color="auto"/>
                    <w:right w:val="none" w:sz="0" w:space="0" w:color="auto"/>
                  </w:divBdr>
                  <w:divsChild>
                    <w:div w:id="1367364222">
                      <w:marLeft w:val="0"/>
                      <w:marRight w:val="0"/>
                      <w:marTop w:val="0"/>
                      <w:marBottom w:val="0"/>
                      <w:divBdr>
                        <w:top w:val="none" w:sz="0" w:space="0" w:color="auto"/>
                        <w:left w:val="none" w:sz="0" w:space="0" w:color="auto"/>
                        <w:bottom w:val="none" w:sz="0" w:space="0" w:color="auto"/>
                        <w:right w:val="none" w:sz="0" w:space="0" w:color="auto"/>
                      </w:divBdr>
                    </w:div>
                  </w:divsChild>
                </w:div>
                <w:div w:id="1778720578">
                  <w:marLeft w:val="0"/>
                  <w:marRight w:val="0"/>
                  <w:marTop w:val="0"/>
                  <w:marBottom w:val="0"/>
                  <w:divBdr>
                    <w:top w:val="none" w:sz="0" w:space="0" w:color="auto"/>
                    <w:left w:val="none" w:sz="0" w:space="0" w:color="auto"/>
                    <w:bottom w:val="none" w:sz="0" w:space="0" w:color="auto"/>
                    <w:right w:val="none" w:sz="0" w:space="0" w:color="auto"/>
                  </w:divBdr>
                  <w:divsChild>
                    <w:div w:id="659232702">
                      <w:marLeft w:val="0"/>
                      <w:marRight w:val="0"/>
                      <w:marTop w:val="0"/>
                      <w:marBottom w:val="0"/>
                      <w:divBdr>
                        <w:top w:val="none" w:sz="0" w:space="0" w:color="auto"/>
                        <w:left w:val="none" w:sz="0" w:space="0" w:color="auto"/>
                        <w:bottom w:val="none" w:sz="0" w:space="0" w:color="auto"/>
                        <w:right w:val="none" w:sz="0" w:space="0" w:color="auto"/>
                      </w:divBdr>
                    </w:div>
                  </w:divsChild>
                </w:div>
                <w:div w:id="2065254464">
                  <w:marLeft w:val="0"/>
                  <w:marRight w:val="0"/>
                  <w:marTop w:val="0"/>
                  <w:marBottom w:val="0"/>
                  <w:divBdr>
                    <w:top w:val="none" w:sz="0" w:space="0" w:color="auto"/>
                    <w:left w:val="none" w:sz="0" w:space="0" w:color="auto"/>
                    <w:bottom w:val="none" w:sz="0" w:space="0" w:color="auto"/>
                    <w:right w:val="none" w:sz="0" w:space="0" w:color="auto"/>
                  </w:divBdr>
                  <w:divsChild>
                    <w:div w:id="746614374">
                      <w:marLeft w:val="0"/>
                      <w:marRight w:val="0"/>
                      <w:marTop w:val="0"/>
                      <w:marBottom w:val="0"/>
                      <w:divBdr>
                        <w:top w:val="none" w:sz="0" w:space="0" w:color="auto"/>
                        <w:left w:val="none" w:sz="0" w:space="0" w:color="auto"/>
                        <w:bottom w:val="none" w:sz="0" w:space="0" w:color="auto"/>
                        <w:right w:val="none" w:sz="0" w:space="0" w:color="auto"/>
                      </w:divBdr>
                    </w:div>
                  </w:divsChild>
                </w:div>
                <w:div w:id="1307273649">
                  <w:marLeft w:val="0"/>
                  <w:marRight w:val="0"/>
                  <w:marTop w:val="0"/>
                  <w:marBottom w:val="0"/>
                  <w:divBdr>
                    <w:top w:val="none" w:sz="0" w:space="0" w:color="auto"/>
                    <w:left w:val="none" w:sz="0" w:space="0" w:color="auto"/>
                    <w:bottom w:val="none" w:sz="0" w:space="0" w:color="auto"/>
                    <w:right w:val="none" w:sz="0" w:space="0" w:color="auto"/>
                  </w:divBdr>
                  <w:divsChild>
                    <w:div w:id="1445269834">
                      <w:marLeft w:val="0"/>
                      <w:marRight w:val="0"/>
                      <w:marTop w:val="0"/>
                      <w:marBottom w:val="0"/>
                      <w:divBdr>
                        <w:top w:val="none" w:sz="0" w:space="0" w:color="auto"/>
                        <w:left w:val="none" w:sz="0" w:space="0" w:color="auto"/>
                        <w:bottom w:val="none" w:sz="0" w:space="0" w:color="auto"/>
                        <w:right w:val="none" w:sz="0" w:space="0" w:color="auto"/>
                      </w:divBdr>
                    </w:div>
                  </w:divsChild>
                </w:div>
                <w:div w:id="805732291">
                  <w:marLeft w:val="0"/>
                  <w:marRight w:val="0"/>
                  <w:marTop w:val="0"/>
                  <w:marBottom w:val="0"/>
                  <w:divBdr>
                    <w:top w:val="none" w:sz="0" w:space="0" w:color="auto"/>
                    <w:left w:val="none" w:sz="0" w:space="0" w:color="auto"/>
                    <w:bottom w:val="none" w:sz="0" w:space="0" w:color="auto"/>
                    <w:right w:val="none" w:sz="0" w:space="0" w:color="auto"/>
                  </w:divBdr>
                  <w:divsChild>
                    <w:div w:id="1139493477">
                      <w:marLeft w:val="0"/>
                      <w:marRight w:val="0"/>
                      <w:marTop w:val="0"/>
                      <w:marBottom w:val="0"/>
                      <w:divBdr>
                        <w:top w:val="none" w:sz="0" w:space="0" w:color="auto"/>
                        <w:left w:val="none" w:sz="0" w:space="0" w:color="auto"/>
                        <w:bottom w:val="none" w:sz="0" w:space="0" w:color="auto"/>
                        <w:right w:val="none" w:sz="0" w:space="0" w:color="auto"/>
                      </w:divBdr>
                    </w:div>
                  </w:divsChild>
                </w:div>
                <w:div w:id="1984699825">
                  <w:marLeft w:val="0"/>
                  <w:marRight w:val="0"/>
                  <w:marTop w:val="0"/>
                  <w:marBottom w:val="0"/>
                  <w:divBdr>
                    <w:top w:val="none" w:sz="0" w:space="0" w:color="auto"/>
                    <w:left w:val="none" w:sz="0" w:space="0" w:color="auto"/>
                    <w:bottom w:val="none" w:sz="0" w:space="0" w:color="auto"/>
                    <w:right w:val="none" w:sz="0" w:space="0" w:color="auto"/>
                  </w:divBdr>
                  <w:divsChild>
                    <w:div w:id="336620077">
                      <w:marLeft w:val="0"/>
                      <w:marRight w:val="0"/>
                      <w:marTop w:val="0"/>
                      <w:marBottom w:val="0"/>
                      <w:divBdr>
                        <w:top w:val="none" w:sz="0" w:space="0" w:color="auto"/>
                        <w:left w:val="none" w:sz="0" w:space="0" w:color="auto"/>
                        <w:bottom w:val="none" w:sz="0" w:space="0" w:color="auto"/>
                        <w:right w:val="none" w:sz="0" w:space="0" w:color="auto"/>
                      </w:divBdr>
                    </w:div>
                  </w:divsChild>
                </w:div>
                <w:div w:id="595285054">
                  <w:marLeft w:val="0"/>
                  <w:marRight w:val="0"/>
                  <w:marTop w:val="0"/>
                  <w:marBottom w:val="0"/>
                  <w:divBdr>
                    <w:top w:val="none" w:sz="0" w:space="0" w:color="auto"/>
                    <w:left w:val="none" w:sz="0" w:space="0" w:color="auto"/>
                    <w:bottom w:val="none" w:sz="0" w:space="0" w:color="auto"/>
                    <w:right w:val="none" w:sz="0" w:space="0" w:color="auto"/>
                  </w:divBdr>
                  <w:divsChild>
                    <w:div w:id="780223704">
                      <w:marLeft w:val="0"/>
                      <w:marRight w:val="0"/>
                      <w:marTop w:val="0"/>
                      <w:marBottom w:val="0"/>
                      <w:divBdr>
                        <w:top w:val="none" w:sz="0" w:space="0" w:color="auto"/>
                        <w:left w:val="none" w:sz="0" w:space="0" w:color="auto"/>
                        <w:bottom w:val="none" w:sz="0" w:space="0" w:color="auto"/>
                        <w:right w:val="none" w:sz="0" w:space="0" w:color="auto"/>
                      </w:divBdr>
                    </w:div>
                  </w:divsChild>
                </w:div>
                <w:div w:id="227542106">
                  <w:marLeft w:val="0"/>
                  <w:marRight w:val="0"/>
                  <w:marTop w:val="0"/>
                  <w:marBottom w:val="0"/>
                  <w:divBdr>
                    <w:top w:val="none" w:sz="0" w:space="0" w:color="auto"/>
                    <w:left w:val="none" w:sz="0" w:space="0" w:color="auto"/>
                    <w:bottom w:val="none" w:sz="0" w:space="0" w:color="auto"/>
                    <w:right w:val="none" w:sz="0" w:space="0" w:color="auto"/>
                  </w:divBdr>
                  <w:divsChild>
                    <w:div w:id="2120683755">
                      <w:marLeft w:val="0"/>
                      <w:marRight w:val="0"/>
                      <w:marTop w:val="0"/>
                      <w:marBottom w:val="0"/>
                      <w:divBdr>
                        <w:top w:val="none" w:sz="0" w:space="0" w:color="auto"/>
                        <w:left w:val="none" w:sz="0" w:space="0" w:color="auto"/>
                        <w:bottom w:val="none" w:sz="0" w:space="0" w:color="auto"/>
                        <w:right w:val="none" w:sz="0" w:space="0" w:color="auto"/>
                      </w:divBdr>
                    </w:div>
                  </w:divsChild>
                </w:div>
                <w:div w:id="1995258927">
                  <w:marLeft w:val="0"/>
                  <w:marRight w:val="0"/>
                  <w:marTop w:val="0"/>
                  <w:marBottom w:val="0"/>
                  <w:divBdr>
                    <w:top w:val="none" w:sz="0" w:space="0" w:color="auto"/>
                    <w:left w:val="none" w:sz="0" w:space="0" w:color="auto"/>
                    <w:bottom w:val="none" w:sz="0" w:space="0" w:color="auto"/>
                    <w:right w:val="none" w:sz="0" w:space="0" w:color="auto"/>
                  </w:divBdr>
                  <w:divsChild>
                    <w:div w:id="2131242123">
                      <w:marLeft w:val="0"/>
                      <w:marRight w:val="0"/>
                      <w:marTop w:val="0"/>
                      <w:marBottom w:val="0"/>
                      <w:divBdr>
                        <w:top w:val="none" w:sz="0" w:space="0" w:color="auto"/>
                        <w:left w:val="none" w:sz="0" w:space="0" w:color="auto"/>
                        <w:bottom w:val="none" w:sz="0" w:space="0" w:color="auto"/>
                        <w:right w:val="none" w:sz="0" w:space="0" w:color="auto"/>
                      </w:divBdr>
                    </w:div>
                  </w:divsChild>
                </w:div>
                <w:div w:id="1929145868">
                  <w:marLeft w:val="0"/>
                  <w:marRight w:val="0"/>
                  <w:marTop w:val="0"/>
                  <w:marBottom w:val="0"/>
                  <w:divBdr>
                    <w:top w:val="none" w:sz="0" w:space="0" w:color="auto"/>
                    <w:left w:val="none" w:sz="0" w:space="0" w:color="auto"/>
                    <w:bottom w:val="none" w:sz="0" w:space="0" w:color="auto"/>
                    <w:right w:val="none" w:sz="0" w:space="0" w:color="auto"/>
                  </w:divBdr>
                  <w:divsChild>
                    <w:div w:id="1884125402">
                      <w:marLeft w:val="0"/>
                      <w:marRight w:val="0"/>
                      <w:marTop w:val="0"/>
                      <w:marBottom w:val="0"/>
                      <w:divBdr>
                        <w:top w:val="none" w:sz="0" w:space="0" w:color="auto"/>
                        <w:left w:val="none" w:sz="0" w:space="0" w:color="auto"/>
                        <w:bottom w:val="none" w:sz="0" w:space="0" w:color="auto"/>
                        <w:right w:val="none" w:sz="0" w:space="0" w:color="auto"/>
                      </w:divBdr>
                    </w:div>
                  </w:divsChild>
                </w:div>
                <w:div w:id="111561076">
                  <w:marLeft w:val="0"/>
                  <w:marRight w:val="0"/>
                  <w:marTop w:val="0"/>
                  <w:marBottom w:val="0"/>
                  <w:divBdr>
                    <w:top w:val="none" w:sz="0" w:space="0" w:color="auto"/>
                    <w:left w:val="none" w:sz="0" w:space="0" w:color="auto"/>
                    <w:bottom w:val="none" w:sz="0" w:space="0" w:color="auto"/>
                    <w:right w:val="none" w:sz="0" w:space="0" w:color="auto"/>
                  </w:divBdr>
                  <w:divsChild>
                    <w:div w:id="1965571627">
                      <w:marLeft w:val="0"/>
                      <w:marRight w:val="0"/>
                      <w:marTop w:val="0"/>
                      <w:marBottom w:val="0"/>
                      <w:divBdr>
                        <w:top w:val="none" w:sz="0" w:space="0" w:color="auto"/>
                        <w:left w:val="none" w:sz="0" w:space="0" w:color="auto"/>
                        <w:bottom w:val="none" w:sz="0" w:space="0" w:color="auto"/>
                        <w:right w:val="none" w:sz="0" w:space="0" w:color="auto"/>
                      </w:divBdr>
                    </w:div>
                  </w:divsChild>
                </w:div>
                <w:div w:id="1230195724">
                  <w:marLeft w:val="0"/>
                  <w:marRight w:val="0"/>
                  <w:marTop w:val="0"/>
                  <w:marBottom w:val="0"/>
                  <w:divBdr>
                    <w:top w:val="none" w:sz="0" w:space="0" w:color="auto"/>
                    <w:left w:val="none" w:sz="0" w:space="0" w:color="auto"/>
                    <w:bottom w:val="none" w:sz="0" w:space="0" w:color="auto"/>
                    <w:right w:val="none" w:sz="0" w:space="0" w:color="auto"/>
                  </w:divBdr>
                  <w:divsChild>
                    <w:div w:id="2044162748">
                      <w:marLeft w:val="0"/>
                      <w:marRight w:val="0"/>
                      <w:marTop w:val="0"/>
                      <w:marBottom w:val="0"/>
                      <w:divBdr>
                        <w:top w:val="none" w:sz="0" w:space="0" w:color="auto"/>
                        <w:left w:val="none" w:sz="0" w:space="0" w:color="auto"/>
                        <w:bottom w:val="none" w:sz="0" w:space="0" w:color="auto"/>
                        <w:right w:val="none" w:sz="0" w:space="0" w:color="auto"/>
                      </w:divBdr>
                    </w:div>
                  </w:divsChild>
                </w:div>
                <w:div w:id="1368141385">
                  <w:marLeft w:val="0"/>
                  <w:marRight w:val="0"/>
                  <w:marTop w:val="0"/>
                  <w:marBottom w:val="0"/>
                  <w:divBdr>
                    <w:top w:val="none" w:sz="0" w:space="0" w:color="auto"/>
                    <w:left w:val="none" w:sz="0" w:space="0" w:color="auto"/>
                    <w:bottom w:val="none" w:sz="0" w:space="0" w:color="auto"/>
                    <w:right w:val="none" w:sz="0" w:space="0" w:color="auto"/>
                  </w:divBdr>
                  <w:divsChild>
                    <w:div w:id="225460167">
                      <w:marLeft w:val="0"/>
                      <w:marRight w:val="0"/>
                      <w:marTop w:val="0"/>
                      <w:marBottom w:val="0"/>
                      <w:divBdr>
                        <w:top w:val="none" w:sz="0" w:space="0" w:color="auto"/>
                        <w:left w:val="none" w:sz="0" w:space="0" w:color="auto"/>
                        <w:bottom w:val="none" w:sz="0" w:space="0" w:color="auto"/>
                        <w:right w:val="none" w:sz="0" w:space="0" w:color="auto"/>
                      </w:divBdr>
                    </w:div>
                  </w:divsChild>
                </w:div>
                <w:div w:id="1237280642">
                  <w:marLeft w:val="0"/>
                  <w:marRight w:val="0"/>
                  <w:marTop w:val="0"/>
                  <w:marBottom w:val="0"/>
                  <w:divBdr>
                    <w:top w:val="none" w:sz="0" w:space="0" w:color="auto"/>
                    <w:left w:val="none" w:sz="0" w:space="0" w:color="auto"/>
                    <w:bottom w:val="none" w:sz="0" w:space="0" w:color="auto"/>
                    <w:right w:val="none" w:sz="0" w:space="0" w:color="auto"/>
                  </w:divBdr>
                  <w:divsChild>
                    <w:div w:id="733160913">
                      <w:marLeft w:val="0"/>
                      <w:marRight w:val="0"/>
                      <w:marTop w:val="0"/>
                      <w:marBottom w:val="0"/>
                      <w:divBdr>
                        <w:top w:val="none" w:sz="0" w:space="0" w:color="auto"/>
                        <w:left w:val="none" w:sz="0" w:space="0" w:color="auto"/>
                        <w:bottom w:val="none" w:sz="0" w:space="0" w:color="auto"/>
                        <w:right w:val="none" w:sz="0" w:space="0" w:color="auto"/>
                      </w:divBdr>
                    </w:div>
                  </w:divsChild>
                </w:div>
                <w:div w:id="1832210367">
                  <w:marLeft w:val="0"/>
                  <w:marRight w:val="0"/>
                  <w:marTop w:val="0"/>
                  <w:marBottom w:val="0"/>
                  <w:divBdr>
                    <w:top w:val="none" w:sz="0" w:space="0" w:color="auto"/>
                    <w:left w:val="none" w:sz="0" w:space="0" w:color="auto"/>
                    <w:bottom w:val="none" w:sz="0" w:space="0" w:color="auto"/>
                    <w:right w:val="none" w:sz="0" w:space="0" w:color="auto"/>
                  </w:divBdr>
                  <w:divsChild>
                    <w:div w:id="417093164">
                      <w:marLeft w:val="0"/>
                      <w:marRight w:val="0"/>
                      <w:marTop w:val="0"/>
                      <w:marBottom w:val="0"/>
                      <w:divBdr>
                        <w:top w:val="none" w:sz="0" w:space="0" w:color="auto"/>
                        <w:left w:val="none" w:sz="0" w:space="0" w:color="auto"/>
                        <w:bottom w:val="none" w:sz="0" w:space="0" w:color="auto"/>
                        <w:right w:val="none" w:sz="0" w:space="0" w:color="auto"/>
                      </w:divBdr>
                    </w:div>
                  </w:divsChild>
                </w:div>
                <w:div w:id="1119957100">
                  <w:marLeft w:val="0"/>
                  <w:marRight w:val="0"/>
                  <w:marTop w:val="0"/>
                  <w:marBottom w:val="0"/>
                  <w:divBdr>
                    <w:top w:val="none" w:sz="0" w:space="0" w:color="auto"/>
                    <w:left w:val="none" w:sz="0" w:space="0" w:color="auto"/>
                    <w:bottom w:val="none" w:sz="0" w:space="0" w:color="auto"/>
                    <w:right w:val="none" w:sz="0" w:space="0" w:color="auto"/>
                  </w:divBdr>
                  <w:divsChild>
                    <w:div w:id="44986531">
                      <w:marLeft w:val="0"/>
                      <w:marRight w:val="0"/>
                      <w:marTop w:val="0"/>
                      <w:marBottom w:val="0"/>
                      <w:divBdr>
                        <w:top w:val="none" w:sz="0" w:space="0" w:color="auto"/>
                        <w:left w:val="none" w:sz="0" w:space="0" w:color="auto"/>
                        <w:bottom w:val="none" w:sz="0" w:space="0" w:color="auto"/>
                        <w:right w:val="none" w:sz="0" w:space="0" w:color="auto"/>
                      </w:divBdr>
                    </w:div>
                  </w:divsChild>
                </w:div>
                <w:div w:id="215554895">
                  <w:marLeft w:val="0"/>
                  <w:marRight w:val="0"/>
                  <w:marTop w:val="0"/>
                  <w:marBottom w:val="0"/>
                  <w:divBdr>
                    <w:top w:val="none" w:sz="0" w:space="0" w:color="auto"/>
                    <w:left w:val="none" w:sz="0" w:space="0" w:color="auto"/>
                    <w:bottom w:val="none" w:sz="0" w:space="0" w:color="auto"/>
                    <w:right w:val="none" w:sz="0" w:space="0" w:color="auto"/>
                  </w:divBdr>
                  <w:divsChild>
                    <w:div w:id="996608908">
                      <w:marLeft w:val="0"/>
                      <w:marRight w:val="0"/>
                      <w:marTop w:val="0"/>
                      <w:marBottom w:val="0"/>
                      <w:divBdr>
                        <w:top w:val="none" w:sz="0" w:space="0" w:color="auto"/>
                        <w:left w:val="none" w:sz="0" w:space="0" w:color="auto"/>
                        <w:bottom w:val="none" w:sz="0" w:space="0" w:color="auto"/>
                        <w:right w:val="none" w:sz="0" w:space="0" w:color="auto"/>
                      </w:divBdr>
                    </w:div>
                  </w:divsChild>
                </w:div>
                <w:div w:id="1344164724">
                  <w:marLeft w:val="0"/>
                  <w:marRight w:val="0"/>
                  <w:marTop w:val="0"/>
                  <w:marBottom w:val="0"/>
                  <w:divBdr>
                    <w:top w:val="none" w:sz="0" w:space="0" w:color="auto"/>
                    <w:left w:val="none" w:sz="0" w:space="0" w:color="auto"/>
                    <w:bottom w:val="none" w:sz="0" w:space="0" w:color="auto"/>
                    <w:right w:val="none" w:sz="0" w:space="0" w:color="auto"/>
                  </w:divBdr>
                  <w:divsChild>
                    <w:div w:id="1104501338">
                      <w:marLeft w:val="0"/>
                      <w:marRight w:val="0"/>
                      <w:marTop w:val="0"/>
                      <w:marBottom w:val="0"/>
                      <w:divBdr>
                        <w:top w:val="none" w:sz="0" w:space="0" w:color="auto"/>
                        <w:left w:val="none" w:sz="0" w:space="0" w:color="auto"/>
                        <w:bottom w:val="none" w:sz="0" w:space="0" w:color="auto"/>
                        <w:right w:val="none" w:sz="0" w:space="0" w:color="auto"/>
                      </w:divBdr>
                    </w:div>
                  </w:divsChild>
                </w:div>
                <w:div w:id="1799568969">
                  <w:marLeft w:val="0"/>
                  <w:marRight w:val="0"/>
                  <w:marTop w:val="0"/>
                  <w:marBottom w:val="0"/>
                  <w:divBdr>
                    <w:top w:val="none" w:sz="0" w:space="0" w:color="auto"/>
                    <w:left w:val="none" w:sz="0" w:space="0" w:color="auto"/>
                    <w:bottom w:val="none" w:sz="0" w:space="0" w:color="auto"/>
                    <w:right w:val="none" w:sz="0" w:space="0" w:color="auto"/>
                  </w:divBdr>
                  <w:divsChild>
                    <w:div w:id="943226418">
                      <w:marLeft w:val="0"/>
                      <w:marRight w:val="0"/>
                      <w:marTop w:val="0"/>
                      <w:marBottom w:val="0"/>
                      <w:divBdr>
                        <w:top w:val="none" w:sz="0" w:space="0" w:color="auto"/>
                        <w:left w:val="none" w:sz="0" w:space="0" w:color="auto"/>
                        <w:bottom w:val="none" w:sz="0" w:space="0" w:color="auto"/>
                        <w:right w:val="none" w:sz="0" w:space="0" w:color="auto"/>
                      </w:divBdr>
                    </w:div>
                  </w:divsChild>
                </w:div>
                <w:div w:id="1541892164">
                  <w:marLeft w:val="0"/>
                  <w:marRight w:val="0"/>
                  <w:marTop w:val="0"/>
                  <w:marBottom w:val="0"/>
                  <w:divBdr>
                    <w:top w:val="none" w:sz="0" w:space="0" w:color="auto"/>
                    <w:left w:val="none" w:sz="0" w:space="0" w:color="auto"/>
                    <w:bottom w:val="none" w:sz="0" w:space="0" w:color="auto"/>
                    <w:right w:val="none" w:sz="0" w:space="0" w:color="auto"/>
                  </w:divBdr>
                  <w:divsChild>
                    <w:div w:id="560941721">
                      <w:marLeft w:val="0"/>
                      <w:marRight w:val="0"/>
                      <w:marTop w:val="0"/>
                      <w:marBottom w:val="0"/>
                      <w:divBdr>
                        <w:top w:val="none" w:sz="0" w:space="0" w:color="auto"/>
                        <w:left w:val="none" w:sz="0" w:space="0" w:color="auto"/>
                        <w:bottom w:val="none" w:sz="0" w:space="0" w:color="auto"/>
                        <w:right w:val="none" w:sz="0" w:space="0" w:color="auto"/>
                      </w:divBdr>
                    </w:div>
                  </w:divsChild>
                </w:div>
                <w:div w:id="244265652">
                  <w:marLeft w:val="0"/>
                  <w:marRight w:val="0"/>
                  <w:marTop w:val="0"/>
                  <w:marBottom w:val="0"/>
                  <w:divBdr>
                    <w:top w:val="none" w:sz="0" w:space="0" w:color="auto"/>
                    <w:left w:val="none" w:sz="0" w:space="0" w:color="auto"/>
                    <w:bottom w:val="none" w:sz="0" w:space="0" w:color="auto"/>
                    <w:right w:val="none" w:sz="0" w:space="0" w:color="auto"/>
                  </w:divBdr>
                  <w:divsChild>
                    <w:div w:id="742095921">
                      <w:marLeft w:val="0"/>
                      <w:marRight w:val="0"/>
                      <w:marTop w:val="0"/>
                      <w:marBottom w:val="0"/>
                      <w:divBdr>
                        <w:top w:val="none" w:sz="0" w:space="0" w:color="auto"/>
                        <w:left w:val="none" w:sz="0" w:space="0" w:color="auto"/>
                        <w:bottom w:val="none" w:sz="0" w:space="0" w:color="auto"/>
                        <w:right w:val="none" w:sz="0" w:space="0" w:color="auto"/>
                      </w:divBdr>
                    </w:div>
                  </w:divsChild>
                </w:div>
                <w:div w:id="1844853434">
                  <w:marLeft w:val="0"/>
                  <w:marRight w:val="0"/>
                  <w:marTop w:val="0"/>
                  <w:marBottom w:val="0"/>
                  <w:divBdr>
                    <w:top w:val="none" w:sz="0" w:space="0" w:color="auto"/>
                    <w:left w:val="none" w:sz="0" w:space="0" w:color="auto"/>
                    <w:bottom w:val="none" w:sz="0" w:space="0" w:color="auto"/>
                    <w:right w:val="none" w:sz="0" w:space="0" w:color="auto"/>
                  </w:divBdr>
                  <w:divsChild>
                    <w:div w:id="886377469">
                      <w:marLeft w:val="0"/>
                      <w:marRight w:val="0"/>
                      <w:marTop w:val="0"/>
                      <w:marBottom w:val="0"/>
                      <w:divBdr>
                        <w:top w:val="none" w:sz="0" w:space="0" w:color="auto"/>
                        <w:left w:val="none" w:sz="0" w:space="0" w:color="auto"/>
                        <w:bottom w:val="none" w:sz="0" w:space="0" w:color="auto"/>
                        <w:right w:val="none" w:sz="0" w:space="0" w:color="auto"/>
                      </w:divBdr>
                    </w:div>
                  </w:divsChild>
                </w:div>
                <w:div w:id="1880776579">
                  <w:marLeft w:val="0"/>
                  <w:marRight w:val="0"/>
                  <w:marTop w:val="0"/>
                  <w:marBottom w:val="0"/>
                  <w:divBdr>
                    <w:top w:val="none" w:sz="0" w:space="0" w:color="auto"/>
                    <w:left w:val="none" w:sz="0" w:space="0" w:color="auto"/>
                    <w:bottom w:val="none" w:sz="0" w:space="0" w:color="auto"/>
                    <w:right w:val="none" w:sz="0" w:space="0" w:color="auto"/>
                  </w:divBdr>
                  <w:divsChild>
                    <w:div w:id="9062765">
                      <w:marLeft w:val="0"/>
                      <w:marRight w:val="0"/>
                      <w:marTop w:val="0"/>
                      <w:marBottom w:val="0"/>
                      <w:divBdr>
                        <w:top w:val="none" w:sz="0" w:space="0" w:color="auto"/>
                        <w:left w:val="none" w:sz="0" w:space="0" w:color="auto"/>
                        <w:bottom w:val="none" w:sz="0" w:space="0" w:color="auto"/>
                        <w:right w:val="none" w:sz="0" w:space="0" w:color="auto"/>
                      </w:divBdr>
                    </w:div>
                  </w:divsChild>
                </w:div>
                <w:div w:id="184440588">
                  <w:marLeft w:val="0"/>
                  <w:marRight w:val="0"/>
                  <w:marTop w:val="0"/>
                  <w:marBottom w:val="0"/>
                  <w:divBdr>
                    <w:top w:val="none" w:sz="0" w:space="0" w:color="auto"/>
                    <w:left w:val="none" w:sz="0" w:space="0" w:color="auto"/>
                    <w:bottom w:val="none" w:sz="0" w:space="0" w:color="auto"/>
                    <w:right w:val="none" w:sz="0" w:space="0" w:color="auto"/>
                  </w:divBdr>
                  <w:divsChild>
                    <w:div w:id="1039235327">
                      <w:marLeft w:val="0"/>
                      <w:marRight w:val="0"/>
                      <w:marTop w:val="0"/>
                      <w:marBottom w:val="0"/>
                      <w:divBdr>
                        <w:top w:val="none" w:sz="0" w:space="0" w:color="auto"/>
                        <w:left w:val="none" w:sz="0" w:space="0" w:color="auto"/>
                        <w:bottom w:val="none" w:sz="0" w:space="0" w:color="auto"/>
                        <w:right w:val="none" w:sz="0" w:space="0" w:color="auto"/>
                      </w:divBdr>
                    </w:div>
                  </w:divsChild>
                </w:div>
                <w:div w:id="1632633269">
                  <w:marLeft w:val="0"/>
                  <w:marRight w:val="0"/>
                  <w:marTop w:val="0"/>
                  <w:marBottom w:val="0"/>
                  <w:divBdr>
                    <w:top w:val="none" w:sz="0" w:space="0" w:color="auto"/>
                    <w:left w:val="none" w:sz="0" w:space="0" w:color="auto"/>
                    <w:bottom w:val="none" w:sz="0" w:space="0" w:color="auto"/>
                    <w:right w:val="none" w:sz="0" w:space="0" w:color="auto"/>
                  </w:divBdr>
                  <w:divsChild>
                    <w:div w:id="419908032">
                      <w:marLeft w:val="0"/>
                      <w:marRight w:val="0"/>
                      <w:marTop w:val="0"/>
                      <w:marBottom w:val="0"/>
                      <w:divBdr>
                        <w:top w:val="none" w:sz="0" w:space="0" w:color="auto"/>
                        <w:left w:val="none" w:sz="0" w:space="0" w:color="auto"/>
                        <w:bottom w:val="none" w:sz="0" w:space="0" w:color="auto"/>
                        <w:right w:val="none" w:sz="0" w:space="0" w:color="auto"/>
                      </w:divBdr>
                    </w:div>
                  </w:divsChild>
                </w:div>
                <w:div w:id="1893539082">
                  <w:marLeft w:val="0"/>
                  <w:marRight w:val="0"/>
                  <w:marTop w:val="0"/>
                  <w:marBottom w:val="0"/>
                  <w:divBdr>
                    <w:top w:val="none" w:sz="0" w:space="0" w:color="auto"/>
                    <w:left w:val="none" w:sz="0" w:space="0" w:color="auto"/>
                    <w:bottom w:val="none" w:sz="0" w:space="0" w:color="auto"/>
                    <w:right w:val="none" w:sz="0" w:space="0" w:color="auto"/>
                  </w:divBdr>
                  <w:divsChild>
                    <w:div w:id="335117223">
                      <w:marLeft w:val="0"/>
                      <w:marRight w:val="0"/>
                      <w:marTop w:val="0"/>
                      <w:marBottom w:val="0"/>
                      <w:divBdr>
                        <w:top w:val="none" w:sz="0" w:space="0" w:color="auto"/>
                        <w:left w:val="none" w:sz="0" w:space="0" w:color="auto"/>
                        <w:bottom w:val="none" w:sz="0" w:space="0" w:color="auto"/>
                        <w:right w:val="none" w:sz="0" w:space="0" w:color="auto"/>
                      </w:divBdr>
                    </w:div>
                  </w:divsChild>
                </w:div>
                <w:div w:id="1287274023">
                  <w:marLeft w:val="0"/>
                  <w:marRight w:val="0"/>
                  <w:marTop w:val="0"/>
                  <w:marBottom w:val="0"/>
                  <w:divBdr>
                    <w:top w:val="none" w:sz="0" w:space="0" w:color="auto"/>
                    <w:left w:val="none" w:sz="0" w:space="0" w:color="auto"/>
                    <w:bottom w:val="none" w:sz="0" w:space="0" w:color="auto"/>
                    <w:right w:val="none" w:sz="0" w:space="0" w:color="auto"/>
                  </w:divBdr>
                  <w:divsChild>
                    <w:div w:id="162086251">
                      <w:marLeft w:val="0"/>
                      <w:marRight w:val="0"/>
                      <w:marTop w:val="0"/>
                      <w:marBottom w:val="0"/>
                      <w:divBdr>
                        <w:top w:val="none" w:sz="0" w:space="0" w:color="auto"/>
                        <w:left w:val="none" w:sz="0" w:space="0" w:color="auto"/>
                        <w:bottom w:val="none" w:sz="0" w:space="0" w:color="auto"/>
                        <w:right w:val="none" w:sz="0" w:space="0" w:color="auto"/>
                      </w:divBdr>
                    </w:div>
                  </w:divsChild>
                </w:div>
                <w:div w:id="1639917863">
                  <w:marLeft w:val="0"/>
                  <w:marRight w:val="0"/>
                  <w:marTop w:val="0"/>
                  <w:marBottom w:val="0"/>
                  <w:divBdr>
                    <w:top w:val="none" w:sz="0" w:space="0" w:color="auto"/>
                    <w:left w:val="none" w:sz="0" w:space="0" w:color="auto"/>
                    <w:bottom w:val="none" w:sz="0" w:space="0" w:color="auto"/>
                    <w:right w:val="none" w:sz="0" w:space="0" w:color="auto"/>
                  </w:divBdr>
                  <w:divsChild>
                    <w:div w:id="2119913036">
                      <w:marLeft w:val="0"/>
                      <w:marRight w:val="0"/>
                      <w:marTop w:val="0"/>
                      <w:marBottom w:val="0"/>
                      <w:divBdr>
                        <w:top w:val="none" w:sz="0" w:space="0" w:color="auto"/>
                        <w:left w:val="none" w:sz="0" w:space="0" w:color="auto"/>
                        <w:bottom w:val="none" w:sz="0" w:space="0" w:color="auto"/>
                        <w:right w:val="none" w:sz="0" w:space="0" w:color="auto"/>
                      </w:divBdr>
                    </w:div>
                  </w:divsChild>
                </w:div>
                <w:div w:id="575358592">
                  <w:marLeft w:val="0"/>
                  <w:marRight w:val="0"/>
                  <w:marTop w:val="0"/>
                  <w:marBottom w:val="0"/>
                  <w:divBdr>
                    <w:top w:val="none" w:sz="0" w:space="0" w:color="auto"/>
                    <w:left w:val="none" w:sz="0" w:space="0" w:color="auto"/>
                    <w:bottom w:val="none" w:sz="0" w:space="0" w:color="auto"/>
                    <w:right w:val="none" w:sz="0" w:space="0" w:color="auto"/>
                  </w:divBdr>
                  <w:divsChild>
                    <w:div w:id="1346057844">
                      <w:marLeft w:val="0"/>
                      <w:marRight w:val="0"/>
                      <w:marTop w:val="0"/>
                      <w:marBottom w:val="0"/>
                      <w:divBdr>
                        <w:top w:val="none" w:sz="0" w:space="0" w:color="auto"/>
                        <w:left w:val="none" w:sz="0" w:space="0" w:color="auto"/>
                        <w:bottom w:val="none" w:sz="0" w:space="0" w:color="auto"/>
                        <w:right w:val="none" w:sz="0" w:space="0" w:color="auto"/>
                      </w:divBdr>
                    </w:div>
                  </w:divsChild>
                </w:div>
                <w:div w:id="1511074">
                  <w:marLeft w:val="0"/>
                  <w:marRight w:val="0"/>
                  <w:marTop w:val="0"/>
                  <w:marBottom w:val="0"/>
                  <w:divBdr>
                    <w:top w:val="none" w:sz="0" w:space="0" w:color="auto"/>
                    <w:left w:val="none" w:sz="0" w:space="0" w:color="auto"/>
                    <w:bottom w:val="none" w:sz="0" w:space="0" w:color="auto"/>
                    <w:right w:val="none" w:sz="0" w:space="0" w:color="auto"/>
                  </w:divBdr>
                  <w:divsChild>
                    <w:div w:id="831870321">
                      <w:marLeft w:val="0"/>
                      <w:marRight w:val="0"/>
                      <w:marTop w:val="0"/>
                      <w:marBottom w:val="0"/>
                      <w:divBdr>
                        <w:top w:val="none" w:sz="0" w:space="0" w:color="auto"/>
                        <w:left w:val="none" w:sz="0" w:space="0" w:color="auto"/>
                        <w:bottom w:val="none" w:sz="0" w:space="0" w:color="auto"/>
                        <w:right w:val="none" w:sz="0" w:space="0" w:color="auto"/>
                      </w:divBdr>
                    </w:div>
                  </w:divsChild>
                </w:div>
                <w:div w:id="912398166">
                  <w:marLeft w:val="0"/>
                  <w:marRight w:val="0"/>
                  <w:marTop w:val="0"/>
                  <w:marBottom w:val="0"/>
                  <w:divBdr>
                    <w:top w:val="none" w:sz="0" w:space="0" w:color="auto"/>
                    <w:left w:val="none" w:sz="0" w:space="0" w:color="auto"/>
                    <w:bottom w:val="none" w:sz="0" w:space="0" w:color="auto"/>
                    <w:right w:val="none" w:sz="0" w:space="0" w:color="auto"/>
                  </w:divBdr>
                  <w:divsChild>
                    <w:div w:id="1551378783">
                      <w:marLeft w:val="0"/>
                      <w:marRight w:val="0"/>
                      <w:marTop w:val="0"/>
                      <w:marBottom w:val="0"/>
                      <w:divBdr>
                        <w:top w:val="none" w:sz="0" w:space="0" w:color="auto"/>
                        <w:left w:val="none" w:sz="0" w:space="0" w:color="auto"/>
                        <w:bottom w:val="none" w:sz="0" w:space="0" w:color="auto"/>
                        <w:right w:val="none" w:sz="0" w:space="0" w:color="auto"/>
                      </w:divBdr>
                    </w:div>
                  </w:divsChild>
                </w:div>
                <w:div w:id="482504815">
                  <w:marLeft w:val="0"/>
                  <w:marRight w:val="0"/>
                  <w:marTop w:val="0"/>
                  <w:marBottom w:val="0"/>
                  <w:divBdr>
                    <w:top w:val="none" w:sz="0" w:space="0" w:color="auto"/>
                    <w:left w:val="none" w:sz="0" w:space="0" w:color="auto"/>
                    <w:bottom w:val="none" w:sz="0" w:space="0" w:color="auto"/>
                    <w:right w:val="none" w:sz="0" w:space="0" w:color="auto"/>
                  </w:divBdr>
                  <w:divsChild>
                    <w:div w:id="1119759137">
                      <w:marLeft w:val="0"/>
                      <w:marRight w:val="0"/>
                      <w:marTop w:val="0"/>
                      <w:marBottom w:val="0"/>
                      <w:divBdr>
                        <w:top w:val="none" w:sz="0" w:space="0" w:color="auto"/>
                        <w:left w:val="none" w:sz="0" w:space="0" w:color="auto"/>
                        <w:bottom w:val="none" w:sz="0" w:space="0" w:color="auto"/>
                        <w:right w:val="none" w:sz="0" w:space="0" w:color="auto"/>
                      </w:divBdr>
                    </w:div>
                  </w:divsChild>
                </w:div>
                <w:div w:id="167523096">
                  <w:marLeft w:val="0"/>
                  <w:marRight w:val="0"/>
                  <w:marTop w:val="0"/>
                  <w:marBottom w:val="0"/>
                  <w:divBdr>
                    <w:top w:val="none" w:sz="0" w:space="0" w:color="auto"/>
                    <w:left w:val="none" w:sz="0" w:space="0" w:color="auto"/>
                    <w:bottom w:val="none" w:sz="0" w:space="0" w:color="auto"/>
                    <w:right w:val="none" w:sz="0" w:space="0" w:color="auto"/>
                  </w:divBdr>
                  <w:divsChild>
                    <w:div w:id="42098842">
                      <w:marLeft w:val="0"/>
                      <w:marRight w:val="0"/>
                      <w:marTop w:val="0"/>
                      <w:marBottom w:val="0"/>
                      <w:divBdr>
                        <w:top w:val="none" w:sz="0" w:space="0" w:color="auto"/>
                        <w:left w:val="none" w:sz="0" w:space="0" w:color="auto"/>
                        <w:bottom w:val="none" w:sz="0" w:space="0" w:color="auto"/>
                        <w:right w:val="none" w:sz="0" w:space="0" w:color="auto"/>
                      </w:divBdr>
                    </w:div>
                  </w:divsChild>
                </w:div>
                <w:div w:id="740719287">
                  <w:marLeft w:val="0"/>
                  <w:marRight w:val="0"/>
                  <w:marTop w:val="0"/>
                  <w:marBottom w:val="0"/>
                  <w:divBdr>
                    <w:top w:val="none" w:sz="0" w:space="0" w:color="auto"/>
                    <w:left w:val="none" w:sz="0" w:space="0" w:color="auto"/>
                    <w:bottom w:val="none" w:sz="0" w:space="0" w:color="auto"/>
                    <w:right w:val="none" w:sz="0" w:space="0" w:color="auto"/>
                  </w:divBdr>
                  <w:divsChild>
                    <w:div w:id="717321886">
                      <w:marLeft w:val="0"/>
                      <w:marRight w:val="0"/>
                      <w:marTop w:val="0"/>
                      <w:marBottom w:val="0"/>
                      <w:divBdr>
                        <w:top w:val="none" w:sz="0" w:space="0" w:color="auto"/>
                        <w:left w:val="none" w:sz="0" w:space="0" w:color="auto"/>
                        <w:bottom w:val="none" w:sz="0" w:space="0" w:color="auto"/>
                        <w:right w:val="none" w:sz="0" w:space="0" w:color="auto"/>
                      </w:divBdr>
                    </w:div>
                  </w:divsChild>
                </w:div>
                <w:div w:id="1667514632">
                  <w:marLeft w:val="0"/>
                  <w:marRight w:val="0"/>
                  <w:marTop w:val="0"/>
                  <w:marBottom w:val="0"/>
                  <w:divBdr>
                    <w:top w:val="none" w:sz="0" w:space="0" w:color="auto"/>
                    <w:left w:val="none" w:sz="0" w:space="0" w:color="auto"/>
                    <w:bottom w:val="none" w:sz="0" w:space="0" w:color="auto"/>
                    <w:right w:val="none" w:sz="0" w:space="0" w:color="auto"/>
                  </w:divBdr>
                  <w:divsChild>
                    <w:div w:id="2076512647">
                      <w:marLeft w:val="0"/>
                      <w:marRight w:val="0"/>
                      <w:marTop w:val="0"/>
                      <w:marBottom w:val="0"/>
                      <w:divBdr>
                        <w:top w:val="none" w:sz="0" w:space="0" w:color="auto"/>
                        <w:left w:val="none" w:sz="0" w:space="0" w:color="auto"/>
                        <w:bottom w:val="none" w:sz="0" w:space="0" w:color="auto"/>
                        <w:right w:val="none" w:sz="0" w:space="0" w:color="auto"/>
                      </w:divBdr>
                    </w:div>
                  </w:divsChild>
                </w:div>
                <w:div w:id="292176234">
                  <w:marLeft w:val="0"/>
                  <w:marRight w:val="0"/>
                  <w:marTop w:val="0"/>
                  <w:marBottom w:val="0"/>
                  <w:divBdr>
                    <w:top w:val="none" w:sz="0" w:space="0" w:color="auto"/>
                    <w:left w:val="none" w:sz="0" w:space="0" w:color="auto"/>
                    <w:bottom w:val="none" w:sz="0" w:space="0" w:color="auto"/>
                    <w:right w:val="none" w:sz="0" w:space="0" w:color="auto"/>
                  </w:divBdr>
                  <w:divsChild>
                    <w:div w:id="1802074314">
                      <w:marLeft w:val="0"/>
                      <w:marRight w:val="0"/>
                      <w:marTop w:val="0"/>
                      <w:marBottom w:val="0"/>
                      <w:divBdr>
                        <w:top w:val="none" w:sz="0" w:space="0" w:color="auto"/>
                        <w:left w:val="none" w:sz="0" w:space="0" w:color="auto"/>
                        <w:bottom w:val="none" w:sz="0" w:space="0" w:color="auto"/>
                        <w:right w:val="none" w:sz="0" w:space="0" w:color="auto"/>
                      </w:divBdr>
                    </w:div>
                  </w:divsChild>
                </w:div>
                <w:div w:id="331301039">
                  <w:marLeft w:val="0"/>
                  <w:marRight w:val="0"/>
                  <w:marTop w:val="0"/>
                  <w:marBottom w:val="0"/>
                  <w:divBdr>
                    <w:top w:val="none" w:sz="0" w:space="0" w:color="auto"/>
                    <w:left w:val="none" w:sz="0" w:space="0" w:color="auto"/>
                    <w:bottom w:val="none" w:sz="0" w:space="0" w:color="auto"/>
                    <w:right w:val="none" w:sz="0" w:space="0" w:color="auto"/>
                  </w:divBdr>
                  <w:divsChild>
                    <w:div w:id="345714608">
                      <w:marLeft w:val="0"/>
                      <w:marRight w:val="0"/>
                      <w:marTop w:val="0"/>
                      <w:marBottom w:val="0"/>
                      <w:divBdr>
                        <w:top w:val="none" w:sz="0" w:space="0" w:color="auto"/>
                        <w:left w:val="none" w:sz="0" w:space="0" w:color="auto"/>
                        <w:bottom w:val="none" w:sz="0" w:space="0" w:color="auto"/>
                        <w:right w:val="none" w:sz="0" w:space="0" w:color="auto"/>
                      </w:divBdr>
                    </w:div>
                  </w:divsChild>
                </w:div>
                <w:div w:id="1830438577">
                  <w:marLeft w:val="0"/>
                  <w:marRight w:val="0"/>
                  <w:marTop w:val="0"/>
                  <w:marBottom w:val="0"/>
                  <w:divBdr>
                    <w:top w:val="none" w:sz="0" w:space="0" w:color="auto"/>
                    <w:left w:val="none" w:sz="0" w:space="0" w:color="auto"/>
                    <w:bottom w:val="none" w:sz="0" w:space="0" w:color="auto"/>
                    <w:right w:val="none" w:sz="0" w:space="0" w:color="auto"/>
                  </w:divBdr>
                  <w:divsChild>
                    <w:div w:id="323509494">
                      <w:marLeft w:val="0"/>
                      <w:marRight w:val="0"/>
                      <w:marTop w:val="0"/>
                      <w:marBottom w:val="0"/>
                      <w:divBdr>
                        <w:top w:val="none" w:sz="0" w:space="0" w:color="auto"/>
                        <w:left w:val="none" w:sz="0" w:space="0" w:color="auto"/>
                        <w:bottom w:val="none" w:sz="0" w:space="0" w:color="auto"/>
                        <w:right w:val="none" w:sz="0" w:space="0" w:color="auto"/>
                      </w:divBdr>
                    </w:div>
                  </w:divsChild>
                </w:div>
                <w:div w:id="795949468">
                  <w:marLeft w:val="0"/>
                  <w:marRight w:val="0"/>
                  <w:marTop w:val="0"/>
                  <w:marBottom w:val="0"/>
                  <w:divBdr>
                    <w:top w:val="none" w:sz="0" w:space="0" w:color="auto"/>
                    <w:left w:val="none" w:sz="0" w:space="0" w:color="auto"/>
                    <w:bottom w:val="none" w:sz="0" w:space="0" w:color="auto"/>
                    <w:right w:val="none" w:sz="0" w:space="0" w:color="auto"/>
                  </w:divBdr>
                  <w:divsChild>
                    <w:div w:id="300615762">
                      <w:marLeft w:val="0"/>
                      <w:marRight w:val="0"/>
                      <w:marTop w:val="0"/>
                      <w:marBottom w:val="0"/>
                      <w:divBdr>
                        <w:top w:val="none" w:sz="0" w:space="0" w:color="auto"/>
                        <w:left w:val="none" w:sz="0" w:space="0" w:color="auto"/>
                        <w:bottom w:val="none" w:sz="0" w:space="0" w:color="auto"/>
                        <w:right w:val="none" w:sz="0" w:space="0" w:color="auto"/>
                      </w:divBdr>
                    </w:div>
                  </w:divsChild>
                </w:div>
                <w:div w:id="2081362272">
                  <w:marLeft w:val="0"/>
                  <w:marRight w:val="0"/>
                  <w:marTop w:val="0"/>
                  <w:marBottom w:val="0"/>
                  <w:divBdr>
                    <w:top w:val="none" w:sz="0" w:space="0" w:color="auto"/>
                    <w:left w:val="none" w:sz="0" w:space="0" w:color="auto"/>
                    <w:bottom w:val="none" w:sz="0" w:space="0" w:color="auto"/>
                    <w:right w:val="none" w:sz="0" w:space="0" w:color="auto"/>
                  </w:divBdr>
                  <w:divsChild>
                    <w:div w:id="766581104">
                      <w:marLeft w:val="0"/>
                      <w:marRight w:val="0"/>
                      <w:marTop w:val="0"/>
                      <w:marBottom w:val="0"/>
                      <w:divBdr>
                        <w:top w:val="none" w:sz="0" w:space="0" w:color="auto"/>
                        <w:left w:val="none" w:sz="0" w:space="0" w:color="auto"/>
                        <w:bottom w:val="none" w:sz="0" w:space="0" w:color="auto"/>
                        <w:right w:val="none" w:sz="0" w:space="0" w:color="auto"/>
                      </w:divBdr>
                    </w:div>
                  </w:divsChild>
                </w:div>
                <w:div w:id="70349651">
                  <w:marLeft w:val="0"/>
                  <w:marRight w:val="0"/>
                  <w:marTop w:val="0"/>
                  <w:marBottom w:val="0"/>
                  <w:divBdr>
                    <w:top w:val="none" w:sz="0" w:space="0" w:color="auto"/>
                    <w:left w:val="none" w:sz="0" w:space="0" w:color="auto"/>
                    <w:bottom w:val="none" w:sz="0" w:space="0" w:color="auto"/>
                    <w:right w:val="none" w:sz="0" w:space="0" w:color="auto"/>
                  </w:divBdr>
                  <w:divsChild>
                    <w:div w:id="615798817">
                      <w:marLeft w:val="0"/>
                      <w:marRight w:val="0"/>
                      <w:marTop w:val="0"/>
                      <w:marBottom w:val="0"/>
                      <w:divBdr>
                        <w:top w:val="none" w:sz="0" w:space="0" w:color="auto"/>
                        <w:left w:val="none" w:sz="0" w:space="0" w:color="auto"/>
                        <w:bottom w:val="none" w:sz="0" w:space="0" w:color="auto"/>
                        <w:right w:val="none" w:sz="0" w:space="0" w:color="auto"/>
                      </w:divBdr>
                    </w:div>
                  </w:divsChild>
                </w:div>
                <w:div w:id="1132941496">
                  <w:marLeft w:val="0"/>
                  <w:marRight w:val="0"/>
                  <w:marTop w:val="0"/>
                  <w:marBottom w:val="0"/>
                  <w:divBdr>
                    <w:top w:val="none" w:sz="0" w:space="0" w:color="auto"/>
                    <w:left w:val="none" w:sz="0" w:space="0" w:color="auto"/>
                    <w:bottom w:val="none" w:sz="0" w:space="0" w:color="auto"/>
                    <w:right w:val="none" w:sz="0" w:space="0" w:color="auto"/>
                  </w:divBdr>
                  <w:divsChild>
                    <w:div w:id="1599635363">
                      <w:marLeft w:val="0"/>
                      <w:marRight w:val="0"/>
                      <w:marTop w:val="0"/>
                      <w:marBottom w:val="0"/>
                      <w:divBdr>
                        <w:top w:val="none" w:sz="0" w:space="0" w:color="auto"/>
                        <w:left w:val="none" w:sz="0" w:space="0" w:color="auto"/>
                        <w:bottom w:val="none" w:sz="0" w:space="0" w:color="auto"/>
                        <w:right w:val="none" w:sz="0" w:space="0" w:color="auto"/>
                      </w:divBdr>
                    </w:div>
                  </w:divsChild>
                </w:div>
                <w:div w:id="1201631119">
                  <w:marLeft w:val="0"/>
                  <w:marRight w:val="0"/>
                  <w:marTop w:val="0"/>
                  <w:marBottom w:val="0"/>
                  <w:divBdr>
                    <w:top w:val="none" w:sz="0" w:space="0" w:color="auto"/>
                    <w:left w:val="none" w:sz="0" w:space="0" w:color="auto"/>
                    <w:bottom w:val="none" w:sz="0" w:space="0" w:color="auto"/>
                    <w:right w:val="none" w:sz="0" w:space="0" w:color="auto"/>
                  </w:divBdr>
                  <w:divsChild>
                    <w:div w:id="1346443024">
                      <w:marLeft w:val="0"/>
                      <w:marRight w:val="0"/>
                      <w:marTop w:val="0"/>
                      <w:marBottom w:val="0"/>
                      <w:divBdr>
                        <w:top w:val="none" w:sz="0" w:space="0" w:color="auto"/>
                        <w:left w:val="none" w:sz="0" w:space="0" w:color="auto"/>
                        <w:bottom w:val="none" w:sz="0" w:space="0" w:color="auto"/>
                        <w:right w:val="none" w:sz="0" w:space="0" w:color="auto"/>
                      </w:divBdr>
                    </w:div>
                  </w:divsChild>
                </w:div>
                <w:div w:id="769659787">
                  <w:marLeft w:val="0"/>
                  <w:marRight w:val="0"/>
                  <w:marTop w:val="0"/>
                  <w:marBottom w:val="0"/>
                  <w:divBdr>
                    <w:top w:val="none" w:sz="0" w:space="0" w:color="auto"/>
                    <w:left w:val="none" w:sz="0" w:space="0" w:color="auto"/>
                    <w:bottom w:val="none" w:sz="0" w:space="0" w:color="auto"/>
                    <w:right w:val="none" w:sz="0" w:space="0" w:color="auto"/>
                  </w:divBdr>
                  <w:divsChild>
                    <w:div w:id="1657685805">
                      <w:marLeft w:val="0"/>
                      <w:marRight w:val="0"/>
                      <w:marTop w:val="0"/>
                      <w:marBottom w:val="0"/>
                      <w:divBdr>
                        <w:top w:val="none" w:sz="0" w:space="0" w:color="auto"/>
                        <w:left w:val="none" w:sz="0" w:space="0" w:color="auto"/>
                        <w:bottom w:val="none" w:sz="0" w:space="0" w:color="auto"/>
                        <w:right w:val="none" w:sz="0" w:space="0" w:color="auto"/>
                      </w:divBdr>
                    </w:div>
                  </w:divsChild>
                </w:div>
                <w:div w:id="192888922">
                  <w:marLeft w:val="0"/>
                  <w:marRight w:val="0"/>
                  <w:marTop w:val="0"/>
                  <w:marBottom w:val="0"/>
                  <w:divBdr>
                    <w:top w:val="none" w:sz="0" w:space="0" w:color="auto"/>
                    <w:left w:val="none" w:sz="0" w:space="0" w:color="auto"/>
                    <w:bottom w:val="none" w:sz="0" w:space="0" w:color="auto"/>
                    <w:right w:val="none" w:sz="0" w:space="0" w:color="auto"/>
                  </w:divBdr>
                  <w:divsChild>
                    <w:div w:id="1347755380">
                      <w:marLeft w:val="0"/>
                      <w:marRight w:val="0"/>
                      <w:marTop w:val="0"/>
                      <w:marBottom w:val="0"/>
                      <w:divBdr>
                        <w:top w:val="none" w:sz="0" w:space="0" w:color="auto"/>
                        <w:left w:val="none" w:sz="0" w:space="0" w:color="auto"/>
                        <w:bottom w:val="none" w:sz="0" w:space="0" w:color="auto"/>
                        <w:right w:val="none" w:sz="0" w:space="0" w:color="auto"/>
                      </w:divBdr>
                    </w:div>
                  </w:divsChild>
                </w:div>
                <w:div w:id="1829665978">
                  <w:marLeft w:val="0"/>
                  <w:marRight w:val="0"/>
                  <w:marTop w:val="0"/>
                  <w:marBottom w:val="0"/>
                  <w:divBdr>
                    <w:top w:val="none" w:sz="0" w:space="0" w:color="auto"/>
                    <w:left w:val="none" w:sz="0" w:space="0" w:color="auto"/>
                    <w:bottom w:val="none" w:sz="0" w:space="0" w:color="auto"/>
                    <w:right w:val="none" w:sz="0" w:space="0" w:color="auto"/>
                  </w:divBdr>
                  <w:divsChild>
                    <w:div w:id="1458644751">
                      <w:marLeft w:val="0"/>
                      <w:marRight w:val="0"/>
                      <w:marTop w:val="0"/>
                      <w:marBottom w:val="0"/>
                      <w:divBdr>
                        <w:top w:val="none" w:sz="0" w:space="0" w:color="auto"/>
                        <w:left w:val="none" w:sz="0" w:space="0" w:color="auto"/>
                        <w:bottom w:val="none" w:sz="0" w:space="0" w:color="auto"/>
                        <w:right w:val="none" w:sz="0" w:space="0" w:color="auto"/>
                      </w:divBdr>
                    </w:div>
                  </w:divsChild>
                </w:div>
                <w:div w:id="704142281">
                  <w:marLeft w:val="0"/>
                  <w:marRight w:val="0"/>
                  <w:marTop w:val="0"/>
                  <w:marBottom w:val="0"/>
                  <w:divBdr>
                    <w:top w:val="none" w:sz="0" w:space="0" w:color="auto"/>
                    <w:left w:val="none" w:sz="0" w:space="0" w:color="auto"/>
                    <w:bottom w:val="none" w:sz="0" w:space="0" w:color="auto"/>
                    <w:right w:val="none" w:sz="0" w:space="0" w:color="auto"/>
                  </w:divBdr>
                  <w:divsChild>
                    <w:div w:id="674454716">
                      <w:marLeft w:val="0"/>
                      <w:marRight w:val="0"/>
                      <w:marTop w:val="0"/>
                      <w:marBottom w:val="0"/>
                      <w:divBdr>
                        <w:top w:val="none" w:sz="0" w:space="0" w:color="auto"/>
                        <w:left w:val="none" w:sz="0" w:space="0" w:color="auto"/>
                        <w:bottom w:val="none" w:sz="0" w:space="0" w:color="auto"/>
                        <w:right w:val="none" w:sz="0" w:space="0" w:color="auto"/>
                      </w:divBdr>
                    </w:div>
                  </w:divsChild>
                </w:div>
                <w:div w:id="530074380">
                  <w:marLeft w:val="0"/>
                  <w:marRight w:val="0"/>
                  <w:marTop w:val="0"/>
                  <w:marBottom w:val="0"/>
                  <w:divBdr>
                    <w:top w:val="none" w:sz="0" w:space="0" w:color="auto"/>
                    <w:left w:val="none" w:sz="0" w:space="0" w:color="auto"/>
                    <w:bottom w:val="none" w:sz="0" w:space="0" w:color="auto"/>
                    <w:right w:val="none" w:sz="0" w:space="0" w:color="auto"/>
                  </w:divBdr>
                  <w:divsChild>
                    <w:div w:id="1463497956">
                      <w:marLeft w:val="0"/>
                      <w:marRight w:val="0"/>
                      <w:marTop w:val="0"/>
                      <w:marBottom w:val="0"/>
                      <w:divBdr>
                        <w:top w:val="none" w:sz="0" w:space="0" w:color="auto"/>
                        <w:left w:val="none" w:sz="0" w:space="0" w:color="auto"/>
                        <w:bottom w:val="none" w:sz="0" w:space="0" w:color="auto"/>
                        <w:right w:val="none" w:sz="0" w:space="0" w:color="auto"/>
                      </w:divBdr>
                    </w:div>
                  </w:divsChild>
                </w:div>
                <w:div w:id="550046110">
                  <w:marLeft w:val="0"/>
                  <w:marRight w:val="0"/>
                  <w:marTop w:val="0"/>
                  <w:marBottom w:val="0"/>
                  <w:divBdr>
                    <w:top w:val="none" w:sz="0" w:space="0" w:color="auto"/>
                    <w:left w:val="none" w:sz="0" w:space="0" w:color="auto"/>
                    <w:bottom w:val="none" w:sz="0" w:space="0" w:color="auto"/>
                    <w:right w:val="none" w:sz="0" w:space="0" w:color="auto"/>
                  </w:divBdr>
                  <w:divsChild>
                    <w:div w:id="537544229">
                      <w:marLeft w:val="0"/>
                      <w:marRight w:val="0"/>
                      <w:marTop w:val="0"/>
                      <w:marBottom w:val="0"/>
                      <w:divBdr>
                        <w:top w:val="none" w:sz="0" w:space="0" w:color="auto"/>
                        <w:left w:val="none" w:sz="0" w:space="0" w:color="auto"/>
                        <w:bottom w:val="none" w:sz="0" w:space="0" w:color="auto"/>
                        <w:right w:val="none" w:sz="0" w:space="0" w:color="auto"/>
                      </w:divBdr>
                    </w:div>
                  </w:divsChild>
                </w:div>
                <w:div w:id="913008956">
                  <w:marLeft w:val="0"/>
                  <w:marRight w:val="0"/>
                  <w:marTop w:val="0"/>
                  <w:marBottom w:val="0"/>
                  <w:divBdr>
                    <w:top w:val="none" w:sz="0" w:space="0" w:color="auto"/>
                    <w:left w:val="none" w:sz="0" w:space="0" w:color="auto"/>
                    <w:bottom w:val="none" w:sz="0" w:space="0" w:color="auto"/>
                    <w:right w:val="none" w:sz="0" w:space="0" w:color="auto"/>
                  </w:divBdr>
                  <w:divsChild>
                    <w:div w:id="2142337714">
                      <w:marLeft w:val="0"/>
                      <w:marRight w:val="0"/>
                      <w:marTop w:val="0"/>
                      <w:marBottom w:val="0"/>
                      <w:divBdr>
                        <w:top w:val="none" w:sz="0" w:space="0" w:color="auto"/>
                        <w:left w:val="none" w:sz="0" w:space="0" w:color="auto"/>
                        <w:bottom w:val="none" w:sz="0" w:space="0" w:color="auto"/>
                        <w:right w:val="none" w:sz="0" w:space="0" w:color="auto"/>
                      </w:divBdr>
                    </w:div>
                  </w:divsChild>
                </w:div>
                <w:div w:id="893472390">
                  <w:marLeft w:val="0"/>
                  <w:marRight w:val="0"/>
                  <w:marTop w:val="0"/>
                  <w:marBottom w:val="0"/>
                  <w:divBdr>
                    <w:top w:val="none" w:sz="0" w:space="0" w:color="auto"/>
                    <w:left w:val="none" w:sz="0" w:space="0" w:color="auto"/>
                    <w:bottom w:val="none" w:sz="0" w:space="0" w:color="auto"/>
                    <w:right w:val="none" w:sz="0" w:space="0" w:color="auto"/>
                  </w:divBdr>
                  <w:divsChild>
                    <w:div w:id="1347054784">
                      <w:marLeft w:val="0"/>
                      <w:marRight w:val="0"/>
                      <w:marTop w:val="0"/>
                      <w:marBottom w:val="0"/>
                      <w:divBdr>
                        <w:top w:val="none" w:sz="0" w:space="0" w:color="auto"/>
                        <w:left w:val="none" w:sz="0" w:space="0" w:color="auto"/>
                        <w:bottom w:val="none" w:sz="0" w:space="0" w:color="auto"/>
                        <w:right w:val="none" w:sz="0" w:space="0" w:color="auto"/>
                      </w:divBdr>
                    </w:div>
                  </w:divsChild>
                </w:div>
                <w:div w:id="1932355354">
                  <w:marLeft w:val="0"/>
                  <w:marRight w:val="0"/>
                  <w:marTop w:val="0"/>
                  <w:marBottom w:val="0"/>
                  <w:divBdr>
                    <w:top w:val="none" w:sz="0" w:space="0" w:color="auto"/>
                    <w:left w:val="none" w:sz="0" w:space="0" w:color="auto"/>
                    <w:bottom w:val="none" w:sz="0" w:space="0" w:color="auto"/>
                    <w:right w:val="none" w:sz="0" w:space="0" w:color="auto"/>
                  </w:divBdr>
                  <w:divsChild>
                    <w:div w:id="2005233134">
                      <w:marLeft w:val="0"/>
                      <w:marRight w:val="0"/>
                      <w:marTop w:val="0"/>
                      <w:marBottom w:val="0"/>
                      <w:divBdr>
                        <w:top w:val="none" w:sz="0" w:space="0" w:color="auto"/>
                        <w:left w:val="none" w:sz="0" w:space="0" w:color="auto"/>
                        <w:bottom w:val="none" w:sz="0" w:space="0" w:color="auto"/>
                        <w:right w:val="none" w:sz="0" w:space="0" w:color="auto"/>
                      </w:divBdr>
                    </w:div>
                  </w:divsChild>
                </w:div>
                <w:div w:id="21909011">
                  <w:marLeft w:val="0"/>
                  <w:marRight w:val="0"/>
                  <w:marTop w:val="0"/>
                  <w:marBottom w:val="0"/>
                  <w:divBdr>
                    <w:top w:val="none" w:sz="0" w:space="0" w:color="auto"/>
                    <w:left w:val="none" w:sz="0" w:space="0" w:color="auto"/>
                    <w:bottom w:val="none" w:sz="0" w:space="0" w:color="auto"/>
                    <w:right w:val="none" w:sz="0" w:space="0" w:color="auto"/>
                  </w:divBdr>
                  <w:divsChild>
                    <w:div w:id="1910846741">
                      <w:marLeft w:val="0"/>
                      <w:marRight w:val="0"/>
                      <w:marTop w:val="0"/>
                      <w:marBottom w:val="0"/>
                      <w:divBdr>
                        <w:top w:val="none" w:sz="0" w:space="0" w:color="auto"/>
                        <w:left w:val="none" w:sz="0" w:space="0" w:color="auto"/>
                        <w:bottom w:val="none" w:sz="0" w:space="0" w:color="auto"/>
                        <w:right w:val="none" w:sz="0" w:space="0" w:color="auto"/>
                      </w:divBdr>
                    </w:div>
                  </w:divsChild>
                </w:div>
                <w:div w:id="81027800">
                  <w:marLeft w:val="0"/>
                  <w:marRight w:val="0"/>
                  <w:marTop w:val="0"/>
                  <w:marBottom w:val="0"/>
                  <w:divBdr>
                    <w:top w:val="none" w:sz="0" w:space="0" w:color="auto"/>
                    <w:left w:val="none" w:sz="0" w:space="0" w:color="auto"/>
                    <w:bottom w:val="none" w:sz="0" w:space="0" w:color="auto"/>
                    <w:right w:val="none" w:sz="0" w:space="0" w:color="auto"/>
                  </w:divBdr>
                  <w:divsChild>
                    <w:div w:id="991560397">
                      <w:marLeft w:val="0"/>
                      <w:marRight w:val="0"/>
                      <w:marTop w:val="0"/>
                      <w:marBottom w:val="0"/>
                      <w:divBdr>
                        <w:top w:val="none" w:sz="0" w:space="0" w:color="auto"/>
                        <w:left w:val="none" w:sz="0" w:space="0" w:color="auto"/>
                        <w:bottom w:val="none" w:sz="0" w:space="0" w:color="auto"/>
                        <w:right w:val="none" w:sz="0" w:space="0" w:color="auto"/>
                      </w:divBdr>
                    </w:div>
                  </w:divsChild>
                </w:div>
                <w:div w:id="1923640146">
                  <w:marLeft w:val="0"/>
                  <w:marRight w:val="0"/>
                  <w:marTop w:val="0"/>
                  <w:marBottom w:val="0"/>
                  <w:divBdr>
                    <w:top w:val="none" w:sz="0" w:space="0" w:color="auto"/>
                    <w:left w:val="none" w:sz="0" w:space="0" w:color="auto"/>
                    <w:bottom w:val="none" w:sz="0" w:space="0" w:color="auto"/>
                    <w:right w:val="none" w:sz="0" w:space="0" w:color="auto"/>
                  </w:divBdr>
                  <w:divsChild>
                    <w:div w:id="255791201">
                      <w:marLeft w:val="0"/>
                      <w:marRight w:val="0"/>
                      <w:marTop w:val="0"/>
                      <w:marBottom w:val="0"/>
                      <w:divBdr>
                        <w:top w:val="none" w:sz="0" w:space="0" w:color="auto"/>
                        <w:left w:val="none" w:sz="0" w:space="0" w:color="auto"/>
                        <w:bottom w:val="none" w:sz="0" w:space="0" w:color="auto"/>
                        <w:right w:val="none" w:sz="0" w:space="0" w:color="auto"/>
                      </w:divBdr>
                    </w:div>
                  </w:divsChild>
                </w:div>
                <w:div w:id="484510551">
                  <w:marLeft w:val="0"/>
                  <w:marRight w:val="0"/>
                  <w:marTop w:val="0"/>
                  <w:marBottom w:val="0"/>
                  <w:divBdr>
                    <w:top w:val="none" w:sz="0" w:space="0" w:color="auto"/>
                    <w:left w:val="none" w:sz="0" w:space="0" w:color="auto"/>
                    <w:bottom w:val="none" w:sz="0" w:space="0" w:color="auto"/>
                    <w:right w:val="none" w:sz="0" w:space="0" w:color="auto"/>
                  </w:divBdr>
                  <w:divsChild>
                    <w:div w:id="1140534005">
                      <w:marLeft w:val="0"/>
                      <w:marRight w:val="0"/>
                      <w:marTop w:val="0"/>
                      <w:marBottom w:val="0"/>
                      <w:divBdr>
                        <w:top w:val="none" w:sz="0" w:space="0" w:color="auto"/>
                        <w:left w:val="none" w:sz="0" w:space="0" w:color="auto"/>
                        <w:bottom w:val="none" w:sz="0" w:space="0" w:color="auto"/>
                        <w:right w:val="none" w:sz="0" w:space="0" w:color="auto"/>
                      </w:divBdr>
                    </w:div>
                  </w:divsChild>
                </w:div>
                <w:div w:id="287586093">
                  <w:marLeft w:val="0"/>
                  <w:marRight w:val="0"/>
                  <w:marTop w:val="0"/>
                  <w:marBottom w:val="0"/>
                  <w:divBdr>
                    <w:top w:val="none" w:sz="0" w:space="0" w:color="auto"/>
                    <w:left w:val="none" w:sz="0" w:space="0" w:color="auto"/>
                    <w:bottom w:val="none" w:sz="0" w:space="0" w:color="auto"/>
                    <w:right w:val="none" w:sz="0" w:space="0" w:color="auto"/>
                  </w:divBdr>
                  <w:divsChild>
                    <w:div w:id="51082028">
                      <w:marLeft w:val="0"/>
                      <w:marRight w:val="0"/>
                      <w:marTop w:val="0"/>
                      <w:marBottom w:val="0"/>
                      <w:divBdr>
                        <w:top w:val="none" w:sz="0" w:space="0" w:color="auto"/>
                        <w:left w:val="none" w:sz="0" w:space="0" w:color="auto"/>
                        <w:bottom w:val="none" w:sz="0" w:space="0" w:color="auto"/>
                        <w:right w:val="none" w:sz="0" w:space="0" w:color="auto"/>
                      </w:divBdr>
                    </w:div>
                  </w:divsChild>
                </w:div>
                <w:div w:id="549264472">
                  <w:marLeft w:val="0"/>
                  <w:marRight w:val="0"/>
                  <w:marTop w:val="0"/>
                  <w:marBottom w:val="0"/>
                  <w:divBdr>
                    <w:top w:val="none" w:sz="0" w:space="0" w:color="auto"/>
                    <w:left w:val="none" w:sz="0" w:space="0" w:color="auto"/>
                    <w:bottom w:val="none" w:sz="0" w:space="0" w:color="auto"/>
                    <w:right w:val="none" w:sz="0" w:space="0" w:color="auto"/>
                  </w:divBdr>
                  <w:divsChild>
                    <w:div w:id="1167329925">
                      <w:marLeft w:val="0"/>
                      <w:marRight w:val="0"/>
                      <w:marTop w:val="0"/>
                      <w:marBottom w:val="0"/>
                      <w:divBdr>
                        <w:top w:val="none" w:sz="0" w:space="0" w:color="auto"/>
                        <w:left w:val="none" w:sz="0" w:space="0" w:color="auto"/>
                        <w:bottom w:val="none" w:sz="0" w:space="0" w:color="auto"/>
                        <w:right w:val="none" w:sz="0" w:space="0" w:color="auto"/>
                      </w:divBdr>
                    </w:div>
                  </w:divsChild>
                </w:div>
                <w:div w:id="583223680">
                  <w:marLeft w:val="0"/>
                  <w:marRight w:val="0"/>
                  <w:marTop w:val="0"/>
                  <w:marBottom w:val="0"/>
                  <w:divBdr>
                    <w:top w:val="none" w:sz="0" w:space="0" w:color="auto"/>
                    <w:left w:val="none" w:sz="0" w:space="0" w:color="auto"/>
                    <w:bottom w:val="none" w:sz="0" w:space="0" w:color="auto"/>
                    <w:right w:val="none" w:sz="0" w:space="0" w:color="auto"/>
                  </w:divBdr>
                  <w:divsChild>
                    <w:div w:id="2004971142">
                      <w:marLeft w:val="0"/>
                      <w:marRight w:val="0"/>
                      <w:marTop w:val="0"/>
                      <w:marBottom w:val="0"/>
                      <w:divBdr>
                        <w:top w:val="none" w:sz="0" w:space="0" w:color="auto"/>
                        <w:left w:val="none" w:sz="0" w:space="0" w:color="auto"/>
                        <w:bottom w:val="none" w:sz="0" w:space="0" w:color="auto"/>
                        <w:right w:val="none" w:sz="0" w:space="0" w:color="auto"/>
                      </w:divBdr>
                    </w:div>
                  </w:divsChild>
                </w:div>
                <w:div w:id="1539512978">
                  <w:marLeft w:val="0"/>
                  <w:marRight w:val="0"/>
                  <w:marTop w:val="0"/>
                  <w:marBottom w:val="0"/>
                  <w:divBdr>
                    <w:top w:val="none" w:sz="0" w:space="0" w:color="auto"/>
                    <w:left w:val="none" w:sz="0" w:space="0" w:color="auto"/>
                    <w:bottom w:val="none" w:sz="0" w:space="0" w:color="auto"/>
                    <w:right w:val="none" w:sz="0" w:space="0" w:color="auto"/>
                  </w:divBdr>
                  <w:divsChild>
                    <w:div w:id="1399791654">
                      <w:marLeft w:val="0"/>
                      <w:marRight w:val="0"/>
                      <w:marTop w:val="0"/>
                      <w:marBottom w:val="0"/>
                      <w:divBdr>
                        <w:top w:val="none" w:sz="0" w:space="0" w:color="auto"/>
                        <w:left w:val="none" w:sz="0" w:space="0" w:color="auto"/>
                        <w:bottom w:val="none" w:sz="0" w:space="0" w:color="auto"/>
                        <w:right w:val="none" w:sz="0" w:space="0" w:color="auto"/>
                      </w:divBdr>
                    </w:div>
                  </w:divsChild>
                </w:div>
                <w:div w:id="1567765361">
                  <w:marLeft w:val="0"/>
                  <w:marRight w:val="0"/>
                  <w:marTop w:val="0"/>
                  <w:marBottom w:val="0"/>
                  <w:divBdr>
                    <w:top w:val="none" w:sz="0" w:space="0" w:color="auto"/>
                    <w:left w:val="none" w:sz="0" w:space="0" w:color="auto"/>
                    <w:bottom w:val="none" w:sz="0" w:space="0" w:color="auto"/>
                    <w:right w:val="none" w:sz="0" w:space="0" w:color="auto"/>
                  </w:divBdr>
                  <w:divsChild>
                    <w:div w:id="1807237611">
                      <w:marLeft w:val="0"/>
                      <w:marRight w:val="0"/>
                      <w:marTop w:val="0"/>
                      <w:marBottom w:val="0"/>
                      <w:divBdr>
                        <w:top w:val="none" w:sz="0" w:space="0" w:color="auto"/>
                        <w:left w:val="none" w:sz="0" w:space="0" w:color="auto"/>
                        <w:bottom w:val="none" w:sz="0" w:space="0" w:color="auto"/>
                        <w:right w:val="none" w:sz="0" w:space="0" w:color="auto"/>
                      </w:divBdr>
                    </w:div>
                  </w:divsChild>
                </w:div>
                <w:div w:id="1059090162">
                  <w:marLeft w:val="0"/>
                  <w:marRight w:val="0"/>
                  <w:marTop w:val="0"/>
                  <w:marBottom w:val="0"/>
                  <w:divBdr>
                    <w:top w:val="none" w:sz="0" w:space="0" w:color="auto"/>
                    <w:left w:val="none" w:sz="0" w:space="0" w:color="auto"/>
                    <w:bottom w:val="none" w:sz="0" w:space="0" w:color="auto"/>
                    <w:right w:val="none" w:sz="0" w:space="0" w:color="auto"/>
                  </w:divBdr>
                  <w:divsChild>
                    <w:div w:id="470249798">
                      <w:marLeft w:val="0"/>
                      <w:marRight w:val="0"/>
                      <w:marTop w:val="0"/>
                      <w:marBottom w:val="0"/>
                      <w:divBdr>
                        <w:top w:val="none" w:sz="0" w:space="0" w:color="auto"/>
                        <w:left w:val="none" w:sz="0" w:space="0" w:color="auto"/>
                        <w:bottom w:val="none" w:sz="0" w:space="0" w:color="auto"/>
                        <w:right w:val="none" w:sz="0" w:space="0" w:color="auto"/>
                      </w:divBdr>
                    </w:div>
                  </w:divsChild>
                </w:div>
                <w:div w:id="1807770606">
                  <w:marLeft w:val="0"/>
                  <w:marRight w:val="0"/>
                  <w:marTop w:val="0"/>
                  <w:marBottom w:val="0"/>
                  <w:divBdr>
                    <w:top w:val="none" w:sz="0" w:space="0" w:color="auto"/>
                    <w:left w:val="none" w:sz="0" w:space="0" w:color="auto"/>
                    <w:bottom w:val="none" w:sz="0" w:space="0" w:color="auto"/>
                    <w:right w:val="none" w:sz="0" w:space="0" w:color="auto"/>
                  </w:divBdr>
                  <w:divsChild>
                    <w:div w:id="1764643845">
                      <w:marLeft w:val="0"/>
                      <w:marRight w:val="0"/>
                      <w:marTop w:val="0"/>
                      <w:marBottom w:val="0"/>
                      <w:divBdr>
                        <w:top w:val="none" w:sz="0" w:space="0" w:color="auto"/>
                        <w:left w:val="none" w:sz="0" w:space="0" w:color="auto"/>
                        <w:bottom w:val="none" w:sz="0" w:space="0" w:color="auto"/>
                        <w:right w:val="none" w:sz="0" w:space="0" w:color="auto"/>
                      </w:divBdr>
                    </w:div>
                  </w:divsChild>
                </w:div>
                <w:div w:id="1667368075">
                  <w:marLeft w:val="0"/>
                  <w:marRight w:val="0"/>
                  <w:marTop w:val="0"/>
                  <w:marBottom w:val="0"/>
                  <w:divBdr>
                    <w:top w:val="none" w:sz="0" w:space="0" w:color="auto"/>
                    <w:left w:val="none" w:sz="0" w:space="0" w:color="auto"/>
                    <w:bottom w:val="none" w:sz="0" w:space="0" w:color="auto"/>
                    <w:right w:val="none" w:sz="0" w:space="0" w:color="auto"/>
                  </w:divBdr>
                  <w:divsChild>
                    <w:div w:id="1195269292">
                      <w:marLeft w:val="0"/>
                      <w:marRight w:val="0"/>
                      <w:marTop w:val="0"/>
                      <w:marBottom w:val="0"/>
                      <w:divBdr>
                        <w:top w:val="none" w:sz="0" w:space="0" w:color="auto"/>
                        <w:left w:val="none" w:sz="0" w:space="0" w:color="auto"/>
                        <w:bottom w:val="none" w:sz="0" w:space="0" w:color="auto"/>
                        <w:right w:val="none" w:sz="0" w:space="0" w:color="auto"/>
                      </w:divBdr>
                    </w:div>
                  </w:divsChild>
                </w:div>
                <w:div w:id="953096248">
                  <w:marLeft w:val="0"/>
                  <w:marRight w:val="0"/>
                  <w:marTop w:val="0"/>
                  <w:marBottom w:val="0"/>
                  <w:divBdr>
                    <w:top w:val="none" w:sz="0" w:space="0" w:color="auto"/>
                    <w:left w:val="none" w:sz="0" w:space="0" w:color="auto"/>
                    <w:bottom w:val="none" w:sz="0" w:space="0" w:color="auto"/>
                    <w:right w:val="none" w:sz="0" w:space="0" w:color="auto"/>
                  </w:divBdr>
                  <w:divsChild>
                    <w:div w:id="1098404704">
                      <w:marLeft w:val="0"/>
                      <w:marRight w:val="0"/>
                      <w:marTop w:val="0"/>
                      <w:marBottom w:val="0"/>
                      <w:divBdr>
                        <w:top w:val="none" w:sz="0" w:space="0" w:color="auto"/>
                        <w:left w:val="none" w:sz="0" w:space="0" w:color="auto"/>
                        <w:bottom w:val="none" w:sz="0" w:space="0" w:color="auto"/>
                        <w:right w:val="none" w:sz="0" w:space="0" w:color="auto"/>
                      </w:divBdr>
                    </w:div>
                  </w:divsChild>
                </w:div>
                <w:div w:id="102505530">
                  <w:marLeft w:val="0"/>
                  <w:marRight w:val="0"/>
                  <w:marTop w:val="0"/>
                  <w:marBottom w:val="0"/>
                  <w:divBdr>
                    <w:top w:val="none" w:sz="0" w:space="0" w:color="auto"/>
                    <w:left w:val="none" w:sz="0" w:space="0" w:color="auto"/>
                    <w:bottom w:val="none" w:sz="0" w:space="0" w:color="auto"/>
                    <w:right w:val="none" w:sz="0" w:space="0" w:color="auto"/>
                  </w:divBdr>
                  <w:divsChild>
                    <w:div w:id="516500366">
                      <w:marLeft w:val="0"/>
                      <w:marRight w:val="0"/>
                      <w:marTop w:val="0"/>
                      <w:marBottom w:val="0"/>
                      <w:divBdr>
                        <w:top w:val="none" w:sz="0" w:space="0" w:color="auto"/>
                        <w:left w:val="none" w:sz="0" w:space="0" w:color="auto"/>
                        <w:bottom w:val="none" w:sz="0" w:space="0" w:color="auto"/>
                        <w:right w:val="none" w:sz="0" w:space="0" w:color="auto"/>
                      </w:divBdr>
                    </w:div>
                  </w:divsChild>
                </w:div>
                <w:div w:id="1166818833">
                  <w:marLeft w:val="0"/>
                  <w:marRight w:val="0"/>
                  <w:marTop w:val="0"/>
                  <w:marBottom w:val="0"/>
                  <w:divBdr>
                    <w:top w:val="none" w:sz="0" w:space="0" w:color="auto"/>
                    <w:left w:val="none" w:sz="0" w:space="0" w:color="auto"/>
                    <w:bottom w:val="none" w:sz="0" w:space="0" w:color="auto"/>
                    <w:right w:val="none" w:sz="0" w:space="0" w:color="auto"/>
                  </w:divBdr>
                  <w:divsChild>
                    <w:div w:id="1927303546">
                      <w:marLeft w:val="0"/>
                      <w:marRight w:val="0"/>
                      <w:marTop w:val="0"/>
                      <w:marBottom w:val="0"/>
                      <w:divBdr>
                        <w:top w:val="none" w:sz="0" w:space="0" w:color="auto"/>
                        <w:left w:val="none" w:sz="0" w:space="0" w:color="auto"/>
                        <w:bottom w:val="none" w:sz="0" w:space="0" w:color="auto"/>
                        <w:right w:val="none" w:sz="0" w:space="0" w:color="auto"/>
                      </w:divBdr>
                    </w:div>
                  </w:divsChild>
                </w:div>
                <w:div w:id="1347251999">
                  <w:marLeft w:val="0"/>
                  <w:marRight w:val="0"/>
                  <w:marTop w:val="0"/>
                  <w:marBottom w:val="0"/>
                  <w:divBdr>
                    <w:top w:val="none" w:sz="0" w:space="0" w:color="auto"/>
                    <w:left w:val="none" w:sz="0" w:space="0" w:color="auto"/>
                    <w:bottom w:val="none" w:sz="0" w:space="0" w:color="auto"/>
                    <w:right w:val="none" w:sz="0" w:space="0" w:color="auto"/>
                  </w:divBdr>
                  <w:divsChild>
                    <w:div w:id="632709269">
                      <w:marLeft w:val="0"/>
                      <w:marRight w:val="0"/>
                      <w:marTop w:val="0"/>
                      <w:marBottom w:val="0"/>
                      <w:divBdr>
                        <w:top w:val="none" w:sz="0" w:space="0" w:color="auto"/>
                        <w:left w:val="none" w:sz="0" w:space="0" w:color="auto"/>
                        <w:bottom w:val="none" w:sz="0" w:space="0" w:color="auto"/>
                        <w:right w:val="none" w:sz="0" w:space="0" w:color="auto"/>
                      </w:divBdr>
                    </w:div>
                  </w:divsChild>
                </w:div>
                <w:div w:id="870193472">
                  <w:marLeft w:val="0"/>
                  <w:marRight w:val="0"/>
                  <w:marTop w:val="0"/>
                  <w:marBottom w:val="0"/>
                  <w:divBdr>
                    <w:top w:val="none" w:sz="0" w:space="0" w:color="auto"/>
                    <w:left w:val="none" w:sz="0" w:space="0" w:color="auto"/>
                    <w:bottom w:val="none" w:sz="0" w:space="0" w:color="auto"/>
                    <w:right w:val="none" w:sz="0" w:space="0" w:color="auto"/>
                  </w:divBdr>
                  <w:divsChild>
                    <w:div w:id="734813135">
                      <w:marLeft w:val="0"/>
                      <w:marRight w:val="0"/>
                      <w:marTop w:val="0"/>
                      <w:marBottom w:val="0"/>
                      <w:divBdr>
                        <w:top w:val="none" w:sz="0" w:space="0" w:color="auto"/>
                        <w:left w:val="none" w:sz="0" w:space="0" w:color="auto"/>
                        <w:bottom w:val="none" w:sz="0" w:space="0" w:color="auto"/>
                        <w:right w:val="none" w:sz="0" w:space="0" w:color="auto"/>
                      </w:divBdr>
                    </w:div>
                  </w:divsChild>
                </w:div>
                <w:div w:id="971668967">
                  <w:marLeft w:val="0"/>
                  <w:marRight w:val="0"/>
                  <w:marTop w:val="0"/>
                  <w:marBottom w:val="0"/>
                  <w:divBdr>
                    <w:top w:val="none" w:sz="0" w:space="0" w:color="auto"/>
                    <w:left w:val="none" w:sz="0" w:space="0" w:color="auto"/>
                    <w:bottom w:val="none" w:sz="0" w:space="0" w:color="auto"/>
                    <w:right w:val="none" w:sz="0" w:space="0" w:color="auto"/>
                  </w:divBdr>
                  <w:divsChild>
                    <w:div w:id="1252204117">
                      <w:marLeft w:val="0"/>
                      <w:marRight w:val="0"/>
                      <w:marTop w:val="0"/>
                      <w:marBottom w:val="0"/>
                      <w:divBdr>
                        <w:top w:val="none" w:sz="0" w:space="0" w:color="auto"/>
                        <w:left w:val="none" w:sz="0" w:space="0" w:color="auto"/>
                        <w:bottom w:val="none" w:sz="0" w:space="0" w:color="auto"/>
                        <w:right w:val="none" w:sz="0" w:space="0" w:color="auto"/>
                      </w:divBdr>
                    </w:div>
                  </w:divsChild>
                </w:div>
                <w:div w:id="948657140">
                  <w:marLeft w:val="0"/>
                  <w:marRight w:val="0"/>
                  <w:marTop w:val="0"/>
                  <w:marBottom w:val="0"/>
                  <w:divBdr>
                    <w:top w:val="none" w:sz="0" w:space="0" w:color="auto"/>
                    <w:left w:val="none" w:sz="0" w:space="0" w:color="auto"/>
                    <w:bottom w:val="none" w:sz="0" w:space="0" w:color="auto"/>
                    <w:right w:val="none" w:sz="0" w:space="0" w:color="auto"/>
                  </w:divBdr>
                  <w:divsChild>
                    <w:div w:id="578515147">
                      <w:marLeft w:val="0"/>
                      <w:marRight w:val="0"/>
                      <w:marTop w:val="0"/>
                      <w:marBottom w:val="0"/>
                      <w:divBdr>
                        <w:top w:val="none" w:sz="0" w:space="0" w:color="auto"/>
                        <w:left w:val="none" w:sz="0" w:space="0" w:color="auto"/>
                        <w:bottom w:val="none" w:sz="0" w:space="0" w:color="auto"/>
                        <w:right w:val="none" w:sz="0" w:space="0" w:color="auto"/>
                      </w:divBdr>
                    </w:div>
                  </w:divsChild>
                </w:div>
                <w:div w:id="1505707740">
                  <w:marLeft w:val="0"/>
                  <w:marRight w:val="0"/>
                  <w:marTop w:val="0"/>
                  <w:marBottom w:val="0"/>
                  <w:divBdr>
                    <w:top w:val="none" w:sz="0" w:space="0" w:color="auto"/>
                    <w:left w:val="none" w:sz="0" w:space="0" w:color="auto"/>
                    <w:bottom w:val="none" w:sz="0" w:space="0" w:color="auto"/>
                    <w:right w:val="none" w:sz="0" w:space="0" w:color="auto"/>
                  </w:divBdr>
                  <w:divsChild>
                    <w:div w:id="856235065">
                      <w:marLeft w:val="0"/>
                      <w:marRight w:val="0"/>
                      <w:marTop w:val="0"/>
                      <w:marBottom w:val="0"/>
                      <w:divBdr>
                        <w:top w:val="none" w:sz="0" w:space="0" w:color="auto"/>
                        <w:left w:val="none" w:sz="0" w:space="0" w:color="auto"/>
                        <w:bottom w:val="none" w:sz="0" w:space="0" w:color="auto"/>
                        <w:right w:val="none" w:sz="0" w:space="0" w:color="auto"/>
                      </w:divBdr>
                    </w:div>
                  </w:divsChild>
                </w:div>
                <w:div w:id="1797286689">
                  <w:marLeft w:val="0"/>
                  <w:marRight w:val="0"/>
                  <w:marTop w:val="0"/>
                  <w:marBottom w:val="0"/>
                  <w:divBdr>
                    <w:top w:val="none" w:sz="0" w:space="0" w:color="auto"/>
                    <w:left w:val="none" w:sz="0" w:space="0" w:color="auto"/>
                    <w:bottom w:val="none" w:sz="0" w:space="0" w:color="auto"/>
                    <w:right w:val="none" w:sz="0" w:space="0" w:color="auto"/>
                  </w:divBdr>
                  <w:divsChild>
                    <w:div w:id="231236684">
                      <w:marLeft w:val="0"/>
                      <w:marRight w:val="0"/>
                      <w:marTop w:val="0"/>
                      <w:marBottom w:val="0"/>
                      <w:divBdr>
                        <w:top w:val="none" w:sz="0" w:space="0" w:color="auto"/>
                        <w:left w:val="none" w:sz="0" w:space="0" w:color="auto"/>
                        <w:bottom w:val="none" w:sz="0" w:space="0" w:color="auto"/>
                        <w:right w:val="none" w:sz="0" w:space="0" w:color="auto"/>
                      </w:divBdr>
                    </w:div>
                  </w:divsChild>
                </w:div>
                <w:div w:id="896008828">
                  <w:marLeft w:val="0"/>
                  <w:marRight w:val="0"/>
                  <w:marTop w:val="0"/>
                  <w:marBottom w:val="0"/>
                  <w:divBdr>
                    <w:top w:val="none" w:sz="0" w:space="0" w:color="auto"/>
                    <w:left w:val="none" w:sz="0" w:space="0" w:color="auto"/>
                    <w:bottom w:val="none" w:sz="0" w:space="0" w:color="auto"/>
                    <w:right w:val="none" w:sz="0" w:space="0" w:color="auto"/>
                  </w:divBdr>
                  <w:divsChild>
                    <w:div w:id="2066177846">
                      <w:marLeft w:val="0"/>
                      <w:marRight w:val="0"/>
                      <w:marTop w:val="0"/>
                      <w:marBottom w:val="0"/>
                      <w:divBdr>
                        <w:top w:val="none" w:sz="0" w:space="0" w:color="auto"/>
                        <w:left w:val="none" w:sz="0" w:space="0" w:color="auto"/>
                        <w:bottom w:val="none" w:sz="0" w:space="0" w:color="auto"/>
                        <w:right w:val="none" w:sz="0" w:space="0" w:color="auto"/>
                      </w:divBdr>
                    </w:div>
                  </w:divsChild>
                </w:div>
                <w:div w:id="572348923">
                  <w:marLeft w:val="0"/>
                  <w:marRight w:val="0"/>
                  <w:marTop w:val="0"/>
                  <w:marBottom w:val="0"/>
                  <w:divBdr>
                    <w:top w:val="none" w:sz="0" w:space="0" w:color="auto"/>
                    <w:left w:val="none" w:sz="0" w:space="0" w:color="auto"/>
                    <w:bottom w:val="none" w:sz="0" w:space="0" w:color="auto"/>
                    <w:right w:val="none" w:sz="0" w:space="0" w:color="auto"/>
                  </w:divBdr>
                  <w:divsChild>
                    <w:div w:id="1461651541">
                      <w:marLeft w:val="0"/>
                      <w:marRight w:val="0"/>
                      <w:marTop w:val="0"/>
                      <w:marBottom w:val="0"/>
                      <w:divBdr>
                        <w:top w:val="none" w:sz="0" w:space="0" w:color="auto"/>
                        <w:left w:val="none" w:sz="0" w:space="0" w:color="auto"/>
                        <w:bottom w:val="none" w:sz="0" w:space="0" w:color="auto"/>
                        <w:right w:val="none" w:sz="0" w:space="0" w:color="auto"/>
                      </w:divBdr>
                    </w:div>
                  </w:divsChild>
                </w:div>
                <w:div w:id="618494985">
                  <w:marLeft w:val="0"/>
                  <w:marRight w:val="0"/>
                  <w:marTop w:val="0"/>
                  <w:marBottom w:val="0"/>
                  <w:divBdr>
                    <w:top w:val="none" w:sz="0" w:space="0" w:color="auto"/>
                    <w:left w:val="none" w:sz="0" w:space="0" w:color="auto"/>
                    <w:bottom w:val="none" w:sz="0" w:space="0" w:color="auto"/>
                    <w:right w:val="none" w:sz="0" w:space="0" w:color="auto"/>
                  </w:divBdr>
                  <w:divsChild>
                    <w:div w:id="674040410">
                      <w:marLeft w:val="0"/>
                      <w:marRight w:val="0"/>
                      <w:marTop w:val="0"/>
                      <w:marBottom w:val="0"/>
                      <w:divBdr>
                        <w:top w:val="none" w:sz="0" w:space="0" w:color="auto"/>
                        <w:left w:val="none" w:sz="0" w:space="0" w:color="auto"/>
                        <w:bottom w:val="none" w:sz="0" w:space="0" w:color="auto"/>
                        <w:right w:val="none" w:sz="0" w:space="0" w:color="auto"/>
                      </w:divBdr>
                    </w:div>
                  </w:divsChild>
                </w:div>
                <w:div w:id="1210916102">
                  <w:marLeft w:val="0"/>
                  <w:marRight w:val="0"/>
                  <w:marTop w:val="0"/>
                  <w:marBottom w:val="0"/>
                  <w:divBdr>
                    <w:top w:val="none" w:sz="0" w:space="0" w:color="auto"/>
                    <w:left w:val="none" w:sz="0" w:space="0" w:color="auto"/>
                    <w:bottom w:val="none" w:sz="0" w:space="0" w:color="auto"/>
                    <w:right w:val="none" w:sz="0" w:space="0" w:color="auto"/>
                  </w:divBdr>
                  <w:divsChild>
                    <w:div w:id="203446290">
                      <w:marLeft w:val="0"/>
                      <w:marRight w:val="0"/>
                      <w:marTop w:val="0"/>
                      <w:marBottom w:val="0"/>
                      <w:divBdr>
                        <w:top w:val="none" w:sz="0" w:space="0" w:color="auto"/>
                        <w:left w:val="none" w:sz="0" w:space="0" w:color="auto"/>
                        <w:bottom w:val="none" w:sz="0" w:space="0" w:color="auto"/>
                        <w:right w:val="none" w:sz="0" w:space="0" w:color="auto"/>
                      </w:divBdr>
                    </w:div>
                  </w:divsChild>
                </w:div>
                <w:div w:id="2138838568">
                  <w:marLeft w:val="0"/>
                  <w:marRight w:val="0"/>
                  <w:marTop w:val="0"/>
                  <w:marBottom w:val="0"/>
                  <w:divBdr>
                    <w:top w:val="none" w:sz="0" w:space="0" w:color="auto"/>
                    <w:left w:val="none" w:sz="0" w:space="0" w:color="auto"/>
                    <w:bottom w:val="none" w:sz="0" w:space="0" w:color="auto"/>
                    <w:right w:val="none" w:sz="0" w:space="0" w:color="auto"/>
                  </w:divBdr>
                  <w:divsChild>
                    <w:div w:id="98304884">
                      <w:marLeft w:val="0"/>
                      <w:marRight w:val="0"/>
                      <w:marTop w:val="0"/>
                      <w:marBottom w:val="0"/>
                      <w:divBdr>
                        <w:top w:val="none" w:sz="0" w:space="0" w:color="auto"/>
                        <w:left w:val="none" w:sz="0" w:space="0" w:color="auto"/>
                        <w:bottom w:val="none" w:sz="0" w:space="0" w:color="auto"/>
                        <w:right w:val="none" w:sz="0" w:space="0" w:color="auto"/>
                      </w:divBdr>
                    </w:div>
                  </w:divsChild>
                </w:div>
                <w:div w:id="599527325">
                  <w:marLeft w:val="0"/>
                  <w:marRight w:val="0"/>
                  <w:marTop w:val="0"/>
                  <w:marBottom w:val="0"/>
                  <w:divBdr>
                    <w:top w:val="none" w:sz="0" w:space="0" w:color="auto"/>
                    <w:left w:val="none" w:sz="0" w:space="0" w:color="auto"/>
                    <w:bottom w:val="none" w:sz="0" w:space="0" w:color="auto"/>
                    <w:right w:val="none" w:sz="0" w:space="0" w:color="auto"/>
                  </w:divBdr>
                  <w:divsChild>
                    <w:div w:id="216746127">
                      <w:marLeft w:val="0"/>
                      <w:marRight w:val="0"/>
                      <w:marTop w:val="0"/>
                      <w:marBottom w:val="0"/>
                      <w:divBdr>
                        <w:top w:val="none" w:sz="0" w:space="0" w:color="auto"/>
                        <w:left w:val="none" w:sz="0" w:space="0" w:color="auto"/>
                        <w:bottom w:val="none" w:sz="0" w:space="0" w:color="auto"/>
                        <w:right w:val="none" w:sz="0" w:space="0" w:color="auto"/>
                      </w:divBdr>
                    </w:div>
                  </w:divsChild>
                </w:div>
                <w:div w:id="1310289140">
                  <w:marLeft w:val="0"/>
                  <w:marRight w:val="0"/>
                  <w:marTop w:val="0"/>
                  <w:marBottom w:val="0"/>
                  <w:divBdr>
                    <w:top w:val="none" w:sz="0" w:space="0" w:color="auto"/>
                    <w:left w:val="none" w:sz="0" w:space="0" w:color="auto"/>
                    <w:bottom w:val="none" w:sz="0" w:space="0" w:color="auto"/>
                    <w:right w:val="none" w:sz="0" w:space="0" w:color="auto"/>
                  </w:divBdr>
                  <w:divsChild>
                    <w:div w:id="2061128321">
                      <w:marLeft w:val="0"/>
                      <w:marRight w:val="0"/>
                      <w:marTop w:val="0"/>
                      <w:marBottom w:val="0"/>
                      <w:divBdr>
                        <w:top w:val="none" w:sz="0" w:space="0" w:color="auto"/>
                        <w:left w:val="none" w:sz="0" w:space="0" w:color="auto"/>
                        <w:bottom w:val="none" w:sz="0" w:space="0" w:color="auto"/>
                        <w:right w:val="none" w:sz="0" w:space="0" w:color="auto"/>
                      </w:divBdr>
                    </w:div>
                  </w:divsChild>
                </w:div>
                <w:div w:id="178931728">
                  <w:marLeft w:val="0"/>
                  <w:marRight w:val="0"/>
                  <w:marTop w:val="0"/>
                  <w:marBottom w:val="0"/>
                  <w:divBdr>
                    <w:top w:val="none" w:sz="0" w:space="0" w:color="auto"/>
                    <w:left w:val="none" w:sz="0" w:space="0" w:color="auto"/>
                    <w:bottom w:val="none" w:sz="0" w:space="0" w:color="auto"/>
                    <w:right w:val="none" w:sz="0" w:space="0" w:color="auto"/>
                  </w:divBdr>
                  <w:divsChild>
                    <w:div w:id="1841701337">
                      <w:marLeft w:val="0"/>
                      <w:marRight w:val="0"/>
                      <w:marTop w:val="0"/>
                      <w:marBottom w:val="0"/>
                      <w:divBdr>
                        <w:top w:val="none" w:sz="0" w:space="0" w:color="auto"/>
                        <w:left w:val="none" w:sz="0" w:space="0" w:color="auto"/>
                        <w:bottom w:val="none" w:sz="0" w:space="0" w:color="auto"/>
                        <w:right w:val="none" w:sz="0" w:space="0" w:color="auto"/>
                      </w:divBdr>
                    </w:div>
                  </w:divsChild>
                </w:div>
                <w:div w:id="1315601274">
                  <w:marLeft w:val="0"/>
                  <w:marRight w:val="0"/>
                  <w:marTop w:val="0"/>
                  <w:marBottom w:val="0"/>
                  <w:divBdr>
                    <w:top w:val="none" w:sz="0" w:space="0" w:color="auto"/>
                    <w:left w:val="none" w:sz="0" w:space="0" w:color="auto"/>
                    <w:bottom w:val="none" w:sz="0" w:space="0" w:color="auto"/>
                    <w:right w:val="none" w:sz="0" w:space="0" w:color="auto"/>
                  </w:divBdr>
                  <w:divsChild>
                    <w:div w:id="768426344">
                      <w:marLeft w:val="0"/>
                      <w:marRight w:val="0"/>
                      <w:marTop w:val="0"/>
                      <w:marBottom w:val="0"/>
                      <w:divBdr>
                        <w:top w:val="none" w:sz="0" w:space="0" w:color="auto"/>
                        <w:left w:val="none" w:sz="0" w:space="0" w:color="auto"/>
                        <w:bottom w:val="none" w:sz="0" w:space="0" w:color="auto"/>
                        <w:right w:val="none" w:sz="0" w:space="0" w:color="auto"/>
                      </w:divBdr>
                    </w:div>
                  </w:divsChild>
                </w:div>
                <w:div w:id="649138711">
                  <w:marLeft w:val="0"/>
                  <w:marRight w:val="0"/>
                  <w:marTop w:val="0"/>
                  <w:marBottom w:val="0"/>
                  <w:divBdr>
                    <w:top w:val="none" w:sz="0" w:space="0" w:color="auto"/>
                    <w:left w:val="none" w:sz="0" w:space="0" w:color="auto"/>
                    <w:bottom w:val="none" w:sz="0" w:space="0" w:color="auto"/>
                    <w:right w:val="none" w:sz="0" w:space="0" w:color="auto"/>
                  </w:divBdr>
                  <w:divsChild>
                    <w:div w:id="561521037">
                      <w:marLeft w:val="0"/>
                      <w:marRight w:val="0"/>
                      <w:marTop w:val="0"/>
                      <w:marBottom w:val="0"/>
                      <w:divBdr>
                        <w:top w:val="none" w:sz="0" w:space="0" w:color="auto"/>
                        <w:left w:val="none" w:sz="0" w:space="0" w:color="auto"/>
                        <w:bottom w:val="none" w:sz="0" w:space="0" w:color="auto"/>
                        <w:right w:val="none" w:sz="0" w:space="0" w:color="auto"/>
                      </w:divBdr>
                    </w:div>
                  </w:divsChild>
                </w:div>
                <w:div w:id="370883715">
                  <w:marLeft w:val="0"/>
                  <w:marRight w:val="0"/>
                  <w:marTop w:val="0"/>
                  <w:marBottom w:val="0"/>
                  <w:divBdr>
                    <w:top w:val="none" w:sz="0" w:space="0" w:color="auto"/>
                    <w:left w:val="none" w:sz="0" w:space="0" w:color="auto"/>
                    <w:bottom w:val="none" w:sz="0" w:space="0" w:color="auto"/>
                    <w:right w:val="none" w:sz="0" w:space="0" w:color="auto"/>
                  </w:divBdr>
                  <w:divsChild>
                    <w:div w:id="2047635301">
                      <w:marLeft w:val="0"/>
                      <w:marRight w:val="0"/>
                      <w:marTop w:val="0"/>
                      <w:marBottom w:val="0"/>
                      <w:divBdr>
                        <w:top w:val="none" w:sz="0" w:space="0" w:color="auto"/>
                        <w:left w:val="none" w:sz="0" w:space="0" w:color="auto"/>
                        <w:bottom w:val="none" w:sz="0" w:space="0" w:color="auto"/>
                        <w:right w:val="none" w:sz="0" w:space="0" w:color="auto"/>
                      </w:divBdr>
                    </w:div>
                  </w:divsChild>
                </w:div>
                <w:div w:id="823856145">
                  <w:marLeft w:val="0"/>
                  <w:marRight w:val="0"/>
                  <w:marTop w:val="0"/>
                  <w:marBottom w:val="0"/>
                  <w:divBdr>
                    <w:top w:val="none" w:sz="0" w:space="0" w:color="auto"/>
                    <w:left w:val="none" w:sz="0" w:space="0" w:color="auto"/>
                    <w:bottom w:val="none" w:sz="0" w:space="0" w:color="auto"/>
                    <w:right w:val="none" w:sz="0" w:space="0" w:color="auto"/>
                  </w:divBdr>
                  <w:divsChild>
                    <w:div w:id="2136291700">
                      <w:marLeft w:val="0"/>
                      <w:marRight w:val="0"/>
                      <w:marTop w:val="0"/>
                      <w:marBottom w:val="0"/>
                      <w:divBdr>
                        <w:top w:val="none" w:sz="0" w:space="0" w:color="auto"/>
                        <w:left w:val="none" w:sz="0" w:space="0" w:color="auto"/>
                        <w:bottom w:val="none" w:sz="0" w:space="0" w:color="auto"/>
                        <w:right w:val="none" w:sz="0" w:space="0" w:color="auto"/>
                      </w:divBdr>
                    </w:div>
                  </w:divsChild>
                </w:div>
                <w:div w:id="853803177">
                  <w:marLeft w:val="0"/>
                  <w:marRight w:val="0"/>
                  <w:marTop w:val="0"/>
                  <w:marBottom w:val="0"/>
                  <w:divBdr>
                    <w:top w:val="none" w:sz="0" w:space="0" w:color="auto"/>
                    <w:left w:val="none" w:sz="0" w:space="0" w:color="auto"/>
                    <w:bottom w:val="none" w:sz="0" w:space="0" w:color="auto"/>
                    <w:right w:val="none" w:sz="0" w:space="0" w:color="auto"/>
                  </w:divBdr>
                  <w:divsChild>
                    <w:div w:id="1622690112">
                      <w:marLeft w:val="0"/>
                      <w:marRight w:val="0"/>
                      <w:marTop w:val="0"/>
                      <w:marBottom w:val="0"/>
                      <w:divBdr>
                        <w:top w:val="none" w:sz="0" w:space="0" w:color="auto"/>
                        <w:left w:val="none" w:sz="0" w:space="0" w:color="auto"/>
                        <w:bottom w:val="none" w:sz="0" w:space="0" w:color="auto"/>
                        <w:right w:val="none" w:sz="0" w:space="0" w:color="auto"/>
                      </w:divBdr>
                    </w:div>
                  </w:divsChild>
                </w:div>
                <w:div w:id="338168100">
                  <w:marLeft w:val="0"/>
                  <w:marRight w:val="0"/>
                  <w:marTop w:val="0"/>
                  <w:marBottom w:val="0"/>
                  <w:divBdr>
                    <w:top w:val="none" w:sz="0" w:space="0" w:color="auto"/>
                    <w:left w:val="none" w:sz="0" w:space="0" w:color="auto"/>
                    <w:bottom w:val="none" w:sz="0" w:space="0" w:color="auto"/>
                    <w:right w:val="none" w:sz="0" w:space="0" w:color="auto"/>
                  </w:divBdr>
                  <w:divsChild>
                    <w:div w:id="1696300915">
                      <w:marLeft w:val="0"/>
                      <w:marRight w:val="0"/>
                      <w:marTop w:val="0"/>
                      <w:marBottom w:val="0"/>
                      <w:divBdr>
                        <w:top w:val="none" w:sz="0" w:space="0" w:color="auto"/>
                        <w:left w:val="none" w:sz="0" w:space="0" w:color="auto"/>
                        <w:bottom w:val="none" w:sz="0" w:space="0" w:color="auto"/>
                        <w:right w:val="none" w:sz="0" w:space="0" w:color="auto"/>
                      </w:divBdr>
                    </w:div>
                  </w:divsChild>
                </w:div>
                <w:div w:id="1745713876">
                  <w:marLeft w:val="0"/>
                  <w:marRight w:val="0"/>
                  <w:marTop w:val="0"/>
                  <w:marBottom w:val="0"/>
                  <w:divBdr>
                    <w:top w:val="none" w:sz="0" w:space="0" w:color="auto"/>
                    <w:left w:val="none" w:sz="0" w:space="0" w:color="auto"/>
                    <w:bottom w:val="none" w:sz="0" w:space="0" w:color="auto"/>
                    <w:right w:val="none" w:sz="0" w:space="0" w:color="auto"/>
                  </w:divBdr>
                  <w:divsChild>
                    <w:div w:id="1204950203">
                      <w:marLeft w:val="0"/>
                      <w:marRight w:val="0"/>
                      <w:marTop w:val="0"/>
                      <w:marBottom w:val="0"/>
                      <w:divBdr>
                        <w:top w:val="none" w:sz="0" w:space="0" w:color="auto"/>
                        <w:left w:val="none" w:sz="0" w:space="0" w:color="auto"/>
                        <w:bottom w:val="none" w:sz="0" w:space="0" w:color="auto"/>
                        <w:right w:val="none" w:sz="0" w:space="0" w:color="auto"/>
                      </w:divBdr>
                    </w:div>
                  </w:divsChild>
                </w:div>
                <w:div w:id="1342245877">
                  <w:marLeft w:val="0"/>
                  <w:marRight w:val="0"/>
                  <w:marTop w:val="0"/>
                  <w:marBottom w:val="0"/>
                  <w:divBdr>
                    <w:top w:val="none" w:sz="0" w:space="0" w:color="auto"/>
                    <w:left w:val="none" w:sz="0" w:space="0" w:color="auto"/>
                    <w:bottom w:val="none" w:sz="0" w:space="0" w:color="auto"/>
                    <w:right w:val="none" w:sz="0" w:space="0" w:color="auto"/>
                  </w:divBdr>
                  <w:divsChild>
                    <w:div w:id="1428384374">
                      <w:marLeft w:val="0"/>
                      <w:marRight w:val="0"/>
                      <w:marTop w:val="0"/>
                      <w:marBottom w:val="0"/>
                      <w:divBdr>
                        <w:top w:val="none" w:sz="0" w:space="0" w:color="auto"/>
                        <w:left w:val="none" w:sz="0" w:space="0" w:color="auto"/>
                        <w:bottom w:val="none" w:sz="0" w:space="0" w:color="auto"/>
                        <w:right w:val="none" w:sz="0" w:space="0" w:color="auto"/>
                      </w:divBdr>
                    </w:div>
                  </w:divsChild>
                </w:div>
                <w:div w:id="262036756">
                  <w:marLeft w:val="0"/>
                  <w:marRight w:val="0"/>
                  <w:marTop w:val="0"/>
                  <w:marBottom w:val="0"/>
                  <w:divBdr>
                    <w:top w:val="none" w:sz="0" w:space="0" w:color="auto"/>
                    <w:left w:val="none" w:sz="0" w:space="0" w:color="auto"/>
                    <w:bottom w:val="none" w:sz="0" w:space="0" w:color="auto"/>
                    <w:right w:val="none" w:sz="0" w:space="0" w:color="auto"/>
                  </w:divBdr>
                  <w:divsChild>
                    <w:div w:id="1175071213">
                      <w:marLeft w:val="0"/>
                      <w:marRight w:val="0"/>
                      <w:marTop w:val="0"/>
                      <w:marBottom w:val="0"/>
                      <w:divBdr>
                        <w:top w:val="none" w:sz="0" w:space="0" w:color="auto"/>
                        <w:left w:val="none" w:sz="0" w:space="0" w:color="auto"/>
                        <w:bottom w:val="none" w:sz="0" w:space="0" w:color="auto"/>
                        <w:right w:val="none" w:sz="0" w:space="0" w:color="auto"/>
                      </w:divBdr>
                    </w:div>
                  </w:divsChild>
                </w:div>
                <w:div w:id="1923835410">
                  <w:marLeft w:val="0"/>
                  <w:marRight w:val="0"/>
                  <w:marTop w:val="0"/>
                  <w:marBottom w:val="0"/>
                  <w:divBdr>
                    <w:top w:val="none" w:sz="0" w:space="0" w:color="auto"/>
                    <w:left w:val="none" w:sz="0" w:space="0" w:color="auto"/>
                    <w:bottom w:val="none" w:sz="0" w:space="0" w:color="auto"/>
                    <w:right w:val="none" w:sz="0" w:space="0" w:color="auto"/>
                  </w:divBdr>
                  <w:divsChild>
                    <w:div w:id="1796630865">
                      <w:marLeft w:val="0"/>
                      <w:marRight w:val="0"/>
                      <w:marTop w:val="0"/>
                      <w:marBottom w:val="0"/>
                      <w:divBdr>
                        <w:top w:val="none" w:sz="0" w:space="0" w:color="auto"/>
                        <w:left w:val="none" w:sz="0" w:space="0" w:color="auto"/>
                        <w:bottom w:val="none" w:sz="0" w:space="0" w:color="auto"/>
                        <w:right w:val="none" w:sz="0" w:space="0" w:color="auto"/>
                      </w:divBdr>
                    </w:div>
                  </w:divsChild>
                </w:div>
                <w:div w:id="322781821">
                  <w:marLeft w:val="0"/>
                  <w:marRight w:val="0"/>
                  <w:marTop w:val="0"/>
                  <w:marBottom w:val="0"/>
                  <w:divBdr>
                    <w:top w:val="none" w:sz="0" w:space="0" w:color="auto"/>
                    <w:left w:val="none" w:sz="0" w:space="0" w:color="auto"/>
                    <w:bottom w:val="none" w:sz="0" w:space="0" w:color="auto"/>
                    <w:right w:val="none" w:sz="0" w:space="0" w:color="auto"/>
                  </w:divBdr>
                  <w:divsChild>
                    <w:div w:id="1727871701">
                      <w:marLeft w:val="0"/>
                      <w:marRight w:val="0"/>
                      <w:marTop w:val="0"/>
                      <w:marBottom w:val="0"/>
                      <w:divBdr>
                        <w:top w:val="none" w:sz="0" w:space="0" w:color="auto"/>
                        <w:left w:val="none" w:sz="0" w:space="0" w:color="auto"/>
                        <w:bottom w:val="none" w:sz="0" w:space="0" w:color="auto"/>
                        <w:right w:val="none" w:sz="0" w:space="0" w:color="auto"/>
                      </w:divBdr>
                    </w:div>
                  </w:divsChild>
                </w:div>
                <w:div w:id="1373850137">
                  <w:marLeft w:val="0"/>
                  <w:marRight w:val="0"/>
                  <w:marTop w:val="0"/>
                  <w:marBottom w:val="0"/>
                  <w:divBdr>
                    <w:top w:val="none" w:sz="0" w:space="0" w:color="auto"/>
                    <w:left w:val="none" w:sz="0" w:space="0" w:color="auto"/>
                    <w:bottom w:val="none" w:sz="0" w:space="0" w:color="auto"/>
                    <w:right w:val="none" w:sz="0" w:space="0" w:color="auto"/>
                  </w:divBdr>
                  <w:divsChild>
                    <w:div w:id="1631978875">
                      <w:marLeft w:val="0"/>
                      <w:marRight w:val="0"/>
                      <w:marTop w:val="0"/>
                      <w:marBottom w:val="0"/>
                      <w:divBdr>
                        <w:top w:val="none" w:sz="0" w:space="0" w:color="auto"/>
                        <w:left w:val="none" w:sz="0" w:space="0" w:color="auto"/>
                        <w:bottom w:val="none" w:sz="0" w:space="0" w:color="auto"/>
                        <w:right w:val="none" w:sz="0" w:space="0" w:color="auto"/>
                      </w:divBdr>
                    </w:div>
                  </w:divsChild>
                </w:div>
                <w:div w:id="1887908319">
                  <w:marLeft w:val="0"/>
                  <w:marRight w:val="0"/>
                  <w:marTop w:val="0"/>
                  <w:marBottom w:val="0"/>
                  <w:divBdr>
                    <w:top w:val="none" w:sz="0" w:space="0" w:color="auto"/>
                    <w:left w:val="none" w:sz="0" w:space="0" w:color="auto"/>
                    <w:bottom w:val="none" w:sz="0" w:space="0" w:color="auto"/>
                    <w:right w:val="none" w:sz="0" w:space="0" w:color="auto"/>
                  </w:divBdr>
                  <w:divsChild>
                    <w:div w:id="990596017">
                      <w:marLeft w:val="0"/>
                      <w:marRight w:val="0"/>
                      <w:marTop w:val="0"/>
                      <w:marBottom w:val="0"/>
                      <w:divBdr>
                        <w:top w:val="none" w:sz="0" w:space="0" w:color="auto"/>
                        <w:left w:val="none" w:sz="0" w:space="0" w:color="auto"/>
                        <w:bottom w:val="none" w:sz="0" w:space="0" w:color="auto"/>
                        <w:right w:val="none" w:sz="0" w:space="0" w:color="auto"/>
                      </w:divBdr>
                    </w:div>
                  </w:divsChild>
                </w:div>
                <w:div w:id="1871531722">
                  <w:marLeft w:val="0"/>
                  <w:marRight w:val="0"/>
                  <w:marTop w:val="0"/>
                  <w:marBottom w:val="0"/>
                  <w:divBdr>
                    <w:top w:val="none" w:sz="0" w:space="0" w:color="auto"/>
                    <w:left w:val="none" w:sz="0" w:space="0" w:color="auto"/>
                    <w:bottom w:val="none" w:sz="0" w:space="0" w:color="auto"/>
                    <w:right w:val="none" w:sz="0" w:space="0" w:color="auto"/>
                  </w:divBdr>
                  <w:divsChild>
                    <w:div w:id="1101801077">
                      <w:marLeft w:val="0"/>
                      <w:marRight w:val="0"/>
                      <w:marTop w:val="0"/>
                      <w:marBottom w:val="0"/>
                      <w:divBdr>
                        <w:top w:val="none" w:sz="0" w:space="0" w:color="auto"/>
                        <w:left w:val="none" w:sz="0" w:space="0" w:color="auto"/>
                        <w:bottom w:val="none" w:sz="0" w:space="0" w:color="auto"/>
                        <w:right w:val="none" w:sz="0" w:space="0" w:color="auto"/>
                      </w:divBdr>
                    </w:div>
                  </w:divsChild>
                </w:div>
                <w:div w:id="2093307572">
                  <w:marLeft w:val="0"/>
                  <w:marRight w:val="0"/>
                  <w:marTop w:val="0"/>
                  <w:marBottom w:val="0"/>
                  <w:divBdr>
                    <w:top w:val="none" w:sz="0" w:space="0" w:color="auto"/>
                    <w:left w:val="none" w:sz="0" w:space="0" w:color="auto"/>
                    <w:bottom w:val="none" w:sz="0" w:space="0" w:color="auto"/>
                    <w:right w:val="none" w:sz="0" w:space="0" w:color="auto"/>
                  </w:divBdr>
                  <w:divsChild>
                    <w:div w:id="875125219">
                      <w:marLeft w:val="0"/>
                      <w:marRight w:val="0"/>
                      <w:marTop w:val="0"/>
                      <w:marBottom w:val="0"/>
                      <w:divBdr>
                        <w:top w:val="none" w:sz="0" w:space="0" w:color="auto"/>
                        <w:left w:val="none" w:sz="0" w:space="0" w:color="auto"/>
                        <w:bottom w:val="none" w:sz="0" w:space="0" w:color="auto"/>
                        <w:right w:val="none" w:sz="0" w:space="0" w:color="auto"/>
                      </w:divBdr>
                    </w:div>
                  </w:divsChild>
                </w:div>
                <w:div w:id="2117673971">
                  <w:marLeft w:val="0"/>
                  <w:marRight w:val="0"/>
                  <w:marTop w:val="0"/>
                  <w:marBottom w:val="0"/>
                  <w:divBdr>
                    <w:top w:val="none" w:sz="0" w:space="0" w:color="auto"/>
                    <w:left w:val="none" w:sz="0" w:space="0" w:color="auto"/>
                    <w:bottom w:val="none" w:sz="0" w:space="0" w:color="auto"/>
                    <w:right w:val="none" w:sz="0" w:space="0" w:color="auto"/>
                  </w:divBdr>
                  <w:divsChild>
                    <w:div w:id="1345353713">
                      <w:marLeft w:val="0"/>
                      <w:marRight w:val="0"/>
                      <w:marTop w:val="0"/>
                      <w:marBottom w:val="0"/>
                      <w:divBdr>
                        <w:top w:val="none" w:sz="0" w:space="0" w:color="auto"/>
                        <w:left w:val="none" w:sz="0" w:space="0" w:color="auto"/>
                        <w:bottom w:val="none" w:sz="0" w:space="0" w:color="auto"/>
                        <w:right w:val="none" w:sz="0" w:space="0" w:color="auto"/>
                      </w:divBdr>
                    </w:div>
                  </w:divsChild>
                </w:div>
                <w:div w:id="1635404192">
                  <w:marLeft w:val="0"/>
                  <w:marRight w:val="0"/>
                  <w:marTop w:val="0"/>
                  <w:marBottom w:val="0"/>
                  <w:divBdr>
                    <w:top w:val="none" w:sz="0" w:space="0" w:color="auto"/>
                    <w:left w:val="none" w:sz="0" w:space="0" w:color="auto"/>
                    <w:bottom w:val="none" w:sz="0" w:space="0" w:color="auto"/>
                    <w:right w:val="none" w:sz="0" w:space="0" w:color="auto"/>
                  </w:divBdr>
                  <w:divsChild>
                    <w:div w:id="918054324">
                      <w:marLeft w:val="0"/>
                      <w:marRight w:val="0"/>
                      <w:marTop w:val="0"/>
                      <w:marBottom w:val="0"/>
                      <w:divBdr>
                        <w:top w:val="none" w:sz="0" w:space="0" w:color="auto"/>
                        <w:left w:val="none" w:sz="0" w:space="0" w:color="auto"/>
                        <w:bottom w:val="none" w:sz="0" w:space="0" w:color="auto"/>
                        <w:right w:val="none" w:sz="0" w:space="0" w:color="auto"/>
                      </w:divBdr>
                    </w:div>
                  </w:divsChild>
                </w:div>
                <w:div w:id="1042902275">
                  <w:marLeft w:val="0"/>
                  <w:marRight w:val="0"/>
                  <w:marTop w:val="0"/>
                  <w:marBottom w:val="0"/>
                  <w:divBdr>
                    <w:top w:val="none" w:sz="0" w:space="0" w:color="auto"/>
                    <w:left w:val="none" w:sz="0" w:space="0" w:color="auto"/>
                    <w:bottom w:val="none" w:sz="0" w:space="0" w:color="auto"/>
                    <w:right w:val="none" w:sz="0" w:space="0" w:color="auto"/>
                  </w:divBdr>
                  <w:divsChild>
                    <w:div w:id="302974397">
                      <w:marLeft w:val="0"/>
                      <w:marRight w:val="0"/>
                      <w:marTop w:val="0"/>
                      <w:marBottom w:val="0"/>
                      <w:divBdr>
                        <w:top w:val="none" w:sz="0" w:space="0" w:color="auto"/>
                        <w:left w:val="none" w:sz="0" w:space="0" w:color="auto"/>
                        <w:bottom w:val="none" w:sz="0" w:space="0" w:color="auto"/>
                        <w:right w:val="none" w:sz="0" w:space="0" w:color="auto"/>
                      </w:divBdr>
                    </w:div>
                  </w:divsChild>
                </w:div>
                <w:div w:id="1993102091">
                  <w:marLeft w:val="0"/>
                  <w:marRight w:val="0"/>
                  <w:marTop w:val="0"/>
                  <w:marBottom w:val="0"/>
                  <w:divBdr>
                    <w:top w:val="none" w:sz="0" w:space="0" w:color="auto"/>
                    <w:left w:val="none" w:sz="0" w:space="0" w:color="auto"/>
                    <w:bottom w:val="none" w:sz="0" w:space="0" w:color="auto"/>
                    <w:right w:val="none" w:sz="0" w:space="0" w:color="auto"/>
                  </w:divBdr>
                  <w:divsChild>
                    <w:div w:id="798574803">
                      <w:marLeft w:val="0"/>
                      <w:marRight w:val="0"/>
                      <w:marTop w:val="0"/>
                      <w:marBottom w:val="0"/>
                      <w:divBdr>
                        <w:top w:val="none" w:sz="0" w:space="0" w:color="auto"/>
                        <w:left w:val="none" w:sz="0" w:space="0" w:color="auto"/>
                        <w:bottom w:val="none" w:sz="0" w:space="0" w:color="auto"/>
                        <w:right w:val="none" w:sz="0" w:space="0" w:color="auto"/>
                      </w:divBdr>
                    </w:div>
                  </w:divsChild>
                </w:div>
                <w:div w:id="1380739227">
                  <w:marLeft w:val="0"/>
                  <w:marRight w:val="0"/>
                  <w:marTop w:val="0"/>
                  <w:marBottom w:val="0"/>
                  <w:divBdr>
                    <w:top w:val="none" w:sz="0" w:space="0" w:color="auto"/>
                    <w:left w:val="none" w:sz="0" w:space="0" w:color="auto"/>
                    <w:bottom w:val="none" w:sz="0" w:space="0" w:color="auto"/>
                    <w:right w:val="none" w:sz="0" w:space="0" w:color="auto"/>
                  </w:divBdr>
                  <w:divsChild>
                    <w:div w:id="1667780696">
                      <w:marLeft w:val="0"/>
                      <w:marRight w:val="0"/>
                      <w:marTop w:val="0"/>
                      <w:marBottom w:val="0"/>
                      <w:divBdr>
                        <w:top w:val="none" w:sz="0" w:space="0" w:color="auto"/>
                        <w:left w:val="none" w:sz="0" w:space="0" w:color="auto"/>
                        <w:bottom w:val="none" w:sz="0" w:space="0" w:color="auto"/>
                        <w:right w:val="none" w:sz="0" w:space="0" w:color="auto"/>
                      </w:divBdr>
                    </w:div>
                  </w:divsChild>
                </w:div>
                <w:div w:id="2084449400">
                  <w:marLeft w:val="0"/>
                  <w:marRight w:val="0"/>
                  <w:marTop w:val="0"/>
                  <w:marBottom w:val="0"/>
                  <w:divBdr>
                    <w:top w:val="none" w:sz="0" w:space="0" w:color="auto"/>
                    <w:left w:val="none" w:sz="0" w:space="0" w:color="auto"/>
                    <w:bottom w:val="none" w:sz="0" w:space="0" w:color="auto"/>
                    <w:right w:val="none" w:sz="0" w:space="0" w:color="auto"/>
                  </w:divBdr>
                  <w:divsChild>
                    <w:div w:id="861363680">
                      <w:marLeft w:val="0"/>
                      <w:marRight w:val="0"/>
                      <w:marTop w:val="0"/>
                      <w:marBottom w:val="0"/>
                      <w:divBdr>
                        <w:top w:val="none" w:sz="0" w:space="0" w:color="auto"/>
                        <w:left w:val="none" w:sz="0" w:space="0" w:color="auto"/>
                        <w:bottom w:val="none" w:sz="0" w:space="0" w:color="auto"/>
                        <w:right w:val="none" w:sz="0" w:space="0" w:color="auto"/>
                      </w:divBdr>
                    </w:div>
                  </w:divsChild>
                </w:div>
                <w:div w:id="1375890173">
                  <w:marLeft w:val="0"/>
                  <w:marRight w:val="0"/>
                  <w:marTop w:val="0"/>
                  <w:marBottom w:val="0"/>
                  <w:divBdr>
                    <w:top w:val="none" w:sz="0" w:space="0" w:color="auto"/>
                    <w:left w:val="none" w:sz="0" w:space="0" w:color="auto"/>
                    <w:bottom w:val="none" w:sz="0" w:space="0" w:color="auto"/>
                    <w:right w:val="none" w:sz="0" w:space="0" w:color="auto"/>
                  </w:divBdr>
                  <w:divsChild>
                    <w:div w:id="217130099">
                      <w:marLeft w:val="0"/>
                      <w:marRight w:val="0"/>
                      <w:marTop w:val="0"/>
                      <w:marBottom w:val="0"/>
                      <w:divBdr>
                        <w:top w:val="none" w:sz="0" w:space="0" w:color="auto"/>
                        <w:left w:val="none" w:sz="0" w:space="0" w:color="auto"/>
                        <w:bottom w:val="none" w:sz="0" w:space="0" w:color="auto"/>
                        <w:right w:val="none" w:sz="0" w:space="0" w:color="auto"/>
                      </w:divBdr>
                    </w:div>
                  </w:divsChild>
                </w:div>
                <w:div w:id="462887329">
                  <w:marLeft w:val="0"/>
                  <w:marRight w:val="0"/>
                  <w:marTop w:val="0"/>
                  <w:marBottom w:val="0"/>
                  <w:divBdr>
                    <w:top w:val="none" w:sz="0" w:space="0" w:color="auto"/>
                    <w:left w:val="none" w:sz="0" w:space="0" w:color="auto"/>
                    <w:bottom w:val="none" w:sz="0" w:space="0" w:color="auto"/>
                    <w:right w:val="none" w:sz="0" w:space="0" w:color="auto"/>
                  </w:divBdr>
                  <w:divsChild>
                    <w:div w:id="286090551">
                      <w:marLeft w:val="0"/>
                      <w:marRight w:val="0"/>
                      <w:marTop w:val="0"/>
                      <w:marBottom w:val="0"/>
                      <w:divBdr>
                        <w:top w:val="none" w:sz="0" w:space="0" w:color="auto"/>
                        <w:left w:val="none" w:sz="0" w:space="0" w:color="auto"/>
                        <w:bottom w:val="none" w:sz="0" w:space="0" w:color="auto"/>
                        <w:right w:val="none" w:sz="0" w:space="0" w:color="auto"/>
                      </w:divBdr>
                    </w:div>
                  </w:divsChild>
                </w:div>
                <w:div w:id="1852140246">
                  <w:marLeft w:val="0"/>
                  <w:marRight w:val="0"/>
                  <w:marTop w:val="0"/>
                  <w:marBottom w:val="0"/>
                  <w:divBdr>
                    <w:top w:val="none" w:sz="0" w:space="0" w:color="auto"/>
                    <w:left w:val="none" w:sz="0" w:space="0" w:color="auto"/>
                    <w:bottom w:val="none" w:sz="0" w:space="0" w:color="auto"/>
                    <w:right w:val="none" w:sz="0" w:space="0" w:color="auto"/>
                  </w:divBdr>
                  <w:divsChild>
                    <w:div w:id="1175223811">
                      <w:marLeft w:val="0"/>
                      <w:marRight w:val="0"/>
                      <w:marTop w:val="0"/>
                      <w:marBottom w:val="0"/>
                      <w:divBdr>
                        <w:top w:val="none" w:sz="0" w:space="0" w:color="auto"/>
                        <w:left w:val="none" w:sz="0" w:space="0" w:color="auto"/>
                        <w:bottom w:val="none" w:sz="0" w:space="0" w:color="auto"/>
                        <w:right w:val="none" w:sz="0" w:space="0" w:color="auto"/>
                      </w:divBdr>
                    </w:div>
                  </w:divsChild>
                </w:div>
                <w:div w:id="364058591">
                  <w:marLeft w:val="0"/>
                  <w:marRight w:val="0"/>
                  <w:marTop w:val="0"/>
                  <w:marBottom w:val="0"/>
                  <w:divBdr>
                    <w:top w:val="none" w:sz="0" w:space="0" w:color="auto"/>
                    <w:left w:val="none" w:sz="0" w:space="0" w:color="auto"/>
                    <w:bottom w:val="none" w:sz="0" w:space="0" w:color="auto"/>
                    <w:right w:val="none" w:sz="0" w:space="0" w:color="auto"/>
                  </w:divBdr>
                  <w:divsChild>
                    <w:div w:id="1007174494">
                      <w:marLeft w:val="0"/>
                      <w:marRight w:val="0"/>
                      <w:marTop w:val="0"/>
                      <w:marBottom w:val="0"/>
                      <w:divBdr>
                        <w:top w:val="none" w:sz="0" w:space="0" w:color="auto"/>
                        <w:left w:val="none" w:sz="0" w:space="0" w:color="auto"/>
                        <w:bottom w:val="none" w:sz="0" w:space="0" w:color="auto"/>
                        <w:right w:val="none" w:sz="0" w:space="0" w:color="auto"/>
                      </w:divBdr>
                    </w:div>
                  </w:divsChild>
                </w:div>
                <w:div w:id="1342314775">
                  <w:marLeft w:val="0"/>
                  <w:marRight w:val="0"/>
                  <w:marTop w:val="0"/>
                  <w:marBottom w:val="0"/>
                  <w:divBdr>
                    <w:top w:val="none" w:sz="0" w:space="0" w:color="auto"/>
                    <w:left w:val="none" w:sz="0" w:space="0" w:color="auto"/>
                    <w:bottom w:val="none" w:sz="0" w:space="0" w:color="auto"/>
                    <w:right w:val="none" w:sz="0" w:space="0" w:color="auto"/>
                  </w:divBdr>
                  <w:divsChild>
                    <w:div w:id="1179539978">
                      <w:marLeft w:val="0"/>
                      <w:marRight w:val="0"/>
                      <w:marTop w:val="0"/>
                      <w:marBottom w:val="0"/>
                      <w:divBdr>
                        <w:top w:val="none" w:sz="0" w:space="0" w:color="auto"/>
                        <w:left w:val="none" w:sz="0" w:space="0" w:color="auto"/>
                        <w:bottom w:val="none" w:sz="0" w:space="0" w:color="auto"/>
                        <w:right w:val="none" w:sz="0" w:space="0" w:color="auto"/>
                      </w:divBdr>
                    </w:div>
                  </w:divsChild>
                </w:div>
                <w:div w:id="1414548218">
                  <w:marLeft w:val="0"/>
                  <w:marRight w:val="0"/>
                  <w:marTop w:val="0"/>
                  <w:marBottom w:val="0"/>
                  <w:divBdr>
                    <w:top w:val="none" w:sz="0" w:space="0" w:color="auto"/>
                    <w:left w:val="none" w:sz="0" w:space="0" w:color="auto"/>
                    <w:bottom w:val="none" w:sz="0" w:space="0" w:color="auto"/>
                    <w:right w:val="none" w:sz="0" w:space="0" w:color="auto"/>
                  </w:divBdr>
                  <w:divsChild>
                    <w:div w:id="523835259">
                      <w:marLeft w:val="0"/>
                      <w:marRight w:val="0"/>
                      <w:marTop w:val="0"/>
                      <w:marBottom w:val="0"/>
                      <w:divBdr>
                        <w:top w:val="none" w:sz="0" w:space="0" w:color="auto"/>
                        <w:left w:val="none" w:sz="0" w:space="0" w:color="auto"/>
                        <w:bottom w:val="none" w:sz="0" w:space="0" w:color="auto"/>
                        <w:right w:val="none" w:sz="0" w:space="0" w:color="auto"/>
                      </w:divBdr>
                    </w:div>
                  </w:divsChild>
                </w:div>
                <w:div w:id="1501583588">
                  <w:marLeft w:val="0"/>
                  <w:marRight w:val="0"/>
                  <w:marTop w:val="0"/>
                  <w:marBottom w:val="0"/>
                  <w:divBdr>
                    <w:top w:val="none" w:sz="0" w:space="0" w:color="auto"/>
                    <w:left w:val="none" w:sz="0" w:space="0" w:color="auto"/>
                    <w:bottom w:val="none" w:sz="0" w:space="0" w:color="auto"/>
                    <w:right w:val="none" w:sz="0" w:space="0" w:color="auto"/>
                  </w:divBdr>
                  <w:divsChild>
                    <w:div w:id="1759716493">
                      <w:marLeft w:val="0"/>
                      <w:marRight w:val="0"/>
                      <w:marTop w:val="0"/>
                      <w:marBottom w:val="0"/>
                      <w:divBdr>
                        <w:top w:val="none" w:sz="0" w:space="0" w:color="auto"/>
                        <w:left w:val="none" w:sz="0" w:space="0" w:color="auto"/>
                        <w:bottom w:val="none" w:sz="0" w:space="0" w:color="auto"/>
                        <w:right w:val="none" w:sz="0" w:space="0" w:color="auto"/>
                      </w:divBdr>
                    </w:div>
                  </w:divsChild>
                </w:div>
                <w:div w:id="1765421419">
                  <w:marLeft w:val="0"/>
                  <w:marRight w:val="0"/>
                  <w:marTop w:val="0"/>
                  <w:marBottom w:val="0"/>
                  <w:divBdr>
                    <w:top w:val="none" w:sz="0" w:space="0" w:color="auto"/>
                    <w:left w:val="none" w:sz="0" w:space="0" w:color="auto"/>
                    <w:bottom w:val="none" w:sz="0" w:space="0" w:color="auto"/>
                    <w:right w:val="none" w:sz="0" w:space="0" w:color="auto"/>
                  </w:divBdr>
                  <w:divsChild>
                    <w:div w:id="917251037">
                      <w:marLeft w:val="0"/>
                      <w:marRight w:val="0"/>
                      <w:marTop w:val="0"/>
                      <w:marBottom w:val="0"/>
                      <w:divBdr>
                        <w:top w:val="none" w:sz="0" w:space="0" w:color="auto"/>
                        <w:left w:val="none" w:sz="0" w:space="0" w:color="auto"/>
                        <w:bottom w:val="none" w:sz="0" w:space="0" w:color="auto"/>
                        <w:right w:val="none" w:sz="0" w:space="0" w:color="auto"/>
                      </w:divBdr>
                    </w:div>
                  </w:divsChild>
                </w:div>
                <w:div w:id="1167357310">
                  <w:marLeft w:val="0"/>
                  <w:marRight w:val="0"/>
                  <w:marTop w:val="0"/>
                  <w:marBottom w:val="0"/>
                  <w:divBdr>
                    <w:top w:val="none" w:sz="0" w:space="0" w:color="auto"/>
                    <w:left w:val="none" w:sz="0" w:space="0" w:color="auto"/>
                    <w:bottom w:val="none" w:sz="0" w:space="0" w:color="auto"/>
                    <w:right w:val="none" w:sz="0" w:space="0" w:color="auto"/>
                  </w:divBdr>
                  <w:divsChild>
                    <w:div w:id="1995184225">
                      <w:marLeft w:val="0"/>
                      <w:marRight w:val="0"/>
                      <w:marTop w:val="0"/>
                      <w:marBottom w:val="0"/>
                      <w:divBdr>
                        <w:top w:val="none" w:sz="0" w:space="0" w:color="auto"/>
                        <w:left w:val="none" w:sz="0" w:space="0" w:color="auto"/>
                        <w:bottom w:val="none" w:sz="0" w:space="0" w:color="auto"/>
                        <w:right w:val="none" w:sz="0" w:space="0" w:color="auto"/>
                      </w:divBdr>
                    </w:div>
                  </w:divsChild>
                </w:div>
                <w:div w:id="1947499438">
                  <w:marLeft w:val="0"/>
                  <w:marRight w:val="0"/>
                  <w:marTop w:val="0"/>
                  <w:marBottom w:val="0"/>
                  <w:divBdr>
                    <w:top w:val="none" w:sz="0" w:space="0" w:color="auto"/>
                    <w:left w:val="none" w:sz="0" w:space="0" w:color="auto"/>
                    <w:bottom w:val="none" w:sz="0" w:space="0" w:color="auto"/>
                    <w:right w:val="none" w:sz="0" w:space="0" w:color="auto"/>
                  </w:divBdr>
                  <w:divsChild>
                    <w:div w:id="481195026">
                      <w:marLeft w:val="0"/>
                      <w:marRight w:val="0"/>
                      <w:marTop w:val="0"/>
                      <w:marBottom w:val="0"/>
                      <w:divBdr>
                        <w:top w:val="none" w:sz="0" w:space="0" w:color="auto"/>
                        <w:left w:val="none" w:sz="0" w:space="0" w:color="auto"/>
                        <w:bottom w:val="none" w:sz="0" w:space="0" w:color="auto"/>
                        <w:right w:val="none" w:sz="0" w:space="0" w:color="auto"/>
                      </w:divBdr>
                    </w:div>
                  </w:divsChild>
                </w:div>
                <w:div w:id="481582175">
                  <w:marLeft w:val="0"/>
                  <w:marRight w:val="0"/>
                  <w:marTop w:val="0"/>
                  <w:marBottom w:val="0"/>
                  <w:divBdr>
                    <w:top w:val="none" w:sz="0" w:space="0" w:color="auto"/>
                    <w:left w:val="none" w:sz="0" w:space="0" w:color="auto"/>
                    <w:bottom w:val="none" w:sz="0" w:space="0" w:color="auto"/>
                    <w:right w:val="none" w:sz="0" w:space="0" w:color="auto"/>
                  </w:divBdr>
                  <w:divsChild>
                    <w:div w:id="2058890020">
                      <w:marLeft w:val="0"/>
                      <w:marRight w:val="0"/>
                      <w:marTop w:val="0"/>
                      <w:marBottom w:val="0"/>
                      <w:divBdr>
                        <w:top w:val="none" w:sz="0" w:space="0" w:color="auto"/>
                        <w:left w:val="none" w:sz="0" w:space="0" w:color="auto"/>
                        <w:bottom w:val="none" w:sz="0" w:space="0" w:color="auto"/>
                        <w:right w:val="none" w:sz="0" w:space="0" w:color="auto"/>
                      </w:divBdr>
                    </w:div>
                  </w:divsChild>
                </w:div>
                <w:div w:id="1786852493">
                  <w:marLeft w:val="0"/>
                  <w:marRight w:val="0"/>
                  <w:marTop w:val="0"/>
                  <w:marBottom w:val="0"/>
                  <w:divBdr>
                    <w:top w:val="none" w:sz="0" w:space="0" w:color="auto"/>
                    <w:left w:val="none" w:sz="0" w:space="0" w:color="auto"/>
                    <w:bottom w:val="none" w:sz="0" w:space="0" w:color="auto"/>
                    <w:right w:val="none" w:sz="0" w:space="0" w:color="auto"/>
                  </w:divBdr>
                  <w:divsChild>
                    <w:div w:id="1261793974">
                      <w:marLeft w:val="0"/>
                      <w:marRight w:val="0"/>
                      <w:marTop w:val="0"/>
                      <w:marBottom w:val="0"/>
                      <w:divBdr>
                        <w:top w:val="none" w:sz="0" w:space="0" w:color="auto"/>
                        <w:left w:val="none" w:sz="0" w:space="0" w:color="auto"/>
                        <w:bottom w:val="none" w:sz="0" w:space="0" w:color="auto"/>
                        <w:right w:val="none" w:sz="0" w:space="0" w:color="auto"/>
                      </w:divBdr>
                    </w:div>
                  </w:divsChild>
                </w:div>
                <w:div w:id="2018148154">
                  <w:marLeft w:val="0"/>
                  <w:marRight w:val="0"/>
                  <w:marTop w:val="0"/>
                  <w:marBottom w:val="0"/>
                  <w:divBdr>
                    <w:top w:val="none" w:sz="0" w:space="0" w:color="auto"/>
                    <w:left w:val="none" w:sz="0" w:space="0" w:color="auto"/>
                    <w:bottom w:val="none" w:sz="0" w:space="0" w:color="auto"/>
                    <w:right w:val="none" w:sz="0" w:space="0" w:color="auto"/>
                  </w:divBdr>
                  <w:divsChild>
                    <w:div w:id="657729005">
                      <w:marLeft w:val="0"/>
                      <w:marRight w:val="0"/>
                      <w:marTop w:val="0"/>
                      <w:marBottom w:val="0"/>
                      <w:divBdr>
                        <w:top w:val="none" w:sz="0" w:space="0" w:color="auto"/>
                        <w:left w:val="none" w:sz="0" w:space="0" w:color="auto"/>
                        <w:bottom w:val="none" w:sz="0" w:space="0" w:color="auto"/>
                        <w:right w:val="none" w:sz="0" w:space="0" w:color="auto"/>
                      </w:divBdr>
                    </w:div>
                  </w:divsChild>
                </w:div>
                <w:div w:id="253249749">
                  <w:marLeft w:val="0"/>
                  <w:marRight w:val="0"/>
                  <w:marTop w:val="0"/>
                  <w:marBottom w:val="0"/>
                  <w:divBdr>
                    <w:top w:val="none" w:sz="0" w:space="0" w:color="auto"/>
                    <w:left w:val="none" w:sz="0" w:space="0" w:color="auto"/>
                    <w:bottom w:val="none" w:sz="0" w:space="0" w:color="auto"/>
                    <w:right w:val="none" w:sz="0" w:space="0" w:color="auto"/>
                  </w:divBdr>
                  <w:divsChild>
                    <w:div w:id="340742160">
                      <w:marLeft w:val="0"/>
                      <w:marRight w:val="0"/>
                      <w:marTop w:val="0"/>
                      <w:marBottom w:val="0"/>
                      <w:divBdr>
                        <w:top w:val="none" w:sz="0" w:space="0" w:color="auto"/>
                        <w:left w:val="none" w:sz="0" w:space="0" w:color="auto"/>
                        <w:bottom w:val="none" w:sz="0" w:space="0" w:color="auto"/>
                        <w:right w:val="none" w:sz="0" w:space="0" w:color="auto"/>
                      </w:divBdr>
                    </w:div>
                  </w:divsChild>
                </w:div>
                <w:div w:id="527566448">
                  <w:marLeft w:val="0"/>
                  <w:marRight w:val="0"/>
                  <w:marTop w:val="0"/>
                  <w:marBottom w:val="0"/>
                  <w:divBdr>
                    <w:top w:val="none" w:sz="0" w:space="0" w:color="auto"/>
                    <w:left w:val="none" w:sz="0" w:space="0" w:color="auto"/>
                    <w:bottom w:val="none" w:sz="0" w:space="0" w:color="auto"/>
                    <w:right w:val="none" w:sz="0" w:space="0" w:color="auto"/>
                  </w:divBdr>
                  <w:divsChild>
                    <w:div w:id="831218836">
                      <w:marLeft w:val="0"/>
                      <w:marRight w:val="0"/>
                      <w:marTop w:val="0"/>
                      <w:marBottom w:val="0"/>
                      <w:divBdr>
                        <w:top w:val="none" w:sz="0" w:space="0" w:color="auto"/>
                        <w:left w:val="none" w:sz="0" w:space="0" w:color="auto"/>
                        <w:bottom w:val="none" w:sz="0" w:space="0" w:color="auto"/>
                        <w:right w:val="none" w:sz="0" w:space="0" w:color="auto"/>
                      </w:divBdr>
                    </w:div>
                  </w:divsChild>
                </w:div>
                <w:div w:id="743456695">
                  <w:marLeft w:val="0"/>
                  <w:marRight w:val="0"/>
                  <w:marTop w:val="0"/>
                  <w:marBottom w:val="0"/>
                  <w:divBdr>
                    <w:top w:val="none" w:sz="0" w:space="0" w:color="auto"/>
                    <w:left w:val="none" w:sz="0" w:space="0" w:color="auto"/>
                    <w:bottom w:val="none" w:sz="0" w:space="0" w:color="auto"/>
                    <w:right w:val="none" w:sz="0" w:space="0" w:color="auto"/>
                  </w:divBdr>
                  <w:divsChild>
                    <w:div w:id="162089266">
                      <w:marLeft w:val="0"/>
                      <w:marRight w:val="0"/>
                      <w:marTop w:val="0"/>
                      <w:marBottom w:val="0"/>
                      <w:divBdr>
                        <w:top w:val="none" w:sz="0" w:space="0" w:color="auto"/>
                        <w:left w:val="none" w:sz="0" w:space="0" w:color="auto"/>
                        <w:bottom w:val="none" w:sz="0" w:space="0" w:color="auto"/>
                        <w:right w:val="none" w:sz="0" w:space="0" w:color="auto"/>
                      </w:divBdr>
                    </w:div>
                  </w:divsChild>
                </w:div>
                <w:div w:id="1330867713">
                  <w:marLeft w:val="0"/>
                  <w:marRight w:val="0"/>
                  <w:marTop w:val="0"/>
                  <w:marBottom w:val="0"/>
                  <w:divBdr>
                    <w:top w:val="none" w:sz="0" w:space="0" w:color="auto"/>
                    <w:left w:val="none" w:sz="0" w:space="0" w:color="auto"/>
                    <w:bottom w:val="none" w:sz="0" w:space="0" w:color="auto"/>
                    <w:right w:val="none" w:sz="0" w:space="0" w:color="auto"/>
                  </w:divBdr>
                  <w:divsChild>
                    <w:div w:id="1567909987">
                      <w:marLeft w:val="0"/>
                      <w:marRight w:val="0"/>
                      <w:marTop w:val="0"/>
                      <w:marBottom w:val="0"/>
                      <w:divBdr>
                        <w:top w:val="none" w:sz="0" w:space="0" w:color="auto"/>
                        <w:left w:val="none" w:sz="0" w:space="0" w:color="auto"/>
                        <w:bottom w:val="none" w:sz="0" w:space="0" w:color="auto"/>
                        <w:right w:val="none" w:sz="0" w:space="0" w:color="auto"/>
                      </w:divBdr>
                    </w:div>
                  </w:divsChild>
                </w:div>
                <w:div w:id="1852257091">
                  <w:marLeft w:val="0"/>
                  <w:marRight w:val="0"/>
                  <w:marTop w:val="0"/>
                  <w:marBottom w:val="0"/>
                  <w:divBdr>
                    <w:top w:val="none" w:sz="0" w:space="0" w:color="auto"/>
                    <w:left w:val="none" w:sz="0" w:space="0" w:color="auto"/>
                    <w:bottom w:val="none" w:sz="0" w:space="0" w:color="auto"/>
                    <w:right w:val="none" w:sz="0" w:space="0" w:color="auto"/>
                  </w:divBdr>
                  <w:divsChild>
                    <w:div w:id="883365946">
                      <w:marLeft w:val="0"/>
                      <w:marRight w:val="0"/>
                      <w:marTop w:val="0"/>
                      <w:marBottom w:val="0"/>
                      <w:divBdr>
                        <w:top w:val="none" w:sz="0" w:space="0" w:color="auto"/>
                        <w:left w:val="none" w:sz="0" w:space="0" w:color="auto"/>
                        <w:bottom w:val="none" w:sz="0" w:space="0" w:color="auto"/>
                        <w:right w:val="none" w:sz="0" w:space="0" w:color="auto"/>
                      </w:divBdr>
                    </w:div>
                  </w:divsChild>
                </w:div>
                <w:div w:id="784468937">
                  <w:marLeft w:val="0"/>
                  <w:marRight w:val="0"/>
                  <w:marTop w:val="0"/>
                  <w:marBottom w:val="0"/>
                  <w:divBdr>
                    <w:top w:val="none" w:sz="0" w:space="0" w:color="auto"/>
                    <w:left w:val="none" w:sz="0" w:space="0" w:color="auto"/>
                    <w:bottom w:val="none" w:sz="0" w:space="0" w:color="auto"/>
                    <w:right w:val="none" w:sz="0" w:space="0" w:color="auto"/>
                  </w:divBdr>
                  <w:divsChild>
                    <w:div w:id="736127215">
                      <w:marLeft w:val="0"/>
                      <w:marRight w:val="0"/>
                      <w:marTop w:val="0"/>
                      <w:marBottom w:val="0"/>
                      <w:divBdr>
                        <w:top w:val="none" w:sz="0" w:space="0" w:color="auto"/>
                        <w:left w:val="none" w:sz="0" w:space="0" w:color="auto"/>
                        <w:bottom w:val="none" w:sz="0" w:space="0" w:color="auto"/>
                        <w:right w:val="none" w:sz="0" w:space="0" w:color="auto"/>
                      </w:divBdr>
                    </w:div>
                  </w:divsChild>
                </w:div>
                <w:div w:id="2072727475">
                  <w:marLeft w:val="0"/>
                  <w:marRight w:val="0"/>
                  <w:marTop w:val="0"/>
                  <w:marBottom w:val="0"/>
                  <w:divBdr>
                    <w:top w:val="none" w:sz="0" w:space="0" w:color="auto"/>
                    <w:left w:val="none" w:sz="0" w:space="0" w:color="auto"/>
                    <w:bottom w:val="none" w:sz="0" w:space="0" w:color="auto"/>
                    <w:right w:val="none" w:sz="0" w:space="0" w:color="auto"/>
                  </w:divBdr>
                  <w:divsChild>
                    <w:div w:id="542715357">
                      <w:marLeft w:val="0"/>
                      <w:marRight w:val="0"/>
                      <w:marTop w:val="0"/>
                      <w:marBottom w:val="0"/>
                      <w:divBdr>
                        <w:top w:val="none" w:sz="0" w:space="0" w:color="auto"/>
                        <w:left w:val="none" w:sz="0" w:space="0" w:color="auto"/>
                        <w:bottom w:val="none" w:sz="0" w:space="0" w:color="auto"/>
                        <w:right w:val="none" w:sz="0" w:space="0" w:color="auto"/>
                      </w:divBdr>
                    </w:div>
                  </w:divsChild>
                </w:div>
                <w:div w:id="392893577">
                  <w:marLeft w:val="0"/>
                  <w:marRight w:val="0"/>
                  <w:marTop w:val="0"/>
                  <w:marBottom w:val="0"/>
                  <w:divBdr>
                    <w:top w:val="none" w:sz="0" w:space="0" w:color="auto"/>
                    <w:left w:val="none" w:sz="0" w:space="0" w:color="auto"/>
                    <w:bottom w:val="none" w:sz="0" w:space="0" w:color="auto"/>
                    <w:right w:val="none" w:sz="0" w:space="0" w:color="auto"/>
                  </w:divBdr>
                  <w:divsChild>
                    <w:div w:id="930819149">
                      <w:marLeft w:val="0"/>
                      <w:marRight w:val="0"/>
                      <w:marTop w:val="0"/>
                      <w:marBottom w:val="0"/>
                      <w:divBdr>
                        <w:top w:val="none" w:sz="0" w:space="0" w:color="auto"/>
                        <w:left w:val="none" w:sz="0" w:space="0" w:color="auto"/>
                        <w:bottom w:val="none" w:sz="0" w:space="0" w:color="auto"/>
                        <w:right w:val="none" w:sz="0" w:space="0" w:color="auto"/>
                      </w:divBdr>
                    </w:div>
                  </w:divsChild>
                </w:div>
                <w:div w:id="1535733069">
                  <w:marLeft w:val="0"/>
                  <w:marRight w:val="0"/>
                  <w:marTop w:val="0"/>
                  <w:marBottom w:val="0"/>
                  <w:divBdr>
                    <w:top w:val="none" w:sz="0" w:space="0" w:color="auto"/>
                    <w:left w:val="none" w:sz="0" w:space="0" w:color="auto"/>
                    <w:bottom w:val="none" w:sz="0" w:space="0" w:color="auto"/>
                    <w:right w:val="none" w:sz="0" w:space="0" w:color="auto"/>
                  </w:divBdr>
                  <w:divsChild>
                    <w:div w:id="1797677072">
                      <w:marLeft w:val="0"/>
                      <w:marRight w:val="0"/>
                      <w:marTop w:val="0"/>
                      <w:marBottom w:val="0"/>
                      <w:divBdr>
                        <w:top w:val="none" w:sz="0" w:space="0" w:color="auto"/>
                        <w:left w:val="none" w:sz="0" w:space="0" w:color="auto"/>
                        <w:bottom w:val="none" w:sz="0" w:space="0" w:color="auto"/>
                        <w:right w:val="none" w:sz="0" w:space="0" w:color="auto"/>
                      </w:divBdr>
                    </w:div>
                  </w:divsChild>
                </w:div>
                <w:div w:id="1752005015">
                  <w:marLeft w:val="0"/>
                  <w:marRight w:val="0"/>
                  <w:marTop w:val="0"/>
                  <w:marBottom w:val="0"/>
                  <w:divBdr>
                    <w:top w:val="none" w:sz="0" w:space="0" w:color="auto"/>
                    <w:left w:val="none" w:sz="0" w:space="0" w:color="auto"/>
                    <w:bottom w:val="none" w:sz="0" w:space="0" w:color="auto"/>
                    <w:right w:val="none" w:sz="0" w:space="0" w:color="auto"/>
                  </w:divBdr>
                  <w:divsChild>
                    <w:div w:id="1487429404">
                      <w:marLeft w:val="0"/>
                      <w:marRight w:val="0"/>
                      <w:marTop w:val="0"/>
                      <w:marBottom w:val="0"/>
                      <w:divBdr>
                        <w:top w:val="none" w:sz="0" w:space="0" w:color="auto"/>
                        <w:left w:val="none" w:sz="0" w:space="0" w:color="auto"/>
                        <w:bottom w:val="none" w:sz="0" w:space="0" w:color="auto"/>
                        <w:right w:val="none" w:sz="0" w:space="0" w:color="auto"/>
                      </w:divBdr>
                    </w:div>
                  </w:divsChild>
                </w:div>
                <w:div w:id="763038928">
                  <w:marLeft w:val="0"/>
                  <w:marRight w:val="0"/>
                  <w:marTop w:val="0"/>
                  <w:marBottom w:val="0"/>
                  <w:divBdr>
                    <w:top w:val="none" w:sz="0" w:space="0" w:color="auto"/>
                    <w:left w:val="none" w:sz="0" w:space="0" w:color="auto"/>
                    <w:bottom w:val="none" w:sz="0" w:space="0" w:color="auto"/>
                    <w:right w:val="none" w:sz="0" w:space="0" w:color="auto"/>
                  </w:divBdr>
                  <w:divsChild>
                    <w:div w:id="1334722142">
                      <w:marLeft w:val="0"/>
                      <w:marRight w:val="0"/>
                      <w:marTop w:val="0"/>
                      <w:marBottom w:val="0"/>
                      <w:divBdr>
                        <w:top w:val="none" w:sz="0" w:space="0" w:color="auto"/>
                        <w:left w:val="none" w:sz="0" w:space="0" w:color="auto"/>
                        <w:bottom w:val="none" w:sz="0" w:space="0" w:color="auto"/>
                        <w:right w:val="none" w:sz="0" w:space="0" w:color="auto"/>
                      </w:divBdr>
                    </w:div>
                  </w:divsChild>
                </w:div>
                <w:div w:id="1556620804">
                  <w:marLeft w:val="0"/>
                  <w:marRight w:val="0"/>
                  <w:marTop w:val="0"/>
                  <w:marBottom w:val="0"/>
                  <w:divBdr>
                    <w:top w:val="none" w:sz="0" w:space="0" w:color="auto"/>
                    <w:left w:val="none" w:sz="0" w:space="0" w:color="auto"/>
                    <w:bottom w:val="none" w:sz="0" w:space="0" w:color="auto"/>
                    <w:right w:val="none" w:sz="0" w:space="0" w:color="auto"/>
                  </w:divBdr>
                  <w:divsChild>
                    <w:div w:id="336885030">
                      <w:marLeft w:val="0"/>
                      <w:marRight w:val="0"/>
                      <w:marTop w:val="0"/>
                      <w:marBottom w:val="0"/>
                      <w:divBdr>
                        <w:top w:val="none" w:sz="0" w:space="0" w:color="auto"/>
                        <w:left w:val="none" w:sz="0" w:space="0" w:color="auto"/>
                        <w:bottom w:val="none" w:sz="0" w:space="0" w:color="auto"/>
                        <w:right w:val="none" w:sz="0" w:space="0" w:color="auto"/>
                      </w:divBdr>
                    </w:div>
                  </w:divsChild>
                </w:div>
                <w:div w:id="1720860995">
                  <w:marLeft w:val="0"/>
                  <w:marRight w:val="0"/>
                  <w:marTop w:val="0"/>
                  <w:marBottom w:val="0"/>
                  <w:divBdr>
                    <w:top w:val="none" w:sz="0" w:space="0" w:color="auto"/>
                    <w:left w:val="none" w:sz="0" w:space="0" w:color="auto"/>
                    <w:bottom w:val="none" w:sz="0" w:space="0" w:color="auto"/>
                    <w:right w:val="none" w:sz="0" w:space="0" w:color="auto"/>
                  </w:divBdr>
                  <w:divsChild>
                    <w:div w:id="33508700">
                      <w:marLeft w:val="0"/>
                      <w:marRight w:val="0"/>
                      <w:marTop w:val="0"/>
                      <w:marBottom w:val="0"/>
                      <w:divBdr>
                        <w:top w:val="none" w:sz="0" w:space="0" w:color="auto"/>
                        <w:left w:val="none" w:sz="0" w:space="0" w:color="auto"/>
                        <w:bottom w:val="none" w:sz="0" w:space="0" w:color="auto"/>
                        <w:right w:val="none" w:sz="0" w:space="0" w:color="auto"/>
                      </w:divBdr>
                    </w:div>
                  </w:divsChild>
                </w:div>
                <w:div w:id="506479036">
                  <w:marLeft w:val="0"/>
                  <w:marRight w:val="0"/>
                  <w:marTop w:val="0"/>
                  <w:marBottom w:val="0"/>
                  <w:divBdr>
                    <w:top w:val="none" w:sz="0" w:space="0" w:color="auto"/>
                    <w:left w:val="none" w:sz="0" w:space="0" w:color="auto"/>
                    <w:bottom w:val="none" w:sz="0" w:space="0" w:color="auto"/>
                    <w:right w:val="none" w:sz="0" w:space="0" w:color="auto"/>
                  </w:divBdr>
                  <w:divsChild>
                    <w:div w:id="954485809">
                      <w:marLeft w:val="0"/>
                      <w:marRight w:val="0"/>
                      <w:marTop w:val="0"/>
                      <w:marBottom w:val="0"/>
                      <w:divBdr>
                        <w:top w:val="none" w:sz="0" w:space="0" w:color="auto"/>
                        <w:left w:val="none" w:sz="0" w:space="0" w:color="auto"/>
                        <w:bottom w:val="none" w:sz="0" w:space="0" w:color="auto"/>
                        <w:right w:val="none" w:sz="0" w:space="0" w:color="auto"/>
                      </w:divBdr>
                    </w:div>
                  </w:divsChild>
                </w:div>
                <w:div w:id="1442217599">
                  <w:marLeft w:val="0"/>
                  <w:marRight w:val="0"/>
                  <w:marTop w:val="0"/>
                  <w:marBottom w:val="0"/>
                  <w:divBdr>
                    <w:top w:val="none" w:sz="0" w:space="0" w:color="auto"/>
                    <w:left w:val="none" w:sz="0" w:space="0" w:color="auto"/>
                    <w:bottom w:val="none" w:sz="0" w:space="0" w:color="auto"/>
                    <w:right w:val="none" w:sz="0" w:space="0" w:color="auto"/>
                  </w:divBdr>
                  <w:divsChild>
                    <w:div w:id="1470708058">
                      <w:marLeft w:val="0"/>
                      <w:marRight w:val="0"/>
                      <w:marTop w:val="0"/>
                      <w:marBottom w:val="0"/>
                      <w:divBdr>
                        <w:top w:val="none" w:sz="0" w:space="0" w:color="auto"/>
                        <w:left w:val="none" w:sz="0" w:space="0" w:color="auto"/>
                        <w:bottom w:val="none" w:sz="0" w:space="0" w:color="auto"/>
                        <w:right w:val="none" w:sz="0" w:space="0" w:color="auto"/>
                      </w:divBdr>
                    </w:div>
                  </w:divsChild>
                </w:div>
                <w:div w:id="1337920791">
                  <w:marLeft w:val="0"/>
                  <w:marRight w:val="0"/>
                  <w:marTop w:val="0"/>
                  <w:marBottom w:val="0"/>
                  <w:divBdr>
                    <w:top w:val="none" w:sz="0" w:space="0" w:color="auto"/>
                    <w:left w:val="none" w:sz="0" w:space="0" w:color="auto"/>
                    <w:bottom w:val="none" w:sz="0" w:space="0" w:color="auto"/>
                    <w:right w:val="none" w:sz="0" w:space="0" w:color="auto"/>
                  </w:divBdr>
                  <w:divsChild>
                    <w:div w:id="146090346">
                      <w:marLeft w:val="0"/>
                      <w:marRight w:val="0"/>
                      <w:marTop w:val="0"/>
                      <w:marBottom w:val="0"/>
                      <w:divBdr>
                        <w:top w:val="none" w:sz="0" w:space="0" w:color="auto"/>
                        <w:left w:val="none" w:sz="0" w:space="0" w:color="auto"/>
                        <w:bottom w:val="none" w:sz="0" w:space="0" w:color="auto"/>
                        <w:right w:val="none" w:sz="0" w:space="0" w:color="auto"/>
                      </w:divBdr>
                    </w:div>
                  </w:divsChild>
                </w:div>
                <w:div w:id="1335568590">
                  <w:marLeft w:val="0"/>
                  <w:marRight w:val="0"/>
                  <w:marTop w:val="0"/>
                  <w:marBottom w:val="0"/>
                  <w:divBdr>
                    <w:top w:val="none" w:sz="0" w:space="0" w:color="auto"/>
                    <w:left w:val="none" w:sz="0" w:space="0" w:color="auto"/>
                    <w:bottom w:val="none" w:sz="0" w:space="0" w:color="auto"/>
                    <w:right w:val="none" w:sz="0" w:space="0" w:color="auto"/>
                  </w:divBdr>
                  <w:divsChild>
                    <w:div w:id="1153646435">
                      <w:marLeft w:val="0"/>
                      <w:marRight w:val="0"/>
                      <w:marTop w:val="0"/>
                      <w:marBottom w:val="0"/>
                      <w:divBdr>
                        <w:top w:val="none" w:sz="0" w:space="0" w:color="auto"/>
                        <w:left w:val="none" w:sz="0" w:space="0" w:color="auto"/>
                        <w:bottom w:val="none" w:sz="0" w:space="0" w:color="auto"/>
                        <w:right w:val="none" w:sz="0" w:space="0" w:color="auto"/>
                      </w:divBdr>
                    </w:div>
                  </w:divsChild>
                </w:div>
                <w:div w:id="1157957145">
                  <w:marLeft w:val="0"/>
                  <w:marRight w:val="0"/>
                  <w:marTop w:val="0"/>
                  <w:marBottom w:val="0"/>
                  <w:divBdr>
                    <w:top w:val="none" w:sz="0" w:space="0" w:color="auto"/>
                    <w:left w:val="none" w:sz="0" w:space="0" w:color="auto"/>
                    <w:bottom w:val="none" w:sz="0" w:space="0" w:color="auto"/>
                    <w:right w:val="none" w:sz="0" w:space="0" w:color="auto"/>
                  </w:divBdr>
                  <w:divsChild>
                    <w:div w:id="1971159007">
                      <w:marLeft w:val="0"/>
                      <w:marRight w:val="0"/>
                      <w:marTop w:val="0"/>
                      <w:marBottom w:val="0"/>
                      <w:divBdr>
                        <w:top w:val="none" w:sz="0" w:space="0" w:color="auto"/>
                        <w:left w:val="none" w:sz="0" w:space="0" w:color="auto"/>
                        <w:bottom w:val="none" w:sz="0" w:space="0" w:color="auto"/>
                        <w:right w:val="none" w:sz="0" w:space="0" w:color="auto"/>
                      </w:divBdr>
                    </w:div>
                  </w:divsChild>
                </w:div>
                <w:div w:id="781192086">
                  <w:marLeft w:val="0"/>
                  <w:marRight w:val="0"/>
                  <w:marTop w:val="0"/>
                  <w:marBottom w:val="0"/>
                  <w:divBdr>
                    <w:top w:val="none" w:sz="0" w:space="0" w:color="auto"/>
                    <w:left w:val="none" w:sz="0" w:space="0" w:color="auto"/>
                    <w:bottom w:val="none" w:sz="0" w:space="0" w:color="auto"/>
                    <w:right w:val="none" w:sz="0" w:space="0" w:color="auto"/>
                  </w:divBdr>
                  <w:divsChild>
                    <w:div w:id="2113014676">
                      <w:marLeft w:val="0"/>
                      <w:marRight w:val="0"/>
                      <w:marTop w:val="0"/>
                      <w:marBottom w:val="0"/>
                      <w:divBdr>
                        <w:top w:val="none" w:sz="0" w:space="0" w:color="auto"/>
                        <w:left w:val="none" w:sz="0" w:space="0" w:color="auto"/>
                        <w:bottom w:val="none" w:sz="0" w:space="0" w:color="auto"/>
                        <w:right w:val="none" w:sz="0" w:space="0" w:color="auto"/>
                      </w:divBdr>
                    </w:div>
                  </w:divsChild>
                </w:div>
                <w:div w:id="1166440009">
                  <w:marLeft w:val="0"/>
                  <w:marRight w:val="0"/>
                  <w:marTop w:val="0"/>
                  <w:marBottom w:val="0"/>
                  <w:divBdr>
                    <w:top w:val="none" w:sz="0" w:space="0" w:color="auto"/>
                    <w:left w:val="none" w:sz="0" w:space="0" w:color="auto"/>
                    <w:bottom w:val="none" w:sz="0" w:space="0" w:color="auto"/>
                    <w:right w:val="none" w:sz="0" w:space="0" w:color="auto"/>
                  </w:divBdr>
                  <w:divsChild>
                    <w:div w:id="2140026929">
                      <w:marLeft w:val="0"/>
                      <w:marRight w:val="0"/>
                      <w:marTop w:val="0"/>
                      <w:marBottom w:val="0"/>
                      <w:divBdr>
                        <w:top w:val="none" w:sz="0" w:space="0" w:color="auto"/>
                        <w:left w:val="none" w:sz="0" w:space="0" w:color="auto"/>
                        <w:bottom w:val="none" w:sz="0" w:space="0" w:color="auto"/>
                        <w:right w:val="none" w:sz="0" w:space="0" w:color="auto"/>
                      </w:divBdr>
                    </w:div>
                  </w:divsChild>
                </w:div>
                <w:div w:id="255791591">
                  <w:marLeft w:val="0"/>
                  <w:marRight w:val="0"/>
                  <w:marTop w:val="0"/>
                  <w:marBottom w:val="0"/>
                  <w:divBdr>
                    <w:top w:val="none" w:sz="0" w:space="0" w:color="auto"/>
                    <w:left w:val="none" w:sz="0" w:space="0" w:color="auto"/>
                    <w:bottom w:val="none" w:sz="0" w:space="0" w:color="auto"/>
                    <w:right w:val="none" w:sz="0" w:space="0" w:color="auto"/>
                  </w:divBdr>
                  <w:divsChild>
                    <w:div w:id="1746029480">
                      <w:marLeft w:val="0"/>
                      <w:marRight w:val="0"/>
                      <w:marTop w:val="0"/>
                      <w:marBottom w:val="0"/>
                      <w:divBdr>
                        <w:top w:val="none" w:sz="0" w:space="0" w:color="auto"/>
                        <w:left w:val="none" w:sz="0" w:space="0" w:color="auto"/>
                        <w:bottom w:val="none" w:sz="0" w:space="0" w:color="auto"/>
                        <w:right w:val="none" w:sz="0" w:space="0" w:color="auto"/>
                      </w:divBdr>
                    </w:div>
                  </w:divsChild>
                </w:div>
                <w:div w:id="234435446">
                  <w:marLeft w:val="0"/>
                  <w:marRight w:val="0"/>
                  <w:marTop w:val="0"/>
                  <w:marBottom w:val="0"/>
                  <w:divBdr>
                    <w:top w:val="none" w:sz="0" w:space="0" w:color="auto"/>
                    <w:left w:val="none" w:sz="0" w:space="0" w:color="auto"/>
                    <w:bottom w:val="none" w:sz="0" w:space="0" w:color="auto"/>
                    <w:right w:val="none" w:sz="0" w:space="0" w:color="auto"/>
                  </w:divBdr>
                  <w:divsChild>
                    <w:div w:id="1584870090">
                      <w:marLeft w:val="0"/>
                      <w:marRight w:val="0"/>
                      <w:marTop w:val="0"/>
                      <w:marBottom w:val="0"/>
                      <w:divBdr>
                        <w:top w:val="none" w:sz="0" w:space="0" w:color="auto"/>
                        <w:left w:val="none" w:sz="0" w:space="0" w:color="auto"/>
                        <w:bottom w:val="none" w:sz="0" w:space="0" w:color="auto"/>
                        <w:right w:val="none" w:sz="0" w:space="0" w:color="auto"/>
                      </w:divBdr>
                    </w:div>
                  </w:divsChild>
                </w:div>
                <w:div w:id="234508298">
                  <w:marLeft w:val="0"/>
                  <w:marRight w:val="0"/>
                  <w:marTop w:val="0"/>
                  <w:marBottom w:val="0"/>
                  <w:divBdr>
                    <w:top w:val="none" w:sz="0" w:space="0" w:color="auto"/>
                    <w:left w:val="none" w:sz="0" w:space="0" w:color="auto"/>
                    <w:bottom w:val="none" w:sz="0" w:space="0" w:color="auto"/>
                    <w:right w:val="none" w:sz="0" w:space="0" w:color="auto"/>
                  </w:divBdr>
                  <w:divsChild>
                    <w:div w:id="1398286202">
                      <w:marLeft w:val="0"/>
                      <w:marRight w:val="0"/>
                      <w:marTop w:val="0"/>
                      <w:marBottom w:val="0"/>
                      <w:divBdr>
                        <w:top w:val="none" w:sz="0" w:space="0" w:color="auto"/>
                        <w:left w:val="none" w:sz="0" w:space="0" w:color="auto"/>
                        <w:bottom w:val="none" w:sz="0" w:space="0" w:color="auto"/>
                        <w:right w:val="none" w:sz="0" w:space="0" w:color="auto"/>
                      </w:divBdr>
                    </w:div>
                  </w:divsChild>
                </w:div>
                <w:div w:id="1276408280">
                  <w:marLeft w:val="0"/>
                  <w:marRight w:val="0"/>
                  <w:marTop w:val="0"/>
                  <w:marBottom w:val="0"/>
                  <w:divBdr>
                    <w:top w:val="none" w:sz="0" w:space="0" w:color="auto"/>
                    <w:left w:val="none" w:sz="0" w:space="0" w:color="auto"/>
                    <w:bottom w:val="none" w:sz="0" w:space="0" w:color="auto"/>
                    <w:right w:val="none" w:sz="0" w:space="0" w:color="auto"/>
                  </w:divBdr>
                  <w:divsChild>
                    <w:div w:id="768157067">
                      <w:marLeft w:val="0"/>
                      <w:marRight w:val="0"/>
                      <w:marTop w:val="0"/>
                      <w:marBottom w:val="0"/>
                      <w:divBdr>
                        <w:top w:val="none" w:sz="0" w:space="0" w:color="auto"/>
                        <w:left w:val="none" w:sz="0" w:space="0" w:color="auto"/>
                        <w:bottom w:val="none" w:sz="0" w:space="0" w:color="auto"/>
                        <w:right w:val="none" w:sz="0" w:space="0" w:color="auto"/>
                      </w:divBdr>
                    </w:div>
                  </w:divsChild>
                </w:div>
                <w:div w:id="1983382886">
                  <w:marLeft w:val="0"/>
                  <w:marRight w:val="0"/>
                  <w:marTop w:val="0"/>
                  <w:marBottom w:val="0"/>
                  <w:divBdr>
                    <w:top w:val="none" w:sz="0" w:space="0" w:color="auto"/>
                    <w:left w:val="none" w:sz="0" w:space="0" w:color="auto"/>
                    <w:bottom w:val="none" w:sz="0" w:space="0" w:color="auto"/>
                    <w:right w:val="none" w:sz="0" w:space="0" w:color="auto"/>
                  </w:divBdr>
                  <w:divsChild>
                    <w:div w:id="125583351">
                      <w:marLeft w:val="0"/>
                      <w:marRight w:val="0"/>
                      <w:marTop w:val="0"/>
                      <w:marBottom w:val="0"/>
                      <w:divBdr>
                        <w:top w:val="none" w:sz="0" w:space="0" w:color="auto"/>
                        <w:left w:val="none" w:sz="0" w:space="0" w:color="auto"/>
                        <w:bottom w:val="none" w:sz="0" w:space="0" w:color="auto"/>
                        <w:right w:val="none" w:sz="0" w:space="0" w:color="auto"/>
                      </w:divBdr>
                    </w:div>
                  </w:divsChild>
                </w:div>
                <w:div w:id="1762288317">
                  <w:marLeft w:val="0"/>
                  <w:marRight w:val="0"/>
                  <w:marTop w:val="0"/>
                  <w:marBottom w:val="0"/>
                  <w:divBdr>
                    <w:top w:val="none" w:sz="0" w:space="0" w:color="auto"/>
                    <w:left w:val="none" w:sz="0" w:space="0" w:color="auto"/>
                    <w:bottom w:val="none" w:sz="0" w:space="0" w:color="auto"/>
                    <w:right w:val="none" w:sz="0" w:space="0" w:color="auto"/>
                  </w:divBdr>
                  <w:divsChild>
                    <w:div w:id="816384607">
                      <w:marLeft w:val="0"/>
                      <w:marRight w:val="0"/>
                      <w:marTop w:val="0"/>
                      <w:marBottom w:val="0"/>
                      <w:divBdr>
                        <w:top w:val="none" w:sz="0" w:space="0" w:color="auto"/>
                        <w:left w:val="none" w:sz="0" w:space="0" w:color="auto"/>
                        <w:bottom w:val="none" w:sz="0" w:space="0" w:color="auto"/>
                        <w:right w:val="none" w:sz="0" w:space="0" w:color="auto"/>
                      </w:divBdr>
                    </w:div>
                  </w:divsChild>
                </w:div>
                <w:div w:id="1817409698">
                  <w:marLeft w:val="0"/>
                  <w:marRight w:val="0"/>
                  <w:marTop w:val="0"/>
                  <w:marBottom w:val="0"/>
                  <w:divBdr>
                    <w:top w:val="none" w:sz="0" w:space="0" w:color="auto"/>
                    <w:left w:val="none" w:sz="0" w:space="0" w:color="auto"/>
                    <w:bottom w:val="none" w:sz="0" w:space="0" w:color="auto"/>
                    <w:right w:val="none" w:sz="0" w:space="0" w:color="auto"/>
                  </w:divBdr>
                  <w:divsChild>
                    <w:div w:id="448475566">
                      <w:marLeft w:val="0"/>
                      <w:marRight w:val="0"/>
                      <w:marTop w:val="0"/>
                      <w:marBottom w:val="0"/>
                      <w:divBdr>
                        <w:top w:val="none" w:sz="0" w:space="0" w:color="auto"/>
                        <w:left w:val="none" w:sz="0" w:space="0" w:color="auto"/>
                        <w:bottom w:val="none" w:sz="0" w:space="0" w:color="auto"/>
                        <w:right w:val="none" w:sz="0" w:space="0" w:color="auto"/>
                      </w:divBdr>
                    </w:div>
                  </w:divsChild>
                </w:div>
                <w:div w:id="1312754757">
                  <w:marLeft w:val="0"/>
                  <w:marRight w:val="0"/>
                  <w:marTop w:val="0"/>
                  <w:marBottom w:val="0"/>
                  <w:divBdr>
                    <w:top w:val="none" w:sz="0" w:space="0" w:color="auto"/>
                    <w:left w:val="none" w:sz="0" w:space="0" w:color="auto"/>
                    <w:bottom w:val="none" w:sz="0" w:space="0" w:color="auto"/>
                    <w:right w:val="none" w:sz="0" w:space="0" w:color="auto"/>
                  </w:divBdr>
                  <w:divsChild>
                    <w:div w:id="280648839">
                      <w:marLeft w:val="0"/>
                      <w:marRight w:val="0"/>
                      <w:marTop w:val="0"/>
                      <w:marBottom w:val="0"/>
                      <w:divBdr>
                        <w:top w:val="none" w:sz="0" w:space="0" w:color="auto"/>
                        <w:left w:val="none" w:sz="0" w:space="0" w:color="auto"/>
                        <w:bottom w:val="none" w:sz="0" w:space="0" w:color="auto"/>
                        <w:right w:val="none" w:sz="0" w:space="0" w:color="auto"/>
                      </w:divBdr>
                    </w:div>
                  </w:divsChild>
                </w:div>
                <w:div w:id="1101685468">
                  <w:marLeft w:val="0"/>
                  <w:marRight w:val="0"/>
                  <w:marTop w:val="0"/>
                  <w:marBottom w:val="0"/>
                  <w:divBdr>
                    <w:top w:val="none" w:sz="0" w:space="0" w:color="auto"/>
                    <w:left w:val="none" w:sz="0" w:space="0" w:color="auto"/>
                    <w:bottom w:val="none" w:sz="0" w:space="0" w:color="auto"/>
                    <w:right w:val="none" w:sz="0" w:space="0" w:color="auto"/>
                  </w:divBdr>
                  <w:divsChild>
                    <w:div w:id="1157306581">
                      <w:marLeft w:val="0"/>
                      <w:marRight w:val="0"/>
                      <w:marTop w:val="0"/>
                      <w:marBottom w:val="0"/>
                      <w:divBdr>
                        <w:top w:val="none" w:sz="0" w:space="0" w:color="auto"/>
                        <w:left w:val="none" w:sz="0" w:space="0" w:color="auto"/>
                        <w:bottom w:val="none" w:sz="0" w:space="0" w:color="auto"/>
                        <w:right w:val="none" w:sz="0" w:space="0" w:color="auto"/>
                      </w:divBdr>
                    </w:div>
                  </w:divsChild>
                </w:div>
                <w:div w:id="924651162">
                  <w:marLeft w:val="0"/>
                  <w:marRight w:val="0"/>
                  <w:marTop w:val="0"/>
                  <w:marBottom w:val="0"/>
                  <w:divBdr>
                    <w:top w:val="none" w:sz="0" w:space="0" w:color="auto"/>
                    <w:left w:val="none" w:sz="0" w:space="0" w:color="auto"/>
                    <w:bottom w:val="none" w:sz="0" w:space="0" w:color="auto"/>
                    <w:right w:val="none" w:sz="0" w:space="0" w:color="auto"/>
                  </w:divBdr>
                  <w:divsChild>
                    <w:div w:id="1016345842">
                      <w:marLeft w:val="0"/>
                      <w:marRight w:val="0"/>
                      <w:marTop w:val="0"/>
                      <w:marBottom w:val="0"/>
                      <w:divBdr>
                        <w:top w:val="none" w:sz="0" w:space="0" w:color="auto"/>
                        <w:left w:val="none" w:sz="0" w:space="0" w:color="auto"/>
                        <w:bottom w:val="none" w:sz="0" w:space="0" w:color="auto"/>
                        <w:right w:val="none" w:sz="0" w:space="0" w:color="auto"/>
                      </w:divBdr>
                    </w:div>
                  </w:divsChild>
                </w:div>
                <w:div w:id="57703748">
                  <w:marLeft w:val="0"/>
                  <w:marRight w:val="0"/>
                  <w:marTop w:val="0"/>
                  <w:marBottom w:val="0"/>
                  <w:divBdr>
                    <w:top w:val="none" w:sz="0" w:space="0" w:color="auto"/>
                    <w:left w:val="none" w:sz="0" w:space="0" w:color="auto"/>
                    <w:bottom w:val="none" w:sz="0" w:space="0" w:color="auto"/>
                    <w:right w:val="none" w:sz="0" w:space="0" w:color="auto"/>
                  </w:divBdr>
                  <w:divsChild>
                    <w:div w:id="814686287">
                      <w:marLeft w:val="0"/>
                      <w:marRight w:val="0"/>
                      <w:marTop w:val="0"/>
                      <w:marBottom w:val="0"/>
                      <w:divBdr>
                        <w:top w:val="none" w:sz="0" w:space="0" w:color="auto"/>
                        <w:left w:val="none" w:sz="0" w:space="0" w:color="auto"/>
                        <w:bottom w:val="none" w:sz="0" w:space="0" w:color="auto"/>
                        <w:right w:val="none" w:sz="0" w:space="0" w:color="auto"/>
                      </w:divBdr>
                    </w:div>
                  </w:divsChild>
                </w:div>
                <w:div w:id="1389913835">
                  <w:marLeft w:val="0"/>
                  <w:marRight w:val="0"/>
                  <w:marTop w:val="0"/>
                  <w:marBottom w:val="0"/>
                  <w:divBdr>
                    <w:top w:val="none" w:sz="0" w:space="0" w:color="auto"/>
                    <w:left w:val="none" w:sz="0" w:space="0" w:color="auto"/>
                    <w:bottom w:val="none" w:sz="0" w:space="0" w:color="auto"/>
                    <w:right w:val="none" w:sz="0" w:space="0" w:color="auto"/>
                  </w:divBdr>
                  <w:divsChild>
                    <w:div w:id="1316835913">
                      <w:marLeft w:val="0"/>
                      <w:marRight w:val="0"/>
                      <w:marTop w:val="0"/>
                      <w:marBottom w:val="0"/>
                      <w:divBdr>
                        <w:top w:val="none" w:sz="0" w:space="0" w:color="auto"/>
                        <w:left w:val="none" w:sz="0" w:space="0" w:color="auto"/>
                        <w:bottom w:val="none" w:sz="0" w:space="0" w:color="auto"/>
                        <w:right w:val="none" w:sz="0" w:space="0" w:color="auto"/>
                      </w:divBdr>
                    </w:div>
                  </w:divsChild>
                </w:div>
                <w:div w:id="2135324696">
                  <w:marLeft w:val="0"/>
                  <w:marRight w:val="0"/>
                  <w:marTop w:val="0"/>
                  <w:marBottom w:val="0"/>
                  <w:divBdr>
                    <w:top w:val="none" w:sz="0" w:space="0" w:color="auto"/>
                    <w:left w:val="none" w:sz="0" w:space="0" w:color="auto"/>
                    <w:bottom w:val="none" w:sz="0" w:space="0" w:color="auto"/>
                    <w:right w:val="none" w:sz="0" w:space="0" w:color="auto"/>
                  </w:divBdr>
                  <w:divsChild>
                    <w:div w:id="1868567276">
                      <w:marLeft w:val="0"/>
                      <w:marRight w:val="0"/>
                      <w:marTop w:val="0"/>
                      <w:marBottom w:val="0"/>
                      <w:divBdr>
                        <w:top w:val="none" w:sz="0" w:space="0" w:color="auto"/>
                        <w:left w:val="none" w:sz="0" w:space="0" w:color="auto"/>
                        <w:bottom w:val="none" w:sz="0" w:space="0" w:color="auto"/>
                        <w:right w:val="none" w:sz="0" w:space="0" w:color="auto"/>
                      </w:divBdr>
                    </w:div>
                  </w:divsChild>
                </w:div>
                <w:div w:id="1014039344">
                  <w:marLeft w:val="0"/>
                  <w:marRight w:val="0"/>
                  <w:marTop w:val="0"/>
                  <w:marBottom w:val="0"/>
                  <w:divBdr>
                    <w:top w:val="none" w:sz="0" w:space="0" w:color="auto"/>
                    <w:left w:val="none" w:sz="0" w:space="0" w:color="auto"/>
                    <w:bottom w:val="none" w:sz="0" w:space="0" w:color="auto"/>
                    <w:right w:val="none" w:sz="0" w:space="0" w:color="auto"/>
                  </w:divBdr>
                  <w:divsChild>
                    <w:div w:id="1628732947">
                      <w:marLeft w:val="0"/>
                      <w:marRight w:val="0"/>
                      <w:marTop w:val="0"/>
                      <w:marBottom w:val="0"/>
                      <w:divBdr>
                        <w:top w:val="none" w:sz="0" w:space="0" w:color="auto"/>
                        <w:left w:val="none" w:sz="0" w:space="0" w:color="auto"/>
                        <w:bottom w:val="none" w:sz="0" w:space="0" w:color="auto"/>
                        <w:right w:val="none" w:sz="0" w:space="0" w:color="auto"/>
                      </w:divBdr>
                    </w:div>
                  </w:divsChild>
                </w:div>
                <w:div w:id="686568032">
                  <w:marLeft w:val="0"/>
                  <w:marRight w:val="0"/>
                  <w:marTop w:val="0"/>
                  <w:marBottom w:val="0"/>
                  <w:divBdr>
                    <w:top w:val="none" w:sz="0" w:space="0" w:color="auto"/>
                    <w:left w:val="none" w:sz="0" w:space="0" w:color="auto"/>
                    <w:bottom w:val="none" w:sz="0" w:space="0" w:color="auto"/>
                    <w:right w:val="none" w:sz="0" w:space="0" w:color="auto"/>
                  </w:divBdr>
                  <w:divsChild>
                    <w:div w:id="1508862784">
                      <w:marLeft w:val="0"/>
                      <w:marRight w:val="0"/>
                      <w:marTop w:val="0"/>
                      <w:marBottom w:val="0"/>
                      <w:divBdr>
                        <w:top w:val="none" w:sz="0" w:space="0" w:color="auto"/>
                        <w:left w:val="none" w:sz="0" w:space="0" w:color="auto"/>
                        <w:bottom w:val="none" w:sz="0" w:space="0" w:color="auto"/>
                        <w:right w:val="none" w:sz="0" w:space="0" w:color="auto"/>
                      </w:divBdr>
                    </w:div>
                  </w:divsChild>
                </w:div>
                <w:div w:id="688071284">
                  <w:marLeft w:val="0"/>
                  <w:marRight w:val="0"/>
                  <w:marTop w:val="0"/>
                  <w:marBottom w:val="0"/>
                  <w:divBdr>
                    <w:top w:val="none" w:sz="0" w:space="0" w:color="auto"/>
                    <w:left w:val="none" w:sz="0" w:space="0" w:color="auto"/>
                    <w:bottom w:val="none" w:sz="0" w:space="0" w:color="auto"/>
                    <w:right w:val="none" w:sz="0" w:space="0" w:color="auto"/>
                  </w:divBdr>
                  <w:divsChild>
                    <w:div w:id="533689647">
                      <w:marLeft w:val="0"/>
                      <w:marRight w:val="0"/>
                      <w:marTop w:val="0"/>
                      <w:marBottom w:val="0"/>
                      <w:divBdr>
                        <w:top w:val="none" w:sz="0" w:space="0" w:color="auto"/>
                        <w:left w:val="none" w:sz="0" w:space="0" w:color="auto"/>
                        <w:bottom w:val="none" w:sz="0" w:space="0" w:color="auto"/>
                        <w:right w:val="none" w:sz="0" w:space="0" w:color="auto"/>
                      </w:divBdr>
                    </w:div>
                  </w:divsChild>
                </w:div>
                <w:div w:id="2131632399">
                  <w:marLeft w:val="0"/>
                  <w:marRight w:val="0"/>
                  <w:marTop w:val="0"/>
                  <w:marBottom w:val="0"/>
                  <w:divBdr>
                    <w:top w:val="none" w:sz="0" w:space="0" w:color="auto"/>
                    <w:left w:val="none" w:sz="0" w:space="0" w:color="auto"/>
                    <w:bottom w:val="none" w:sz="0" w:space="0" w:color="auto"/>
                    <w:right w:val="none" w:sz="0" w:space="0" w:color="auto"/>
                  </w:divBdr>
                  <w:divsChild>
                    <w:div w:id="1593707294">
                      <w:marLeft w:val="0"/>
                      <w:marRight w:val="0"/>
                      <w:marTop w:val="0"/>
                      <w:marBottom w:val="0"/>
                      <w:divBdr>
                        <w:top w:val="none" w:sz="0" w:space="0" w:color="auto"/>
                        <w:left w:val="none" w:sz="0" w:space="0" w:color="auto"/>
                        <w:bottom w:val="none" w:sz="0" w:space="0" w:color="auto"/>
                        <w:right w:val="none" w:sz="0" w:space="0" w:color="auto"/>
                      </w:divBdr>
                    </w:div>
                  </w:divsChild>
                </w:div>
                <w:div w:id="927152794">
                  <w:marLeft w:val="0"/>
                  <w:marRight w:val="0"/>
                  <w:marTop w:val="0"/>
                  <w:marBottom w:val="0"/>
                  <w:divBdr>
                    <w:top w:val="none" w:sz="0" w:space="0" w:color="auto"/>
                    <w:left w:val="none" w:sz="0" w:space="0" w:color="auto"/>
                    <w:bottom w:val="none" w:sz="0" w:space="0" w:color="auto"/>
                    <w:right w:val="none" w:sz="0" w:space="0" w:color="auto"/>
                  </w:divBdr>
                  <w:divsChild>
                    <w:div w:id="1329599798">
                      <w:marLeft w:val="0"/>
                      <w:marRight w:val="0"/>
                      <w:marTop w:val="0"/>
                      <w:marBottom w:val="0"/>
                      <w:divBdr>
                        <w:top w:val="none" w:sz="0" w:space="0" w:color="auto"/>
                        <w:left w:val="none" w:sz="0" w:space="0" w:color="auto"/>
                        <w:bottom w:val="none" w:sz="0" w:space="0" w:color="auto"/>
                        <w:right w:val="none" w:sz="0" w:space="0" w:color="auto"/>
                      </w:divBdr>
                    </w:div>
                  </w:divsChild>
                </w:div>
                <w:div w:id="1473790605">
                  <w:marLeft w:val="0"/>
                  <w:marRight w:val="0"/>
                  <w:marTop w:val="0"/>
                  <w:marBottom w:val="0"/>
                  <w:divBdr>
                    <w:top w:val="none" w:sz="0" w:space="0" w:color="auto"/>
                    <w:left w:val="none" w:sz="0" w:space="0" w:color="auto"/>
                    <w:bottom w:val="none" w:sz="0" w:space="0" w:color="auto"/>
                    <w:right w:val="none" w:sz="0" w:space="0" w:color="auto"/>
                  </w:divBdr>
                  <w:divsChild>
                    <w:div w:id="1168669100">
                      <w:marLeft w:val="0"/>
                      <w:marRight w:val="0"/>
                      <w:marTop w:val="0"/>
                      <w:marBottom w:val="0"/>
                      <w:divBdr>
                        <w:top w:val="none" w:sz="0" w:space="0" w:color="auto"/>
                        <w:left w:val="none" w:sz="0" w:space="0" w:color="auto"/>
                        <w:bottom w:val="none" w:sz="0" w:space="0" w:color="auto"/>
                        <w:right w:val="none" w:sz="0" w:space="0" w:color="auto"/>
                      </w:divBdr>
                    </w:div>
                  </w:divsChild>
                </w:div>
                <w:div w:id="723213673">
                  <w:marLeft w:val="0"/>
                  <w:marRight w:val="0"/>
                  <w:marTop w:val="0"/>
                  <w:marBottom w:val="0"/>
                  <w:divBdr>
                    <w:top w:val="none" w:sz="0" w:space="0" w:color="auto"/>
                    <w:left w:val="none" w:sz="0" w:space="0" w:color="auto"/>
                    <w:bottom w:val="none" w:sz="0" w:space="0" w:color="auto"/>
                    <w:right w:val="none" w:sz="0" w:space="0" w:color="auto"/>
                  </w:divBdr>
                  <w:divsChild>
                    <w:div w:id="964459446">
                      <w:marLeft w:val="0"/>
                      <w:marRight w:val="0"/>
                      <w:marTop w:val="0"/>
                      <w:marBottom w:val="0"/>
                      <w:divBdr>
                        <w:top w:val="none" w:sz="0" w:space="0" w:color="auto"/>
                        <w:left w:val="none" w:sz="0" w:space="0" w:color="auto"/>
                        <w:bottom w:val="none" w:sz="0" w:space="0" w:color="auto"/>
                        <w:right w:val="none" w:sz="0" w:space="0" w:color="auto"/>
                      </w:divBdr>
                    </w:div>
                  </w:divsChild>
                </w:div>
                <w:div w:id="214315233">
                  <w:marLeft w:val="0"/>
                  <w:marRight w:val="0"/>
                  <w:marTop w:val="0"/>
                  <w:marBottom w:val="0"/>
                  <w:divBdr>
                    <w:top w:val="none" w:sz="0" w:space="0" w:color="auto"/>
                    <w:left w:val="none" w:sz="0" w:space="0" w:color="auto"/>
                    <w:bottom w:val="none" w:sz="0" w:space="0" w:color="auto"/>
                    <w:right w:val="none" w:sz="0" w:space="0" w:color="auto"/>
                  </w:divBdr>
                  <w:divsChild>
                    <w:div w:id="1000350950">
                      <w:marLeft w:val="0"/>
                      <w:marRight w:val="0"/>
                      <w:marTop w:val="0"/>
                      <w:marBottom w:val="0"/>
                      <w:divBdr>
                        <w:top w:val="none" w:sz="0" w:space="0" w:color="auto"/>
                        <w:left w:val="none" w:sz="0" w:space="0" w:color="auto"/>
                        <w:bottom w:val="none" w:sz="0" w:space="0" w:color="auto"/>
                        <w:right w:val="none" w:sz="0" w:space="0" w:color="auto"/>
                      </w:divBdr>
                    </w:div>
                  </w:divsChild>
                </w:div>
                <w:div w:id="37318943">
                  <w:marLeft w:val="0"/>
                  <w:marRight w:val="0"/>
                  <w:marTop w:val="0"/>
                  <w:marBottom w:val="0"/>
                  <w:divBdr>
                    <w:top w:val="none" w:sz="0" w:space="0" w:color="auto"/>
                    <w:left w:val="none" w:sz="0" w:space="0" w:color="auto"/>
                    <w:bottom w:val="none" w:sz="0" w:space="0" w:color="auto"/>
                    <w:right w:val="none" w:sz="0" w:space="0" w:color="auto"/>
                  </w:divBdr>
                  <w:divsChild>
                    <w:div w:id="1036615605">
                      <w:marLeft w:val="0"/>
                      <w:marRight w:val="0"/>
                      <w:marTop w:val="0"/>
                      <w:marBottom w:val="0"/>
                      <w:divBdr>
                        <w:top w:val="none" w:sz="0" w:space="0" w:color="auto"/>
                        <w:left w:val="none" w:sz="0" w:space="0" w:color="auto"/>
                        <w:bottom w:val="none" w:sz="0" w:space="0" w:color="auto"/>
                        <w:right w:val="none" w:sz="0" w:space="0" w:color="auto"/>
                      </w:divBdr>
                    </w:div>
                  </w:divsChild>
                </w:div>
                <w:div w:id="1613852886">
                  <w:marLeft w:val="0"/>
                  <w:marRight w:val="0"/>
                  <w:marTop w:val="0"/>
                  <w:marBottom w:val="0"/>
                  <w:divBdr>
                    <w:top w:val="none" w:sz="0" w:space="0" w:color="auto"/>
                    <w:left w:val="none" w:sz="0" w:space="0" w:color="auto"/>
                    <w:bottom w:val="none" w:sz="0" w:space="0" w:color="auto"/>
                    <w:right w:val="none" w:sz="0" w:space="0" w:color="auto"/>
                  </w:divBdr>
                  <w:divsChild>
                    <w:div w:id="1781148681">
                      <w:marLeft w:val="0"/>
                      <w:marRight w:val="0"/>
                      <w:marTop w:val="0"/>
                      <w:marBottom w:val="0"/>
                      <w:divBdr>
                        <w:top w:val="none" w:sz="0" w:space="0" w:color="auto"/>
                        <w:left w:val="none" w:sz="0" w:space="0" w:color="auto"/>
                        <w:bottom w:val="none" w:sz="0" w:space="0" w:color="auto"/>
                        <w:right w:val="none" w:sz="0" w:space="0" w:color="auto"/>
                      </w:divBdr>
                    </w:div>
                  </w:divsChild>
                </w:div>
                <w:div w:id="1608730148">
                  <w:marLeft w:val="0"/>
                  <w:marRight w:val="0"/>
                  <w:marTop w:val="0"/>
                  <w:marBottom w:val="0"/>
                  <w:divBdr>
                    <w:top w:val="none" w:sz="0" w:space="0" w:color="auto"/>
                    <w:left w:val="none" w:sz="0" w:space="0" w:color="auto"/>
                    <w:bottom w:val="none" w:sz="0" w:space="0" w:color="auto"/>
                    <w:right w:val="none" w:sz="0" w:space="0" w:color="auto"/>
                  </w:divBdr>
                  <w:divsChild>
                    <w:div w:id="1732801219">
                      <w:marLeft w:val="0"/>
                      <w:marRight w:val="0"/>
                      <w:marTop w:val="0"/>
                      <w:marBottom w:val="0"/>
                      <w:divBdr>
                        <w:top w:val="none" w:sz="0" w:space="0" w:color="auto"/>
                        <w:left w:val="none" w:sz="0" w:space="0" w:color="auto"/>
                        <w:bottom w:val="none" w:sz="0" w:space="0" w:color="auto"/>
                        <w:right w:val="none" w:sz="0" w:space="0" w:color="auto"/>
                      </w:divBdr>
                    </w:div>
                  </w:divsChild>
                </w:div>
                <w:div w:id="52121016">
                  <w:marLeft w:val="0"/>
                  <w:marRight w:val="0"/>
                  <w:marTop w:val="0"/>
                  <w:marBottom w:val="0"/>
                  <w:divBdr>
                    <w:top w:val="none" w:sz="0" w:space="0" w:color="auto"/>
                    <w:left w:val="none" w:sz="0" w:space="0" w:color="auto"/>
                    <w:bottom w:val="none" w:sz="0" w:space="0" w:color="auto"/>
                    <w:right w:val="none" w:sz="0" w:space="0" w:color="auto"/>
                  </w:divBdr>
                  <w:divsChild>
                    <w:div w:id="2039622509">
                      <w:marLeft w:val="0"/>
                      <w:marRight w:val="0"/>
                      <w:marTop w:val="0"/>
                      <w:marBottom w:val="0"/>
                      <w:divBdr>
                        <w:top w:val="none" w:sz="0" w:space="0" w:color="auto"/>
                        <w:left w:val="none" w:sz="0" w:space="0" w:color="auto"/>
                        <w:bottom w:val="none" w:sz="0" w:space="0" w:color="auto"/>
                        <w:right w:val="none" w:sz="0" w:space="0" w:color="auto"/>
                      </w:divBdr>
                    </w:div>
                  </w:divsChild>
                </w:div>
                <w:div w:id="269555513">
                  <w:marLeft w:val="0"/>
                  <w:marRight w:val="0"/>
                  <w:marTop w:val="0"/>
                  <w:marBottom w:val="0"/>
                  <w:divBdr>
                    <w:top w:val="none" w:sz="0" w:space="0" w:color="auto"/>
                    <w:left w:val="none" w:sz="0" w:space="0" w:color="auto"/>
                    <w:bottom w:val="none" w:sz="0" w:space="0" w:color="auto"/>
                    <w:right w:val="none" w:sz="0" w:space="0" w:color="auto"/>
                  </w:divBdr>
                  <w:divsChild>
                    <w:div w:id="536893463">
                      <w:marLeft w:val="0"/>
                      <w:marRight w:val="0"/>
                      <w:marTop w:val="0"/>
                      <w:marBottom w:val="0"/>
                      <w:divBdr>
                        <w:top w:val="none" w:sz="0" w:space="0" w:color="auto"/>
                        <w:left w:val="none" w:sz="0" w:space="0" w:color="auto"/>
                        <w:bottom w:val="none" w:sz="0" w:space="0" w:color="auto"/>
                        <w:right w:val="none" w:sz="0" w:space="0" w:color="auto"/>
                      </w:divBdr>
                    </w:div>
                  </w:divsChild>
                </w:div>
                <w:div w:id="757599865">
                  <w:marLeft w:val="0"/>
                  <w:marRight w:val="0"/>
                  <w:marTop w:val="0"/>
                  <w:marBottom w:val="0"/>
                  <w:divBdr>
                    <w:top w:val="none" w:sz="0" w:space="0" w:color="auto"/>
                    <w:left w:val="none" w:sz="0" w:space="0" w:color="auto"/>
                    <w:bottom w:val="none" w:sz="0" w:space="0" w:color="auto"/>
                    <w:right w:val="none" w:sz="0" w:space="0" w:color="auto"/>
                  </w:divBdr>
                  <w:divsChild>
                    <w:div w:id="1714235362">
                      <w:marLeft w:val="0"/>
                      <w:marRight w:val="0"/>
                      <w:marTop w:val="0"/>
                      <w:marBottom w:val="0"/>
                      <w:divBdr>
                        <w:top w:val="none" w:sz="0" w:space="0" w:color="auto"/>
                        <w:left w:val="none" w:sz="0" w:space="0" w:color="auto"/>
                        <w:bottom w:val="none" w:sz="0" w:space="0" w:color="auto"/>
                        <w:right w:val="none" w:sz="0" w:space="0" w:color="auto"/>
                      </w:divBdr>
                    </w:div>
                  </w:divsChild>
                </w:div>
                <w:div w:id="1657104502">
                  <w:marLeft w:val="0"/>
                  <w:marRight w:val="0"/>
                  <w:marTop w:val="0"/>
                  <w:marBottom w:val="0"/>
                  <w:divBdr>
                    <w:top w:val="none" w:sz="0" w:space="0" w:color="auto"/>
                    <w:left w:val="none" w:sz="0" w:space="0" w:color="auto"/>
                    <w:bottom w:val="none" w:sz="0" w:space="0" w:color="auto"/>
                    <w:right w:val="none" w:sz="0" w:space="0" w:color="auto"/>
                  </w:divBdr>
                  <w:divsChild>
                    <w:div w:id="1272785732">
                      <w:marLeft w:val="0"/>
                      <w:marRight w:val="0"/>
                      <w:marTop w:val="0"/>
                      <w:marBottom w:val="0"/>
                      <w:divBdr>
                        <w:top w:val="none" w:sz="0" w:space="0" w:color="auto"/>
                        <w:left w:val="none" w:sz="0" w:space="0" w:color="auto"/>
                        <w:bottom w:val="none" w:sz="0" w:space="0" w:color="auto"/>
                        <w:right w:val="none" w:sz="0" w:space="0" w:color="auto"/>
                      </w:divBdr>
                    </w:div>
                  </w:divsChild>
                </w:div>
                <w:div w:id="1211960607">
                  <w:marLeft w:val="0"/>
                  <w:marRight w:val="0"/>
                  <w:marTop w:val="0"/>
                  <w:marBottom w:val="0"/>
                  <w:divBdr>
                    <w:top w:val="none" w:sz="0" w:space="0" w:color="auto"/>
                    <w:left w:val="none" w:sz="0" w:space="0" w:color="auto"/>
                    <w:bottom w:val="none" w:sz="0" w:space="0" w:color="auto"/>
                    <w:right w:val="none" w:sz="0" w:space="0" w:color="auto"/>
                  </w:divBdr>
                  <w:divsChild>
                    <w:div w:id="210315268">
                      <w:marLeft w:val="0"/>
                      <w:marRight w:val="0"/>
                      <w:marTop w:val="0"/>
                      <w:marBottom w:val="0"/>
                      <w:divBdr>
                        <w:top w:val="none" w:sz="0" w:space="0" w:color="auto"/>
                        <w:left w:val="none" w:sz="0" w:space="0" w:color="auto"/>
                        <w:bottom w:val="none" w:sz="0" w:space="0" w:color="auto"/>
                        <w:right w:val="none" w:sz="0" w:space="0" w:color="auto"/>
                      </w:divBdr>
                    </w:div>
                  </w:divsChild>
                </w:div>
                <w:div w:id="1450587209">
                  <w:marLeft w:val="0"/>
                  <w:marRight w:val="0"/>
                  <w:marTop w:val="0"/>
                  <w:marBottom w:val="0"/>
                  <w:divBdr>
                    <w:top w:val="none" w:sz="0" w:space="0" w:color="auto"/>
                    <w:left w:val="none" w:sz="0" w:space="0" w:color="auto"/>
                    <w:bottom w:val="none" w:sz="0" w:space="0" w:color="auto"/>
                    <w:right w:val="none" w:sz="0" w:space="0" w:color="auto"/>
                  </w:divBdr>
                  <w:divsChild>
                    <w:div w:id="1965959083">
                      <w:marLeft w:val="0"/>
                      <w:marRight w:val="0"/>
                      <w:marTop w:val="0"/>
                      <w:marBottom w:val="0"/>
                      <w:divBdr>
                        <w:top w:val="none" w:sz="0" w:space="0" w:color="auto"/>
                        <w:left w:val="none" w:sz="0" w:space="0" w:color="auto"/>
                        <w:bottom w:val="none" w:sz="0" w:space="0" w:color="auto"/>
                        <w:right w:val="none" w:sz="0" w:space="0" w:color="auto"/>
                      </w:divBdr>
                    </w:div>
                  </w:divsChild>
                </w:div>
                <w:div w:id="1577981063">
                  <w:marLeft w:val="0"/>
                  <w:marRight w:val="0"/>
                  <w:marTop w:val="0"/>
                  <w:marBottom w:val="0"/>
                  <w:divBdr>
                    <w:top w:val="none" w:sz="0" w:space="0" w:color="auto"/>
                    <w:left w:val="none" w:sz="0" w:space="0" w:color="auto"/>
                    <w:bottom w:val="none" w:sz="0" w:space="0" w:color="auto"/>
                    <w:right w:val="none" w:sz="0" w:space="0" w:color="auto"/>
                  </w:divBdr>
                  <w:divsChild>
                    <w:div w:id="1755929255">
                      <w:marLeft w:val="0"/>
                      <w:marRight w:val="0"/>
                      <w:marTop w:val="0"/>
                      <w:marBottom w:val="0"/>
                      <w:divBdr>
                        <w:top w:val="none" w:sz="0" w:space="0" w:color="auto"/>
                        <w:left w:val="none" w:sz="0" w:space="0" w:color="auto"/>
                        <w:bottom w:val="none" w:sz="0" w:space="0" w:color="auto"/>
                        <w:right w:val="none" w:sz="0" w:space="0" w:color="auto"/>
                      </w:divBdr>
                    </w:div>
                  </w:divsChild>
                </w:div>
                <w:div w:id="1466393611">
                  <w:marLeft w:val="0"/>
                  <w:marRight w:val="0"/>
                  <w:marTop w:val="0"/>
                  <w:marBottom w:val="0"/>
                  <w:divBdr>
                    <w:top w:val="none" w:sz="0" w:space="0" w:color="auto"/>
                    <w:left w:val="none" w:sz="0" w:space="0" w:color="auto"/>
                    <w:bottom w:val="none" w:sz="0" w:space="0" w:color="auto"/>
                    <w:right w:val="none" w:sz="0" w:space="0" w:color="auto"/>
                  </w:divBdr>
                  <w:divsChild>
                    <w:div w:id="278336772">
                      <w:marLeft w:val="0"/>
                      <w:marRight w:val="0"/>
                      <w:marTop w:val="0"/>
                      <w:marBottom w:val="0"/>
                      <w:divBdr>
                        <w:top w:val="none" w:sz="0" w:space="0" w:color="auto"/>
                        <w:left w:val="none" w:sz="0" w:space="0" w:color="auto"/>
                        <w:bottom w:val="none" w:sz="0" w:space="0" w:color="auto"/>
                        <w:right w:val="none" w:sz="0" w:space="0" w:color="auto"/>
                      </w:divBdr>
                    </w:div>
                  </w:divsChild>
                </w:div>
                <w:div w:id="1996911147">
                  <w:marLeft w:val="0"/>
                  <w:marRight w:val="0"/>
                  <w:marTop w:val="0"/>
                  <w:marBottom w:val="0"/>
                  <w:divBdr>
                    <w:top w:val="none" w:sz="0" w:space="0" w:color="auto"/>
                    <w:left w:val="none" w:sz="0" w:space="0" w:color="auto"/>
                    <w:bottom w:val="none" w:sz="0" w:space="0" w:color="auto"/>
                    <w:right w:val="none" w:sz="0" w:space="0" w:color="auto"/>
                  </w:divBdr>
                  <w:divsChild>
                    <w:div w:id="490752675">
                      <w:marLeft w:val="0"/>
                      <w:marRight w:val="0"/>
                      <w:marTop w:val="0"/>
                      <w:marBottom w:val="0"/>
                      <w:divBdr>
                        <w:top w:val="none" w:sz="0" w:space="0" w:color="auto"/>
                        <w:left w:val="none" w:sz="0" w:space="0" w:color="auto"/>
                        <w:bottom w:val="none" w:sz="0" w:space="0" w:color="auto"/>
                        <w:right w:val="none" w:sz="0" w:space="0" w:color="auto"/>
                      </w:divBdr>
                    </w:div>
                  </w:divsChild>
                </w:div>
                <w:div w:id="414285132">
                  <w:marLeft w:val="0"/>
                  <w:marRight w:val="0"/>
                  <w:marTop w:val="0"/>
                  <w:marBottom w:val="0"/>
                  <w:divBdr>
                    <w:top w:val="none" w:sz="0" w:space="0" w:color="auto"/>
                    <w:left w:val="none" w:sz="0" w:space="0" w:color="auto"/>
                    <w:bottom w:val="none" w:sz="0" w:space="0" w:color="auto"/>
                    <w:right w:val="none" w:sz="0" w:space="0" w:color="auto"/>
                  </w:divBdr>
                  <w:divsChild>
                    <w:div w:id="381103104">
                      <w:marLeft w:val="0"/>
                      <w:marRight w:val="0"/>
                      <w:marTop w:val="0"/>
                      <w:marBottom w:val="0"/>
                      <w:divBdr>
                        <w:top w:val="none" w:sz="0" w:space="0" w:color="auto"/>
                        <w:left w:val="none" w:sz="0" w:space="0" w:color="auto"/>
                        <w:bottom w:val="none" w:sz="0" w:space="0" w:color="auto"/>
                        <w:right w:val="none" w:sz="0" w:space="0" w:color="auto"/>
                      </w:divBdr>
                    </w:div>
                  </w:divsChild>
                </w:div>
                <w:div w:id="1855801700">
                  <w:marLeft w:val="0"/>
                  <w:marRight w:val="0"/>
                  <w:marTop w:val="0"/>
                  <w:marBottom w:val="0"/>
                  <w:divBdr>
                    <w:top w:val="none" w:sz="0" w:space="0" w:color="auto"/>
                    <w:left w:val="none" w:sz="0" w:space="0" w:color="auto"/>
                    <w:bottom w:val="none" w:sz="0" w:space="0" w:color="auto"/>
                    <w:right w:val="none" w:sz="0" w:space="0" w:color="auto"/>
                  </w:divBdr>
                  <w:divsChild>
                    <w:div w:id="43797118">
                      <w:marLeft w:val="0"/>
                      <w:marRight w:val="0"/>
                      <w:marTop w:val="0"/>
                      <w:marBottom w:val="0"/>
                      <w:divBdr>
                        <w:top w:val="none" w:sz="0" w:space="0" w:color="auto"/>
                        <w:left w:val="none" w:sz="0" w:space="0" w:color="auto"/>
                        <w:bottom w:val="none" w:sz="0" w:space="0" w:color="auto"/>
                        <w:right w:val="none" w:sz="0" w:space="0" w:color="auto"/>
                      </w:divBdr>
                    </w:div>
                  </w:divsChild>
                </w:div>
                <w:div w:id="1569338935">
                  <w:marLeft w:val="0"/>
                  <w:marRight w:val="0"/>
                  <w:marTop w:val="0"/>
                  <w:marBottom w:val="0"/>
                  <w:divBdr>
                    <w:top w:val="none" w:sz="0" w:space="0" w:color="auto"/>
                    <w:left w:val="none" w:sz="0" w:space="0" w:color="auto"/>
                    <w:bottom w:val="none" w:sz="0" w:space="0" w:color="auto"/>
                    <w:right w:val="none" w:sz="0" w:space="0" w:color="auto"/>
                  </w:divBdr>
                  <w:divsChild>
                    <w:div w:id="563877145">
                      <w:marLeft w:val="0"/>
                      <w:marRight w:val="0"/>
                      <w:marTop w:val="0"/>
                      <w:marBottom w:val="0"/>
                      <w:divBdr>
                        <w:top w:val="none" w:sz="0" w:space="0" w:color="auto"/>
                        <w:left w:val="none" w:sz="0" w:space="0" w:color="auto"/>
                        <w:bottom w:val="none" w:sz="0" w:space="0" w:color="auto"/>
                        <w:right w:val="none" w:sz="0" w:space="0" w:color="auto"/>
                      </w:divBdr>
                    </w:div>
                  </w:divsChild>
                </w:div>
                <w:div w:id="924417276">
                  <w:marLeft w:val="0"/>
                  <w:marRight w:val="0"/>
                  <w:marTop w:val="0"/>
                  <w:marBottom w:val="0"/>
                  <w:divBdr>
                    <w:top w:val="none" w:sz="0" w:space="0" w:color="auto"/>
                    <w:left w:val="none" w:sz="0" w:space="0" w:color="auto"/>
                    <w:bottom w:val="none" w:sz="0" w:space="0" w:color="auto"/>
                    <w:right w:val="none" w:sz="0" w:space="0" w:color="auto"/>
                  </w:divBdr>
                  <w:divsChild>
                    <w:div w:id="1921213545">
                      <w:marLeft w:val="0"/>
                      <w:marRight w:val="0"/>
                      <w:marTop w:val="0"/>
                      <w:marBottom w:val="0"/>
                      <w:divBdr>
                        <w:top w:val="none" w:sz="0" w:space="0" w:color="auto"/>
                        <w:left w:val="none" w:sz="0" w:space="0" w:color="auto"/>
                        <w:bottom w:val="none" w:sz="0" w:space="0" w:color="auto"/>
                        <w:right w:val="none" w:sz="0" w:space="0" w:color="auto"/>
                      </w:divBdr>
                    </w:div>
                  </w:divsChild>
                </w:div>
                <w:div w:id="1119376269">
                  <w:marLeft w:val="0"/>
                  <w:marRight w:val="0"/>
                  <w:marTop w:val="0"/>
                  <w:marBottom w:val="0"/>
                  <w:divBdr>
                    <w:top w:val="none" w:sz="0" w:space="0" w:color="auto"/>
                    <w:left w:val="none" w:sz="0" w:space="0" w:color="auto"/>
                    <w:bottom w:val="none" w:sz="0" w:space="0" w:color="auto"/>
                    <w:right w:val="none" w:sz="0" w:space="0" w:color="auto"/>
                  </w:divBdr>
                  <w:divsChild>
                    <w:div w:id="99224725">
                      <w:marLeft w:val="0"/>
                      <w:marRight w:val="0"/>
                      <w:marTop w:val="0"/>
                      <w:marBottom w:val="0"/>
                      <w:divBdr>
                        <w:top w:val="none" w:sz="0" w:space="0" w:color="auto"/>
                        <w:left w:val="none" w:sz="0" w:space="0" w:color="auto"/>
                        <w:bottom w:val="none" w:sz="0" w:space="0" w:color="auto"/>
                        <w:right w:val="none" w:sz="0" w:space="0" w:color="auto"/>
                      </w:divBdr>
                    </w:div>
                  </w:divsChild>
                </w:div>
                <w:div w:id="2085177314">
                  <w:marLeft w:val="0"/>
                  <w:marRight w:val="0"/>
                  <w:marTop w:val="0"/>
                  <w:marBottom w:val="0"/>
                  <w:divBdr>
                    <w:top w:val="none" w:sz="0" w:space="0" w:color="auto"/>
                    <w:left w:val="none" w:sz="0" w:space="0" w:color="auto"/>
                    <w:bottom w:val="none" w:sz="0" w:space="0" w:color="auto"/>
                    <w:right w:val="none" w:sz="0" w:space="0" w:color="auto"/>
                  </w:divBdr>
                  <w:divsChild>
                    <w:div w:id="1684546812">
                      <w:marLeft w:val="0"/>
                      <w:marRight w:val="0"/>
                      <w:marTop w:val="0"/>
                      <w:marBottom w:val="0"/>
                      <w:divBdr>
                        <w:top w:val="none" w:sz="0" w:space="0" w:color="auto"/>
                        <w:left w:val="none" w:sz="0" w:space="0" w:color="auto"/>
                        <w:bottom w:val="none" w:sz="0" w:space="0" w:color="auto"/>
                        <w:right w:val="none" w:sz="0" w:space="0" w:color="auto"/>
                      </w:divBdr>
                    </w:div>
                  </w:divsChild>
                </w:div>
                <w:div w:id="544829464">
                  <w:marLeft w:val="0"/>
                  <w:marRight w:val="0"/>
                  <w:marTop w:val="0"/>
                  <w:marBottom w:val="0"/>
                  <w:divBdr>
                    <w:top w:val="none" w:sz="0" w:space="0" w:color="auto"/>
                    <w:left w:val="none" w:sz="0" w:space="0" w:color="auto"/>
                    <w:bottom w:val="none" w:sz="0" w:space="0" w:color="auto"/>
                    <w:right w:val="none" w:sz="0" w:space="0" w:color="auto"/>
                  </w:divBdr>
                  <w:divsChild>
                    <w:div w:id="1365909634">
                      <w:marLeft w:val="0"/>
                      <w:marRight w:val="0"/>
                      <w:marTop w:val="0"/>
                      <w:marBottom w:val="0"/>
                      <w:divBdr>
                        <w:top w:val="none" w:sz="0" w:space="0" w:color="auto"/>
                        <w:left w:val="none" w:sz="0" w:space="0" w:color="auto"/>
                        <w:bottom w:val="none" w:sz="0" w:space="0" w:color="auto"/>
                        <w:right w:val="none" w:sz="0" w:space="0" w:color="auto"/>
                      </w:divBdr>
                    </w:div>
                  </w:divsChild>
                </w:div>
                <w:div w:id="96218222">
                  <w:marLeft w:val="0"/>
                  <w:marRight w:val="0"/>
                  <w:marTop w:val="0"/>
                  <w:marBottom w:val="0"/>
                  <w:divBdr>
                    <w:top w:val="none" w:sz="0" w:space="0" w:color="auto"/>
                    <w:left w:val="none" w:sz="0" w:space="0" w:color="auto"/>
                    <w:bottom w:val="none" w:sz="0" w:space="0" w:color="auto"/>
                    <w:right w:val="none" w:sz="0" w:space="0" w:color="auto"/>
                  </w:divBdr>
                  <w:divsChild>
                    <w:div w:id="1680237638">
                      <w:marLeft w:val="0"/>
                      <w:marRight w:val="0"/>
                      <w:marTop w:val="0"/>
                      <w:marBottom w:val="0"/>
                      <w:divBdr>
                        <w:top w:val="none" w:sz="0" w:space="0" w:color="auto"/>
                        <w:left w:val="none" w:sz="0" w:space="0" w:color="auto"/>
                        <w:bottom w:val="none" w:sz="0" w:space="0" w:color="auto"/>
                        <w:right w:val="none" w:sz="0" w:space="0" w:color="auto"/>
                      </w:divBdr>
                    </w:div>
                  </w:divsChild>
                </w:div>
                <w:div w:id="256056774">
                  <w:marLeft w:val="0"/>
                  <w:marRight w:val="0"/>
                  <w:marTop w:val="0"/>
                  <w:marBottom w:val="0"/>
                  <w:divBdr>
                    <w:top w:val="none" w:sz="0" w:space="0" w:color="auto"/>
                    <w:left w:val="none" w:sz="0" w:space="0" w:color="auto"/>
                    <w:bottom w:val="none" w:sz="0" w:space="0" w:color="auto"/>
                    <w:right w:val="none" w:sz="0" w:space="0" w:color="auto"/>
                  </w:divBdr>
                  <w:divsChild>
                    <w:div w:id="173957868">
                      <w:marLeft w:val="0"/>
                      <w:marRight w:val="0"/>
                      <w:marTop w:val="0"/>
                      <w:marBottom w:val="0"/>
                      <w:divBdr>
                        <w:top w:val="none" w:sz="0" w:space="0" w:color="auto"/>
                        <w:left w:val="none" w:sz="0" w:space="0" w:color="auto"/>
                        <w:bottom w:val="none" w:sz="0" w:space="0" w:color="auto"/>
                        <w:right w:val="none" w:sz="0" w:space="0" w:color="auto"/>
                      </w:divBdr>
                    </w:div>
                  </w:divsChild>
                </w:div>
                <w:div w:id="795372270">
                  <w:marLeft w:val="0"/>
                  <w:marRight w:val="0"/>
                  <w:marTop w:val="0"/>
                  <w:marBottom w:val="0"/>
                  <w:divBdr>
                    <w:top w:val="none" w:sz="0" w:space="0" w:color="auto"/>
                    <w:left w:val="none" w:sz="0" w:space="0" w:color="auto"/>
                    <w:bottom w:val="none" w:sz="0" w:space="0" w:color="auto"/>
                    <w:right w:val="none" w:sz="0" w:space="0" w:color="auto"/>
                  </w:divBdr>
                  <w:divsChild>
                    <w:div w:id="919363889">
                      <w:marLeft w:val="0"/>
                      <w:marRight w:val="0"/>
                      <w:marTop w:val="0"/>
                      <w:marBottom w:val="0"/>
                      <w:divBdr>
                        <w:top w:val="none" w:sz="0" w:space="0" w:color="auto"/>
                        <w:left w:val="none" w:sz="0" w:space="0" w:color="auto"/>
                        <w:bottom w:val="none" w:sz="0" w:space="0" w:color="auto"/>
                        <w:right w:val="none" w:sz="0" w:space="0" w:color="auto"/>
                      </w:divBdr>
                    </w:div>
                  </w:divsChild>
                </w:div>
                <w:div w:id="1530338697">
                  <w:marLeft w:val="0"/>
                  <w:marRight w:val="0"/>
                  <w:marTop w:val="0"/>
                  <w:marBottom w:val="0"/>
                  <w:divBdr>
                    <w:top w:val="none" w:sz="0" w:space="0" w:color="auto"/>
                    <w:left w:val="none" w:sz="0" w:space="0" w:color="auto"/>
                    <w:bottom w:val="none" w:sz="0" w:space="0" w:color="auto"/>
                    <w:right w:val="none" w:sz="0" w:space="0" w:color="auto"/>
                  </w:divBdr>
                  <w:divsChild>
                    <w:div w:id="1355619185">
                      <w:marLeft w:val="0"/>
                      <w:marRight w:val="0"/>
                      <w:marTop w:val="0"/>
                      <w:marBottom w:val="0"/>
                      <w:divBdr>
                        <w:top w:val="none" w:sz="0" w:space="0" w:color="auto"/>
                        <w:left w:val="none" w:sz="0" w:space="0" w:color="auto"/>
                        <w:bottom w:val="none" w:sz="0" w:space="0" w:color="auto"/>
                        <w:right w:val="none" w:sz="0" w:space="0" w:color="auto"/>
                      </w:divBdr>
                    </w:div>
                  </w:divsChild>
                </w:div>
                <w:div w:id="1869635451">
                  <w:marLeft w:val="0"/>
                  <w:marRight w:val="0"/>
                  <w:marTop w:val="0"/>
                  <w:marBottom w:val="0"/>
                  <w:divBdr>
                    <w:top w:val="none" w:sz="0" w:space="0" w:color="auto"/>
                    <w:left w:val="none" w:sz="0" w:space="0" w:color="auto"/>
                    <w:bottom w:val="none" w:sz="0" w:space="0" w:color="auto"/>
                    <w:right w:val="none" w:sz="0" w:space="0" w:color="auto"/>
                  </w:divBdr>
                  <w:divsChild>
                    <w:div w:id="456681319">
                      <w:marLeft w:val="0"/>
                      <w:marRight w:val="0"/>
                      <w:marTop w:val="0"/>
                      <w:marBottom w:val="0"/>
                      <w:divBdr>
                        <w:top w:val="none" w:sz="0" w:space="0" w:color="auto"/>
                        <w:left w:val="none" w:sz="0" w:space="0" w:color="auto"/>
                        <w:bottom w:val="none" w:sz="0" w:space="0" w:color="auto"/>
                        <w:right w:val="none" w:sz="0" w:space="0" w:color="auto"/>
                      </w:divBdr>
                    </w:div>
                  </w:divsChild>
                </w:div>
                <w:div w:id="857503049">
                  <w:marLeft w:val="0"/>
                  <w:marRight w:val="0"/>
                  <w:marTop w:val="0"/>
                  <w:marBottom w:val="0"/>
                  <w:divBdr>
                    <w:top w:val="none" w:sz="0" w:space="0" w:color="auto"/>
                    <w:left w:val="none" w:sz="0" w:space="0" w:color="auto"/>
                    <w:bottom w:val="none" w:sz="0" w:space="0" w:color="auto"/>
                    <w:right w:val="none" w:sz="0" w:space="0" w:color="auto"/>
                  </w:divBdr>
                  <w:divsChild>
                    <w:div w:id="433478257">
                      <w:marLeft w:val="0"/>
                      <w:marRight w:val="0"/>
                      <w:marTop w:val="0"/>
                      <w:marBottom w:val="0"/>
                      <w:divBdr>
                        <w:top w:val="none" w:sz="0" w:space="0" w:color="auto"/>
                        <w:left w:val="none" w:sz="0" w:space="0" w:color="auto"/>
                        <w:bottom w:val="none" w:sz="0" w:space="0" w:color="auto"/>
                        <w:right w:val="none" w:sz="0" w:space="0" w:color="auto"/>
                      </w:divBdr>
                    </w:div>
                  </w:divsChild>
                </w:div>
                <w:div w:id="1749107816">
                  <w:marLeft w:val="0"/>
                  <w:marRight w:val="0"/>
                  <w:marTop w:val="0"/>
                  <w:marBottom w:val="0"/>
                  <w:divBdr>
                    <w:top w:val="none" w:sz="0" w:space="0" w:color="auto"/>
                    <w:left w:val="none" w:sz="0" w:space="0" w:color="auto"/>
                    <w:bottom w:val="none" w:sz="0" w:space="0" w:color="auto"/>
                    <w:right w:val="none" w:sz="0" w:space="0" w:color="auto"/>
                  </w:divBdr>
                  <w:divsChild>
                    <w:div w:id="446778239">
                      <w:marLeft w:val="0"/>
                      <w:marRight w:val="0"/>
                      <w:marTop w:val="0"/>
                      <w:marBottom w:val="0"/>
                      <w:divBdr>
                        <w:top w:val="none" w:sz="0" w:space="0" w:color="auto"/>
                        <w:left w:val="none" w:sz="0" w:space="0" w:color="auto"/>
                        <w:bottom w:val="none" w:sz="0" w:space="0" w:color="auto"/>
                        <w:right w:val="none" w:sz="0" w:space="0" w:color="auto"/>
                      </w:divBdr>
                    </w:div>
                  </w:divsChild>
                </w:div>
                <w:div w:id="151992402">
                  <w:marLeft w:val="0"/>
                  <w:marRight w:val="0"/>
                  <w:marTop w:val="0"/>
                  <w:marBottom w:val="0"/>
                  <w:divBdr>
                    <w:top w:val="none" w:sz="0" w:space="0" w:color="auto"/>
                    <w:left w:val="none" w:sz="0" w:space="0" w:color="auto"/>
                    <w:bottom w:val="none" w:sz="0" w:space="0" w:color="auto"/>
                    <w:right w:val="none" w:sz="0" w:space="0" w:color="auto"/>
                  </w:divBdr>
                  <w:divsChild>
                    <w:div w:id="1954895268">
                      <w:marLeft w:val="0"/>
                      <w:marRight w:val="0"/>
                      <w:marTop w:val="0"/>
                      <w:marBottom w:val="0"/>
                      <w:divBdr>
                        <w:top w:val="none" w:sz="0" w:space="0" w:color="auto"/>
                        <w:left w:val="none" w:sz="0" w:space="0" w:color="auto"/>
                        <w:bottom w:val="none" w:sz="0" w:space="0" w:color="auto"/>
                        <w:right w:val="none" w:sz="0" w:space="0" w:color="auto"/>
                      </w:divBdr>
                    </w:div>
                  </w:divsChild>
                </w:div>
                <w:div w:id="789787256">
                  <w:marLeft w:val="0"/>
                  <w:marRight w:val="0"/>
                  <w:marTop w:val="0"/>
                  <w:marBottom w:val="0"/>
                  <w:divBdr>
                    <w:top w:val="none" w:sz="0" w:space="0" w:color="auto"/>
                    <w:left w:val="none" w:sz="0" w:space="0" w:color="auto"/>
                    <w:bottom w:val="none" w:sz="0" w:space="0" w:color="auto"/>
                    <w:right w:val="none" w:sz="0" w:space="0" w:color="auto"/>
                  </w:divBdr>
                  <w:divsChild>
                    <w:div w:id="937250976">
                      <w:marLeft w:val="0"/>
                      <w:marRight w:val="0"/>
                      <w:marTop w:val="0"/>
                      <w:marBottom w:val="0"/>
                      <w:divBdr>
                        <w:top w:val="none" w:sz="0" w:space="0" w:color="auto"/>
                        <w:left w:val="none" w:sz="0" w:space="0" w:color="auto"/>
                        <w:bottom w:val="none" w:sz="0" w:space="0" w:color="auto"/>
                        <w:right w:val="none" w:sz="0" w:space="0" w:color="auto"/>
                      </w:divBdr>
                    </w:div>
                  </w:divsChild>
                </w:div>
                <w:div w:id="1728843705">
                  <w:marLeft w:val="0"/>
                  <w:marRight w:val="0"/>
                  <w:marTop w:val="0"/>
                  <w:marBottom w:val="0"/>
                  <w:divBdr>
                    <w:top w:val="none" w:sz="0" w:space="0" w:color="auto"/>
                    <w:left w:val="none" w:sz="0" w:space="0" w:color="auto"/>
                    <w:bottom w:val="none" w:sz="0" w:space="0" w:color="auto"/>
                    <w:right w:val="none" w:sz="0" w:space="0" w:color="auto"/>
                  </w:divBdr>
                  <w:divsChild>
                    <w:div w:id="912663330">
                      <w:marLeft w:val="0"/>
                      <w:marRight w:val="0"/>
                      <w:marTop w:val="0"/>
                      <w:marBottom w:val="0"/>
                      <w:divBdr>
                        <w:top w:val="none" w:sz="0" w:space="0" w:color="auto"/>
                        <w:left w:val="none" w:sz="0" w:space="0" w:color="auto"/>
                        <w:bottom w:val="none" w:sz="0" w:space="0" w:color="auto"/>
                        <w:right w:val="none" w:sz="0" w:space="0" w:color="auto"/>
                      </w:divBdr>
                    </w:div>
                  </w:divsChild>
                </w:div>
                <w:div w:id="485559281">
                  <w:marLeft w:val="0"/>
                  <w:marRight w:val="0"/>
                  <w:marTop w:val="0"/>
                  <w:marBottom w:val="0"/>
                  <w:divBdr>
                    <w:top w:val="none" w:sz="0" w:space="0" w:color="auto"/>
                    <w:left w:val="none" w:sz="0" w:space="0" w:color="auto"/>
                    <w:bottom w:val="none" w:sz="0" w:space="0" w:color="auto"/>
                    <w:right w:val="none" w:sz="0" w:space="0" w:color="auto"/>
                  </w:divBdr>
                  <w:divsChild>
                    <w:div w:id="1024551934">
                      <w:marLeft w:val="0"/>
                      <w:marRight w:val="0"/>
                      <w:marTop w:val="0"/>
                      <w:marBottom w:val="0"/>
                      <w:divBdr>
                        <w:top w:val="none" w:sz="0" w:space="0" w:color="auto"/>
                        <w:left w:val="none" w:sz="0" w:space="0" w:color="auto"/>
                        <w:bottom w:val="none" w:sz="0" w:space="0" w:color="auto"/>
                        <w:right w:val="none" w:sz="0" w:space="0" w:color="auto"/>
                      </w:divBdr>
                    </w:div>
                  </w:divsChild>
                </w:div>
                <w:div w:id="1086460072">
                  <w:marLeft w:val="0"/>
                  <w:marRight w:val="0"/>
                  <w:marTop w:val="0"/>
                  <w:marBottom w:val="0"/>
                  <w:divBdr>
                    <w:top w:val="none" w:sz="0" w:space="0" w:color="auto"/>
                    <w:left w:val="none" w:sz="0" w:space="0" w:color="auto"/>
                    <w:bottom w:val="none" w:sz="0" w:space="0" w:color="auto"/>
                    <w:right w:val="none" w:sz="0" w:space="0" w:color="auto"/>
                  </w:divBdr>
                  <w:divsChild>
                    <w:div w:id="610749841">
                      <w:marLeft w:val="0"/>
                      <w:marRight w:val="0"/>
                      <w:marTop w:val="0"/>
                      <w:marBottom w:val="0"/>
                      <w:divBdr>
                        <w:top w:val="none" w:sz="0" w:space="0" w:color="auto"/>
                        <w:left w:val="none" w:sz="0" w:space="0" w:color="auto"/>
                        <w:bottom w:val="none" w:sz="0" w:space="0" w:color="auto"/>
                        <w:right w:val="none" w:sz="0" w:space="0" w:color="auto"/>
                      </w:divBdr>
                    </w:div>
                  </w:divsChild>
                </w:div>
                <w:div w:id="2114551694">
                  <w:marLeft w:val="0"/>
                  <w:marRight w:val="0"/>
                  <w:marTop w:val="0"/>
                  <w:marBottom w:val="0"/>
                  <w:divBdr>
                    <w:top w:val="none" w:sz="0" w:space="0" w:color="auto"/>
                    <w:left w:val="none" w:sz="0" w:space="0" w:color="auto"/>
                    <w:bottom w:val="none" w:sz="0" w:space="0" w:color="auto"/>
                    <w:right w:val="none" w:sz="0" w:space="0" w:color="auto"/>
                  </w:divBdr>
                  <w:divsChild>
                    <w:div w:id="286012219">
                      <w:marLeft w:val="0"/>
                      <w:marRight w:val="0"/>
                      <w:marTop w:val="0"/>
                      <w:marBottom w:val="0"/>
                      <w:divBdr>
                        <w:top w:val="none" w:sz="0" w:space="0" w:color="auto"/>
                        <w:left w:val="none" w:sz="0" w:space="0" w:color="auto"/>
                        <w:bottom w:val="none" w:sz="0" w:space="0" w:color="auto"/>
                        <w:right w:val="none" w:sz="0" w:space="0" w:color="auto"/>
                      </w:divBdr>
                    </w:div>
                  </w:divsChild>
                </w:div>
                <w:div w:id="612900961">
                  <w:marLeft w:val="0"/>
                  <w:marRight w:val="0"/>
                  <w:marTop w:val="0"/>
                  <w:marBottom w:val="0"/>
                  <w:divBdr>
                    <w:top w:val="none" w:sz="0" w:space="0" w:color="auto"/>
                    <w:left w:val="none" w:sz="0" w:space="0" w:color="auto"/>
                    <w:bottom w:val="none" w:sz="0" w:space="0" w:color="auto"/>
                    <w:right w:val="none" w:sz="0" w:space="0" w:color="auto"/>
                  </w:divBdr>
                  <w:divsChild>
                    <w:div w:id="634067297">
                      <w:marLeft w:val="0"/>
                      <w:marRight w:val="0"/>
                      <w:marTop w:val="0"/>
                      <w:marBottom w:val="0"/>
                      <w:divBdr>
                        <w:top w:val="none" w:sz="0" w:space="0" w:color="auto"/>
                        <w:left w:val="none" w:sz="0" w:space="0" w:color="auto"/>
                        <w:bottom w:val="none" w:sz="0" w:space="0" w:color="auto"/>
                        <w:right w:val="none" w:sz="0" w:space="0" w:color="auto"/>
                      </w:divBdr>
                    </w:div>
                  </w:divsChild>
                </w:div>
                <w:div w:id="582027003">
                  <w:marLeft w:val="0"/>
                  <w:marRight w:val="0"/>
                  <w:marTop w:val="0"/>
                  <w:marBottom w:val="0"/>
                  <w:divBdr>
                    <w:top w:val="none" w:sz="0" w:space="0" w:color="auto"/>
                    <w:left w:val="none" w:sz="0" w:space="0" w:color="auto"/>
                    <w:bottom w:val="none" w:sz="0" w:space="0" w:color="auto"/>
                    <w:right w:val="none" w:sz="0" w:space="0" w:color="auto"/>
                  </w:divBdr>
                  <w:divsChild>
                    <w:div w:id="959456803">
                      <w:marLeft w:val="0"/>
                      <w:marRight w:val="0"/>
                      <w:marTop w:val="0"/>
                      <w:marBottom w:val="0"/>
                      <w:divBdr>
                        <w:top w:val="none" w:sz="0" w:space="0" w:color="auto"/>
                        <w:left w:val="none" w:sz="0" w:space="0" w:color="auto"/>
                        <w:bottom w:val="none" w:sz="0" w:space="0" w:color="auto"/>
                        <w:right w:val="none" w:sz="0" w:space="0" w:color="auto"/>
                      </w:divBdr>
                    </w:div>
                  </w:divsChild>
                </w:div>
                <w:div w:id="1701854210">
                  <w:marLeft w:val="0"/>
                  <w:marRight w:val="0"/>
                  <w:marTop w:val="0"/>
                  <w:marBottom w:val="0"/>
                  <w:divBdr>
                    <w:top w:val="none" w:sz="0" w:space="0" w:color="auto"/>
                    <w:left w:val="none" w:sz="0" w:space="0" w:color="auto"/>
                    <w:bottom w:val="none" w:sz="0" w:space="0" w:color="auto"/>
                    <w:right w:val="none" w:sz="0" w:space="0" w:color="auto"/>
                  </w:divBdr>
                  <w:divsChild>
                    <w:div w:id="1414358940">
                      <w:marLeft w:val="0"/>
                      <w:marRight w:val="0"/>
                      <w:marTop w:val="0"/>
                      <w:marBottom w:val="0"/>
                      <w:divBdr>
                        <w:top w:val="none" w:sz="0" w:space="0" w:color="auto"/>
                        <w:left w:val="none" w:sz="0" w:space="0" w:color="auto"/>
                        <w:bottom w:val="none" w:sz="0" w:space="0" w:color="auto"/>
                        <w:right w:val="none" w:sz="0" w:space="0" w:color="auto"/>
                      </w:divBdr>
                    </w:div>
                  </w:divsChild>
                </w:div>
                <w:div w:id="2115317302">
                  <w:marLeft w:val="0"/>
                  <w:marRight w:val="0"/>
                  <w:marTop w:val="0"/>
                  <w:marBottom w:val="0"/>
                  <w:divBdr>
                    <w:top w:val="none" w:sz="0" w:space="0" w:color="auto"/>
                    <w:left w:val="none" w:sz="0" w:space="0" w:color="auto"/>
                    <w:bottom w:val="none" w:sz="0" w:space="0" w:color="auto"/>
                    <w:right w:val="none" w:sz="0" w:space="0" w:color="auto"/>
                  </w:divBdr>
                  <w:divsChild>
                    <w:div w:id="594247202">
                      <w:marLeft w:val="0"/>
                      <w:marRight w:val="0"/>
                      <w:marTop w:val="0"/>
                      <w:marBottom w:val="0"/>
                      <w:divBdr>
                        <w:top w:val="none" w:sz="0" w:space="0" w:color="auto"/>
                        <w:left w:val="none" w:sz="0" w:space="0" w:color="auto"/>
                        <w:bottom w:val="none" w:sz="0" w:space="0" w:color="auto"/>
                        <w:right w:val="none" w:sz="0" w:space="0" w:color="auto"/>
                      </w:divBdr>
                    </w:div>
                  </w:divsChild>
                </w:div>
                <w:div w:id="1542598613">
                  <w:marLeft w:val="0"/>
                  <w:marRight w:val="0"/>
                  <w:marTop w:val="0"/>
                  <w:marBottom w:val="0"/>
                  <w:divBdr>
                    <w:top w:val="none" w:sz="0" w:space="0" w:color="auto"/>
                    <w:left w:val="none" w:sz="0" w:space="0" w:color="auto"/>
                    <w:bottom w:val="none" w:sz="0" w:space="0" w:color="auto"/>
                    <w:right w:val="none" w:sz="0" w:space="0" w:color="auto"/>
                  </w:divBdr>
                  <w:divsChild>
                    <w:div w:id="1412966462">
                      <w:marLeft w:val="0"/>
                      <w:marRight w:val="0"/>
                      <w:marTop w:val="0"/>
                      <w:marBottom w:val="0"/>
                      <w:divBdr>
                        <w:top w:val="none" w:sz="0" w:space="0" w:color="auto"/>
                        <w:left w:val="none" w:sz="0" w:space="0" w:color="auto"/>
                        <w:bottom w:val="none" w:sz="0" w:space="0" w:color="auto"/>
                        <w:right w:val="none" w:sz="0" w:space="0" w:color="auto"/>
                      </w:divBdr>
                    </w:div>
                  </w:divsChild>
                </w:div>
                <w:div w:id="923684861">
                  <w:marLeft w:val="0"/>
                  <w:marRight w:val="0"/>
                  <w:marTop w:val="0"/>
                  <w:marBottom w:val="0"/>
                  <w:divBdr>
                    <w:top w:val="none" w:sz="0" w:space="0" w:color="auto"/>
                    <w:left w:val="none" w:sz="0" w:space="0" w:color="auto"/>
                    <w:bottom w:val="none" w:sz="0" w:space="0" w:color="auto"/>
                    <w:right w:val="none" w:sz="0" w:space="0" w:color="auto"/>
                  </w:divBdr>
                  <w:divsChild>
                    <w:div w:id="308439702">
                      <w:marLeft w:val="0"/>
                      <w:marRight w:val="0"/>
                      <w:marTop w:val="0"/>
                      <w:marBottom w:val="0"/>
                      <w:divBdr>
                        <w:top w:val="none" w:sz="0" w:space="0" w:color="auto"/>
                        <w:left w:val="none" w:sz="0" w:space="0" w:color="auto"/>
                        <w:bottom w:val="none" w:sz="0" w:space="0" w:color="auto"/>
                        <w:right w:val="none" w:sz="0" w:space="0" w:color="auto"/>
                      </w:divBdr>
                    </w:div>
                  </w:divsChild>
                </w:div>
                <w:div w:id="1308390154">
                  <w:marLeft w:val="0"/>
                  <w:marRight w:val="0"/>
                  <w:marTop w:val="0"/>
                  <w:marBottom w:val="0"/>
                  <w:divBdr>
                    <w:top w:val="none" w:sz="0" w:space="0" w:color="auto"/>
                    <w:left w:val="none" w:sz="0" w:space="0" w:color="auto"/>
                    <w:bottom w:val="none" w:sz="0" w:space="0" w:color="auto"/>
                    <w:right w:val="none" w:sz="0" w:space="0" w:color="auto"/>
                  </w:divBdr>
                  <w:divsChild>
                    <w:div w:id="797651543">
                      <w:marLeft w:val="0"/>
                      <w:marRight w:val="0"/>
                      <w:marTop w:val="0"/>
                      <w:marBottom w:val="0"/>
                      <w:divBdr>
                        <w:top w:val="none" w:sz="0" w:space="0" w:color="auto"/>
                        <w:left w:val="none" w:sz="0" w:space="0" w:color="auto"/>
                        <w:bottom w:val="none" w:sz="0" w:space="0" w:color="auto"/>
                        <w:right w:val="none" w:sz="0" w:space="0" w:color="auto"/>
                      </w:divBdr>
                    </w:div>
                  </w:divsChild>
                </w:div>
                <w:div w:id="975649793">
                  <w:marLeft w:val="0"/>
                  <w:marRight w:val="0"/>
                  <w:marTop w:val="0"/>
                  <w:marBottom w:val="0"/>
                  <w:divBdr>
                    <w:top w:val="none" w:sz="0" w:space="0" w:color="auto"/>
                    <w:left w:val="none" w:sz="0" w:space="0" w:color="auto"/>
                    <w:bottom w:val="none" w:sz="0" w:space="0" w:color="auto"/>
                    <w:right w:val="none" w:sz="0" w:space="0" w:color="auto"/>
                  </w:divBdr>
                  <w:divsChild>
                    <w:div w:id="1638485219">
                      <w:marLeft w:val="0"/>
                      <w:marRight w:val="0"/>
                      <w:marTop w:val="0"/>
                      <w:marBottom w:val="0"/>
                      <w:divBdr>
                        <w:top w:val="none" w:sz="0" w:space="0" w:color="auto"/>
                        <w:left w:val="none" w:sz="0" w:space="0" w:color="auto"/>
                        <w:bottom w:val="none" w:sz="0" w:space="0" w:color="auto"/>
                        <w:right w:val="none" w:sz="0" w:space="0" w:color="auto"/>
                      </w:divBdr>
                    </w:div>
                  </w:divsChild>
                </w:div>
                <w:div w:id="1896618599">
                  <w:marLeft w:val="0"/>
                  <w:marRight w:val="0"/>
                  <w:marTop w:val="0"/>
                  <w:marBottom w:val="0"/>
                  <w:divBdr>
                    <w:top w:val="none" w:sz="0" w:space="0" w:color="auto"/>
                    <w:left w:val="none" w:sz="0" w:space="0" w:color="auto"/>
                    <w:bottom w:val="none" w:sz="0" w:space="0" w:color="auto"/>
                    <w:right w:val="none" w:sz="0" w:space="0" w:color="auto"/>
                  </w:divBdr>
                  <w:divsChild>
                    <w:div w:id="318584418">
                      <w:marLeft w:val="0"/>
                      <w:marRight w:val="0"/>
                      <w:marTop w:val="0"/>
                      <w:marBottom w:val="0"/>
                      <w:divBdr>
                        <w:top w:val="none" w:sz="0" w:space="0" w:color="auto"/>
                        <w:left w:val="none" w:sz="0" w:space="0" w:color="auto"/>
                        <w:bottom w:val="none" w:sz="0" w:space="0" w:color="auto"/>
                        <w:right w:val="none" w:sz="0" w:space="0" w:color="auto"/>
                      </w:divBdr>
                    </w:div>
                  </w:divsChild>
                </w:div>
                <w:div w:id="11879023">
                  <w:marLeft w:val="0"/>
                  <w:marRight w:val="0"/>
                  <w:marTop w:val="0"/>
                  <w:marBottom w:val="0"/>
                  <w:divBdr>
                    <w:top w:val="none" w:sz="0" w:space="0" w:color="auto"/>
                    <w:left w:val="none" w:sz="0" w:space="0" w:color="auto"/>
                    <w:bottom w:val="none" w:sz="0" w:space="0" w:color="auto"/>
                    <w:right w:val="none" w:sz="0" w:space="0" w:color="auto"/>
                  </w:divBdr>
                  <w:divsChild>
                    <w:div w:id="2001108067">
                      <w:marLeft w:val="0"/>
                      <w:marRight w:val="0"/>
                      <w:marTop w:val="0"/>
                      <w:marBottom w:val="0"/>
                      <w:divBdr>
                        <w:top w:val="none" w:sz="0" w:space="0" w:color="auto"/>
                        <w:left w:val="none" w:sz="0" w:space="0" w:color="auto"/>
                        <w:bottom w:val="none" w:sz="0" w:space="0" w:color="auto"/>
                        <w:right w:val="none" w:sz="0" w:space="0" w:color="auto"/>
                      </w:divBdr>
                    </w:div>
                  </w:divsChild>
                </w:div>
                <w:div w:id="792820961">
                  <w:marLeft w:val="0"/>
                  <w:marRight w:val="0"/>
                  <w:marTop w:val="0"/>
                  <w:marBottom w:val="0"/>
                  <w:divBdr>
                    <w:top w:val="none" w:sz="0" w:space="0" w:color="auto"/>
                    <w:left w:val="none" w:sz="0" w:space="0" w:color="auto"/>
                    <w:bottom w:val="none" w:sz="0" w:space="0" w:color="auto"/>
                    <w:right w:val="none" w:sz="0" w:space="0" w:color="auto"/>
                  </w:divBdr>
                  <w:divsChild>
                    <w:div w:id="738753042">
                      <w:marLeft w:val="0"/>
                      <w:marRight w:val="0"/>
                      <w:marTop w:val="0"/>
                      <w:marBottom w:val="0"/>
                      <w:divBdr>
                        <w:top w:val="none" w:sz="0" w:space="0" w:color="auto"/>
                        <w:left w:val="none" w:sz="0" w:space="0" w:color="auto"/>
                        <w:bottom w:val="none" w:sz="0" w:space="0" w:color="auto"/>
                        <w:right w:val="none" w:sz="0" w:space="0" w:color="auto"/>
                      </w:divBdr>
                    </w:div>
                  </w:divsChild>
                </w:div>
                <w:div w:id="1669822613">
                  <w:marLeft w:val="0"/>
                  <w:marRight w:val="0"/>
                  <w:marTop w:val="0"/>
                  <w:marBottom w:val="0"/>
                  <w:divBdr>
                    <w:top w:val="none" w:sz="0" w:space="0" w:color="auto"/>
                    <w:left w:val="none" w:sz="0" w:space="0" w:color="auto"/>
                    <w:bottom w:val="none" w:sz="0" w:space="0" w:color="auto"/>
                    <w:right w:val="none" w:sz="0" w:space="0" w:color="auto"/>
                  </w:divBdr>
                  <w:divsChild>
                    <w:div w:id="1813794394">
                      <w:marLeft w:val="0"/>
                      <w:marRight w:val="0"/>
                      <w:marTop w:val="0"/>
                      <w:marBottom w:val="0"/>
                      <w:divBdr>
                        <w:top w:val="none" w:sz="0" w:space="0" w:color="auto"/>
                        <w:left w:val="none" w:sz="0" w:space="0" w:color="auto"/>
                        <w:bottom w:val="none" w:sz="0" w:space="0" w:color="auto"/>
                        <w:right w:val="none" w:sz="0" w:space="0" w:color="auto"/>
                      </w:divBdr>
                    </w:div>
                  </w:divsChild>
                </w:div>
                <w:div w:id="1626765589">
                  <w:marLeft w:val="0"/>
                  <w:marRight w:val="0"/>
                  <w:marTop w:val="0"/>
                  <w:marBottom w:val="0"/>
                  <w:divBdr>
                    <w:top w:val="none" w:sz="0" w:space="0" w:color="auto"/>
                    <w:left w:val="none" w:sz="0" w:space="0" w:color="auto"/>
                    <w:bottom w:val="none" w:sz="0" w:space="0" w:color="auto"/>
                    <w:right w:val="none" w:sz="0" w:space="0" w:color="auto"/>
                  </w:divBdr>
                  <w:divsChild>
                    <w:div w:id="352149603">
                      <w:marLeft w:val="0"/>
                      <w:marRight w:val="0"/>
                      <w:marTop w:val="0"/>
                      <w:marBottom w:val="0"/>
                      <w:divBdr>
                        <w:top w:val="none" w:sz="0" w:space="0" w:color="auto"/>
                        <w:left w:val="none" w:sz="0" w:space="0" w:color="auto"/>
                        <w:bottom w:val="none" w:sz="0" w:space="0" w:color="auto"/>
                        <w:right w:val="none" w:sz="0" w:space="0" w:color="auto"/>
                      </w:divBdr>
                    </w:div>
                  </w:divsChild>
                </w:div>
                <w:div w:id="1930113749">
                  <w:marLeft w:val="0"/>
                  <w:marRight w:val="0"/>
                  <w:marTop w:val="0"/>
                  <w:marBottom w:val="0"/>
                  <w:divBdr>
                    <w:top w:val="none" w:sz="0" w:space="0" w:color="auto"/>
                    <w:left w:val="none" w:sz="0" w:space="0" w:color="auto"/>
                    <w:bottom w:val="none" w:sz="0" w:space="0" w:color="auto"/>
                    <w:right w:val="none" w:sz="0" w:space="0" w:color="auto"/>
                  </w:divBdr>
                  <w:divsChild>
                    <w:div w:id="904031539">
                      <w:marLeft w:val="0"/>
                      <w:marRight w:val="0"/>
                      <w:marTop w:val="0"/>
                      <w:marBottom w:val="0"/>
                      <w:divBdr>
                        <w:top w:val="none" w:sz="0" w:space="0" w:color="auto"/>
                        <w:left w:val="none" w:sz="0" w:space="0" w:color="auto"/>
                        <w:bottom w:val="none" w:sz="0" w:space="0" w:color="auto"/>
                        <w:right w:val="none" w:sz="0" w:space="0" w:color="auto"/>
                      </w:divBdr>
                    </w:div>
                  </w:divsChild>
                </w:div>
                <w:div w:id="1356034548">
                  <w:marLeft w:val="0"/>
                  <w:marRight w:val="0"/>
                  <w:marTop w:val="0"/>
                  <w:marBottom w:val="0"/>
                  <w:divBdr>
                    <w:top w:val="none" w:sz="0" w:space="0" w:color="auto"/>
                    <w:left w:val="none" w:sz="0" w:space="0" w:color="auto"/>
                    <w:bottom w:val="none" w:sz="0" w:space="0" w:color="auto"/>
                    <w:right w:val="none" w:sz="0" w:space="0" w:color="auto"/>
                  </w:divBdr>
                  <w:divsChild>
                    <w:div w:id="616374496">
                      <w:marLeft w:val="0"/>
                      <w:marRight w:val="0"/>
                      <w:marTop w:val="0"/>
                      <w:marBottom w:val="0"/>
                      <w:divBdr>
                        <w:top w:val="none" w:sz="0" w:space="0" w:color="auto"/>
                        <w:left w:val="none" w:sz="0" w:space="0" w:color="auto"/>
                        <w:bottom w:val="none" w:sz="0" w:space="0" w:color="auto"/>
                        <w:right w:val="none" w:sz="0" w:space="0" w:color="auto"/>
                      </w:divBdr>
                    </w:div>
                  </w:divsChild>
                </w:div>
                <w:div w:id="176425000">
                  <w:marLeft w:val="0"/>
                  <w:marRight w:val="0"/>
                  <w:marTop w:val="0"/>
                  <w:marBottom w:val="0"/>
                  <w:divBdr>
                    <w:top w:val="none" w:sz="0" w:space="0" w:color="auto"/>
                    <w:left w:val="none" w:sz="0" w:space="0" w:color="auto"/>
                    <w:bottom w:val="none" w:sz="0" w:space="0" w:color="auto"/>
                    <w:right w:val="none" w:sz="0" w:space="0" w:color="auto"/>
                  </w:divBdr>
                  <w:divsChild>
                    <w:div w:id="1003361949">
                      <w:marLeft w:val="0"/>
                      <w:marRight w:val="0"/>
                      <w:marTop w:val="0"/>
                      <w:marBottom w:val="0"/>
                      <w:divBdr>
                        <w:top w:val="none" w:sz="0" w:space="0" w:color="auto"/>
                        <w:left w:val="none" w:sz="0" w:space="0" w:color="auto"/>
                        <w:bottom w:val="none" w:sz="0" w:space="0" w:color="auto"/>
                        <w:right w:val="none" w:sz="0" w:space="0" w:color="auto"/>
                      </w:divBdr>
                    </w:div>
                  </w:divsChild>
                </w:div>
                <w:div w:id="660236118">
                  <w:marLeft w:val="0"/>
                  <w:marRight w:val="0"/>
                  <w:marTop w:val="0"/>
                  <w:marBottom w:val="0"/>
                  <w:divBdr>
                    <w:top w:val="none" w:sz="0" w:space="0" w:color="auto"/>
                    <w:left w:val="none" w:sz="0" w:space="0" w:color="auto"/>
                    <w:bottom w:val="none" w:sz="0" w:space="0" w:color="auto"/>
                    <w:right w:val="none" w:sz="0" w:space="0" w:color="auto"/>
                  </w:divBdr>
                  <w:divsChild>
                    <w:div w:id="53700192">
                      <w:marLeft w:val="0"/>
                      <w:marRight w:val="0"/>
                      <w:marTop w:val="0"/>
                      <w:marBottom w:val="0"/>
                      <w:divBdr>
                        <w:top w:val="none" w:sz="0" w:space="0" w:color="auto"/>
                        <w:left w:val="none" w:sz="0" w:space="0" w:color="auto"/>
                        <w:bottom w:val="none" w:sz="0" w:space="0" w:color="auto"/>
                        <w:right w:val="none" w:sz="0" w:space="0" w:color="auto"/>
                      </w:divBdr>
                    </w:div>
                  </w:divsChild>
                </w:div>
                <w:div w:id="1491023764">
                  <w:marLeft w:val="0"/>
                  <w:marRight w:val="0"/>
                  <w:marTop w:val="0"/>
                  <w:marBottom w:val="0"/>
                  <w:divBdr>
                    <w:top w:val="none" w:sz="0" w:space="0" w:color="auto"/>
                    <w:left w:val="none" w:sz="0" w:space="0" w:color="auto"/>
                    <w:bottom w:val="none" w:sz="0" w:space="0" w:color="auto"/>
                    <w:right w:val="none" w:sz="0" w:space="0" w:color="auto"/>
                  </w:divBdr>
                  <w:divsChild>
                    <w:div w:id="1746144823">
                      <w:marLeft w:val="0"/>
                      <w:marRight w:val="0"/>
                      <w:marTop w:val="0"/>
                      <w:marBottom w:val="0"/>
                      <w:divBdr>
                        <w:top w:val="none" w:sz="0" w:space="0" w:color="auto"/>
                        <w:left w:val="none" w:sz="0" w:space="0" w:color="auto"/>
                        <w:bottom w:val="none" w:sz="0" w:space="0" w:color="auto"/>
                        <w:right w:val="none" w:sz="0" w:space="0" w:color="auto"/>
                      </w:divBdr>
                    </w:div>
                  </w:divsChild>
                </w:div>
                <w:div w:id="466434089">
                  <w:marLeft w:val="0"/>
                  <w:marRight w:val="0"/>
                  <w:marTop w:val="0"/>
                  <w:marBottom w:val="0"/>
                  <w:divBdr>
                    <w:top w:val="none" w:sz="0" w:space="0" w:color="auto"/>
                    <w:left w:val="none" w:sz="0" w:space="0" w:color="auto"/>
                    <w:bottom w:val="none" w:sz="0" w:space="0" w:color="auto"/>
                    <w:right w:val="none" w:sz="0" w:space="0" w:color="auto"/>
                  </w:divBdr>
                  <w:divsChild>
                    <w:div w:id="1360812606">
                      <w:marLeft w:val="0"/>
                      <w:marRight w:val="0"/>
                      <w:marTop w:val="0"/>
                      <w:marBottom w:val="0"/>
                      <w:divBdr>
                        <w:top w:val="none" w:sz="0" w:space="0" w:color="auto"/>
                        <w:left w:val="none" w:sz="0" w:space="0" w:color="auto"/>
                        <w:bottom w:val="none" w:sz="0" w:space="0" w:color="auto"/>
                        <w:right w:val="none" w:sz="0" w:space="0" w:color="auto"/>
                      </w:divBdr>
                    </w:div>
                  </w:divsChild>
                </w:div>
                <w:div w:id="1921862445">
                  <w:marLeft w:val="0"/>
                  <w:marRight w:val="0"/>
                  <w:marTop w:val="0"/>
                  <w:marBottom w:val="0"/>
                  <w:divBdr>
                    <w:top w:val="none" w:sz="0" w:space="0" w:color="auto"/>
                    <w:left w:val="none" w:sz="0" w:space="0" w:color="auto"/>
                    <w:bottom w:val="none" w:sz="0" w:space="0" w:color="auto"/>
                    <w:right w:val="none" w:sz="0" w:space="0" w:color="auto"/>
                  </w:divBdr>
                  <w:divsChild>
                    <w:div w:id="634988266">
                      <w:marLeft w:val="0"/>
                      <w:marRight w:val="0"/>
                      <w:marTop w:val="0"/>
                      <w:marBottom w:val="0"/>
                      <w:divBdr>
                        <w:top w:val="none" w:sz="0" w:space="0" w:color="auto"/>
                        <w:left w:val="none" w:sz="0" w:space="0" w:color="auto"/>
                        <w:bottom w:val="none" w:sz="0" w:space="0" w:color="auto"/>
                        <w:right w:val="none" w:sz="0" w:space="0" w:color="auto"/>
                      </w:divBdr>
                    </w:div>
                  </w:divsChild>
                </w:div>
                <w:div w:id="1614434973">
                  <w:marLeft w:val="0"/>
                  <w:marRight w:val="0"/>
                  <w:marTop w:val="0"/>
                  <w:marBottom w:val="0"/>
                  <w:divBdr>
                    <w:top w:val="none" w:sz="0" w:space="0" w:color="auto"/>
                    <w:left w:val="none" w:sz="0" w:space="0" w:color="auto"/>
                    <w:bottom w:val="none" w:sz="0" w:space="0" w:color="auto"/>
                    <w:right w:val="none" w:sz="0" w:space="0" w:color="auto"/>
                  </w:divBdr>
                  <w:divsChild>
                    <w:div w:id="451554633">
                      <w:marLeft w:val="0"/>
                      <w:marRight w:val="0"/>
                      <w:marTop w:val="0"/>
                      <w:marBottom w:val="0"/>
                      <w:divBdr>
                        <w:top w:val="none" w:sz="0" w:space="0" w:color="auto"/>
                        <w:left w:val="none" w:sz="0" w:space="0" w:color="auto"/>
                        <w:bottom w:val="none" w:sz="0" w:space="0" w:color="auto"/>
                        <w:right w:val="none" w:sz="0" w:space="0" w:color="auto"/>
                      </w:divBdr>
                    </w:div>
                  </w:divsChild>
                </w:div>
                <w:div w:id="934822456">
                  <w:marLeft w:val="0"/>
                  <w:marRight w:val="0"/>
                  <w:marTop w:val="0"/>
                  <w:marBottom w:val="0"/>
                  <w:divBdr>
                    <w:top w:val="none" w:sz="0" w:space="0" w:color="auto"/>
                    <w:left w:val="none" w:sz="0" w:space="0" w:color="auto"/>
                    <w:bottom w:val="none" w:sz="0" w:space="0" w:color="auto"/>
                    <w:right w:val="none" w:sz="0" w:space="0" w:color="auto"/>
                  </w:divBdr>
                  <w:divsChild>
                    <w:div w:id="2095086719">
                      <w:marLeft w:val="0"/>
                      <w:marRight w:val="0"/>
                      <w:marTop w:val="0"/>
                      <w:marBottom w:val="0"/>
                      <w:divBdr>
                        <w:top w:val="none" w:sz="0" w:space="0" w:color="auto"/>
                        <w:left w:val="none" w:sz="0" w:space="0" w:color="auto"/>
                        <w:bottom w:val="none" w:sz="0" w:space="0" w:color="auto"/>
                        <w:right w:val="none" w:sz="0" w:space="0" w:color="auto"/>
                      </w:divBdr>
                    </w:div>
                  </w:divsChild>
                </w:div>
                <w:div w:id="1056467876">
                  <w:marLeft w:val="0"/>
                  <w:marRight w:val="0"/>
                  <w:marTop w:val="0"/>
                  <w:marBottom w:val="0"/>
                  <w:divBdr>
                    <w:top w:val="none" w:sz="0" w:space="0" w:color="auto"/>
                    <w:left w:val="none" w:sz="0" w:space="0" w:color="auto"/>
                    <w:bottom w:val="none" w:sz="0" w:space="0" w:color="auto"/>
                    <w:right w:val="none" w:sz="0" w:space="0" w:color="auto"/>
                  </w:divBdr>
                  <w:divsChild>
                    <w:div w:id="146628870">
                      <w:marLeft w:val="0"/>
                      <w:marRight w:val="0"/>
                      <w:marTop w:val="0"/>
                      <w:marBottom w:val="0"/>
                      <w:divBdr>
                        <w:top w:val="none" w:sz="0" w:space="0" w:color="auto"/>
                        <w:left w:val="none" w:sz="0" w:space="0" w:color="auto"/>
                        <w:bottom w:val="none" w:sz="0" w:space="0" w:color="auto"/>
                        <w:right w:val="none" w:sz="0" w:space="0" w:color="auto"/>
                      </w:divBdr>
                    </w:div>
                  </w:divsChild>
                </w:div>
                <w:div w:id="1321928278">
                  <w:marLeft w:val="0"/>
                  <w:marRight w:val="0"/>
                  <w:marTop w:val="0"/>
                  <w:marBottom w:val="0"/>
                  <w:divBdr>
                    <w:top w:val="none" w:sz="0" w:space="0" w:color="auto"/>
                    <w:left w:val="none" w:sz="0" w:space="0" w:color="auto"/>
                    <w:bottom w:val="none" w:sz="0" w:space="0" w:color="auto"/>
                    <w:right w:val="none" w:sz="0" w:space="0" w:color="auto"/>
                  </w:divBdr>
                  <w:divsChild>
                    <w:div w:id="429861599">
                      <w:marLeft w:val="0"/>
                      <w:marRight w:val="0"/>
                      <w:marTop w:val="0"/>
                      <w:marBottom w:val="0"/>
                      <w:divBdr>
                        <w:top w:val="none" w:sz="0" w:space="0" w:color="auto"/>
                        <w:left w:val="none" w:sz="0" w:space="0" w:color="auto"/>
                        <w:bottom w:val="none" w:sz="0" w:space="0" w:color="auto"/>
                        <w:right w:val="none" w:sz="0" w:space="0" w:color="auto"/>
                      </w:divBdr>
                    </w:div>
                  </w:divsChild>
                </w:div>
                <w:div w:id="798913801">
                  <w:marLeft w:val="0"/>
                  <w:marRight w:val="0"/>
                  <w:marTop w:val="0"/>
                  <w:marBottom w:val="0"/>
                  <w:divBdr>
                    <w:top w:val="none" w:sz="0" w:space="0" w:color="auto"/>
                    <w:left w:val="none" w:sz="0" w:space="0" w:color="auto"/>
                    <w:bottom w:val="none" w:sz="0" w:space="0" w:color="auto"/>
                    <w:right w:val="none" w:sz="0" w:space="0" w:color="auto"/>
                  </w:divBdr>
                  <w:divsChild>
                    <w:div w:id="407851308">
                      <w:marLeft w:val="0"/>
                      <w:marRight w:val="0"/>
                      <w:marTop w:val="0"/>
                      <w:marBottom w:val="0"/>
                      <w:divBdr>
                        <w:top w:val="none" w:sz="0" w:space="0" w:color="auto"/>
                        <w:left w:val="none" w:sz="0" w:space="0" w:color="auto"/>
                        <w:bottom w:val="none" w:sz="0" w:space="0" w:color="auto"/>
                        <w:right w:val="none" w:sz="0" w:space="0" w:color="auto"/>
                      </w:divBdr>
                    </w:div>
                  </w:divsChild>
                </w:div>
                <w:div w:id="924266685">
                  <w:marLeft w:val="0"/>
                  <w:marRight w:val="0"/>
                  <w:marTop w:val="0"/>
                  <w:marBottom w:val="0"/>
                  <w:divBdr>
                    <w:top w:val="none" w:sz="0" w:space="0" w:color="auto"/>
                    <w:left w:val="none" w:sz="0" w:space="0" w:color="auto"/>
                    <w:bottom w:val="none" w:sz="0" w:space="0" w:color="auto"/>
                    <w:right w:val="none" w:sz="0" w:space="0" w:color="auto"/>
                  </w:divBdr>
                  <w:divsChild>
                    <w:div w:id="201405285">
                      <w:marLeft w:val="0"/>
                      <w:marRight w:val="0"/>
                      <w:marTop w:val="0"/>
                      <w:marBottom w:val="0"/>
                      <w:divBdr>
                        <w:top w:val="none" w:sz="0" w:space="0" w:color="auto"/>
                        <w:left w:val="none" w:sz="0" w:space="0" w:color="auto"/>
                        <w:bottom w:val="none" w:sz="0" w:space="0" w:color="auto"/>
                        <w:right w:val="none" w:sz="0" w:space="0" w:color="auto"/>
                      </w:divBdr>
                    </w:div>
                  </w:divsChild>
                </w:div>
                <w:div w:id="1497988692">
                  <w:marLeft w:val="0"/>
                  <w:marRight w:val="0"/>
                  <w:marTop w:val="0"/>
                  <w:marBottom w:val="0"/>
                  <w:divBdr>
                    <w:top w:val="none" w:sz="0" w:space="0" w:color="auto"/>
                    <w:left w:val="none" w:sz="0" w:space="0" w:color="auto"/>
                    <w:bottom w:val="none" w:sz="0" w:space="0" w:color="auto"/>
                    <w:right w:val="none" w:sz="0" w:space="0" w:color="auto"/>
                  </w:divBdr>
                  <w:divsChild>
                    <w:div w:id="1428649134">
                      <w:marLeft w:val="0"/>
                      <w:marRight w:val="0"/>
                      <w:marTop w:val="0"/>
                      <w:marBottom w:val="0"/>
                      <w:divBdr>
                        <w:top w:val="none" w:sz="0" w:space="0" w:color="auto"/>
                        <w:left w:val="none" w:sz="0" w:space="0" w:color="auto"/>
                        <w:bottom w:val="none" w:sz="0" w:space="0" w:color="auto"/>
                        <w:right w:val="none" w:sz="0" w:space="0" w:color="auto"/>
                      </w:divBdr>
                    </w:div>
                  </w:divsChild>
                </w:div>
                <w:div w:id="117725250">
                  <w:marLeft w:val="0"/>
                  <w:marRight w:val="0"/>
                  <w:marTop w:val="0"/>
                  <w:marBottom w:val="0"/>
                  <w:divBdr>
                    <w:top w:val="none" w:sz="0" w:space="0" w:color="auto"/>
                    <w:left w:val="none" w:sz="0" w:space="0" w:color="auto"/>
                    <w:bottom w:val="none" w:sz="0" w:space="0" w:color="auto"/>
                    <w:right w:val="none" w:sz="0" w:space="0" w:color="auto"/>
                  </w:divBdr>
                  <w:divsChild>
                    <w:div w:id="2044556887">
                      <w:marLeft w:val="0"/>
                      <w:marRight w:val="0"/>
                      <w:marTop w:val="0"/>
                      <w:marBottom w:val="0"/>
                      <w:divBdr>
                        <w:top w:val="none" w:sz="0" w:space="0" w:color="auto"/>
                        <w:left w:val="none" w:sz="0" w:space="0" w:color="auto"/>
                        <w:bottom w:val="none" w:sz="0" w:space="0" w:color="auto"/>
                        <w:right w:val="none" w:sz="0" w:space="0" w:color="auto"/>
                      </w:divBdr>
                    </w:div>
                  </w:divsChild>
                </w:div>
                <w:div w:id="937910779">
                  <w:marLeft w:val="0"/>
                  <w:marRight w:val="0"/>
                  <w:marTop w:val="0"/>
                  <w:marBottom w:val="0"/>
                  <w:divBdr>
                    <w:top w:val="none" w:sz="0" w:space="0" w:color="auto"/>
                    <w:left w:val="none" w:sz="0" w:space="0" w:color="auto"/>
                    <w:bottom w:val="none" w:sz="0" w:space="0" w:color="auto"/>
                    <w:right w:val="none" w:sz="0" w:space="0" w:color="auto"/>
                  </w:divBdr>
                  <w:divsChild>
                    <w:div w:id="35207634">
                      <w:marLeft w:val="0"/>
                      <w:marRight w:val="0"/>
                      <w:marTop w:val="0"/>
                      <w:marBottom w:val="0"/>
                      <w:divBdr>
                        <w:top w:val="none" w:sz="0" w:space="0" w:color="auto"/>
                        <w:left w:val="none" w:sz="0" w:space="0" w:color="auto"/>
                        <w:bottom w:val="none" w:sz="0" w:space="0" w:color="auto"/>
                        <w:right w:val="none" w:sz="0" w:space="0" w:color="auto"/>
                      </w:divBdr>
                    </w:div>
                  </w:divsChild>
                </w:div>
                <w:div w:id="782726377">
                  <w:marLeft w:val="0"/>
                  <w:marRight w:val="0"/>
                  <w:marTop w:val="0"/>
                  <w:marBottom w:val="0"/>
                  <w:divBdr>
                    <w:top w:val="none" w:sz="0" w:space="0" w:color="auto"/>
                    <w:left w:val="none" w:sz="0" w:space="0" w:color="auto"/>
                    <w:bottom w:val="none" w:sz="0" w:space="0" w:color="auto"/>
                    <w:right w:val="none" w:sz="0" w:space="0" w:color="auto"/>
                  </w:divBdr>
                  <w:divsChild>
                    <w:div w:id="138502796">
                      <w:marLeft w:val="0"/>
                      <w:marRight w:val="0"/>
                      <w:marTop w:val="0"/>
                      <w:marBottom w:val="0"/>
                      <w:divBdr>
                        <w:top w:val="none" w:sz="0" w:space="0" w:color="auto"/>
                        <w:left w:val="none" w:sz="0" w:space="0" w:color="auto"/>
                        <w:bottom w:val="none" w:sz="0" w:space="0" w:color="auto"/>
                        <w:right w:val="none" w:sz="0" w:space="0" w:color="auto"/>
                      </w:divBdr>
                    </w:div>
                  </w:divsChild>
                </w:div>
                <w:div w:id="248389902">
                  <w:marLeft w:val="0"/>
                  <w:marRight w:val="0"/>
                  <w:marTop w:val="0"/>
                  <w:marBottom w:val="0"/>
                  <w:divBdr>
                    <w:top w:val="none" w:sz="0" w:space="0" w:color="auto"/>
                    <w:left w:val="none" w:sz="0" w:space="0" w:color="auto"/>
                    <w:bottom w:val="none" w:sz="0" w:space="0" w:color="auto"/>
                    <w:right w:val="none" w:sz="0" w:space="0" w:color="auto"/>
                  </w:divBdr>
                  <w:divsChild>
                    <w:div w:id="1066302209">
                      <w:marLeft w:val="0"/>
                      <w:marRight w:val="0"/>
                      <w:marTop w:val="0"/>
                      <w:marBottom w:val="0"/>
                      <w:divBdr>
                        <w:top w:val="none" w:sz="0" w:space="0" w:color="auto"/>
                        <w:left w:val="none" w:sz="0" w:space="0" w:color="auto"/>
                        <w:bottom w:val="none" w:sz="0" w:space="0" w:color="auto"/>
                        <w:right w:val="none" w:sz="0" w:space="0" w:color="auto"/>
                      </w:divBdr>
                    </w:div>
                  </w:divsChild>
                </w:div>
                <w:div w:id="1718434024">
                  <w:marLeft w:val="0"/>
                  <w:marRight w:val="0"/>
                  <w:marTop w:val="0"/>
                  <w:marBottom w:val="0"/>
                  <w:divBdr>
                    <w:top w:val="none" w:sz="0" w:space="0" w:color="auto"/>
                    <w:left w:val="none" w:sz="0" w:space="0" w:color="auto"/>
                    <w:bottom w:val="none" w:sz="0" w:space="0" w:color="auto"/>
                    <w:right w:val="none" w:sz="0" w:space="0" w:color="auto"/>
                  </w:divBdr>
                  <w:divsChild>
                    <w:div w:id="806312525">
                      <w:marLeft w:val="0"/>
                      <w:marRight w:val="0"/>
                      <w:marTop w:val="0"/>
                      <w:marBottom w:val="0"/>
                      <w:divBdr>
                        <w:top w:val="none" w:sz="0" w:space="0" w:color="auto"/>
                        <w:left w:val="none" w:sz="0" w:space="0" w:color="auto"/>
                        <w:bottom w:val="none" w:sz="0" w:space="0" w:color="auto"/>
                        <w:right w:val="none" w:sz="0" w:space="0" w:color="auto"/>
                      </w:divBdr>
                    </w:div>
                  </w:divsChild>
                </w:div>
                <w:div w:id="2130199271">
                  <w:marLeft w:val="0"/>
                  <w:marRight w:val="0"/>
                  <w:marTop w:val="0"/>
                  <w:marBottom w:val="0"/>
                  <w:divBdr>
                    <w:top w:val="none" w:sz="0" w:space="0" w:color="auto"/>
                    <w:left w:val="none" w:sz="0" w:space="0" w:color="auto"/>
                    <w:bottom w:val="none" w:sz="0" w:space="0" w:color="auto"/>
                    <w:right w:val="none" w:sz="0" w:space="0" w:color="auto"/>
                  </w:divBdr>
                  <w:divsChild>
                    <w:div w:id="1100293479">
                      <w:marLeft w:val="0"/>
                      <w:marRight w:val="0"/>
                      <w:marTop w:val="0"/>
                      <w:marBottom w:val="0"/>
                      <w:divBdr>
                        <w:top w:val="none" w:sz="0" w:space="0" w:color="auto"/>
                        <w:left w:val="none" w:sz="0" w:space="0" w:color="auto"/>
                        <w:bottom w:val="none" w:sz="0" w:space="0" w:color="auto"/>
                        <w:right w:val="none" w:sz="0" w:space="0" w:color="auto"/>
                      </w:divBdr>
                    </w:div>
                  </w:divsChild>
                </w:div>
                <w:div w:id="1556238440">
                  <w:marLeft w:val="0"/>
                  <w:marRight w:val="0"/>
                  <w:marTop w:val="0"/>
                  <w:marBottom w:val="0"/>
                  <w:divBdr>
                    <w:top w:val="none" w:sz="0" w:space="0" w:color="auto"/>
                    <w:left w:val="none" w:sz="0" w:space="0" w:color="auto"/>
                    <w:bottom w:val="none" w:sz="0" w:space="0" w:color="auto"/>
                    <w:right w:val="none" w:sz="0" w:space="0" w:color="auto"/>
                  </w:divBdr>
                  <w:divsChild>
                    <w:div w:id="846990109">
                      <w:marLeft w:val="0"/>
                      <w:marRight w:val="0"/>
                      <w:marTop w:val="0"/>
                      <w:marBottom w:val="0"/>
                      <w:divBdr>
                        <w:top w:val="none" w:sz="0" w:space="0" w:color="auto"/>
                        <w:left w:val="none" w:sz="0" w:space="0" w:color="auto"/>
                        <w:bottom w:val="none" w:sz="0" w:space="0" w:color="auto"/>
                        <w:right w:val="none" w:sz="0" w:space="0" w:color="auto"/>
                      </w:divBdr>
                    </w:div>
                  </w:divsChild>
                </w:div>
                <w:div w:id="1314067422">
                  <w:marLeft w:val="0"/>
                  <w:marRight w:val="0"/>
                  <w:marTop w:val="0"/>
                  <w:marBottom w:val="0"/>
                  <w:divBdr>
                    <w:top w:val="none" w:sz="0" w:space="0" w:color="auto"/>
                    <w:left w:val="none" w:sz="0" w:space="0" w:color="auto"/>
                    <w:bottom w:val="none" w:sz="0" w:space="0" w:color="auto"/>
                    <w:right w:val="none" w:sz="0" w:space="0" w:color="auto"/>
                  </w:divBdr>
                  <w:divsChild>
                    <w:div w:id="930431266">
                      <w:marLeft w:val="0"/>
                      <w:marRight w:val="0"/>
                      <w:marTop w:val="0"/>
                      <w:marBottom w:val="0"/>
                      <w:divBdr>
                        <w:top w:val="none" w:sz="0" w:space="0" w:color="auto"/>
                        <w:left w:val="none" w:sz="0" w:space="0" w:color="auto"/>
                        <w:bottom w:val="none" w:sz="0" w:space="0" w:color="auto"/>
                        <w:right w:val="none" w:sz="0" w:space="0" w:color="auto"/>
                      </w:divBdr>
                    </w:div>
                  </w:divsChild>
                </w:div>
                <w:div w:id="1381436768">
                  <w:marLeft w:val="0"/>
                  <w:marRight w:val="0"/>
                  <w:marTop w:val="0"/>
                  <w:marBottom w:val="0"/>
                  <w:divBdr>
                    <w:top w:val="none" w:sz="0" w:space="0" w:color="auto"/>
                    <w:left w:val="none" w:sz="0" w:space="0" w:color="auto"/>
                    <w:bottom w:val="none" w:sz="0" w:space="0" w:color="auto"/>
                    <w:right w:val="none" w:sz="0" w:space="0" w:color="auto"/>
                  </w:divBdr>
                  <w:divsChild>
                    <w:div w:id="1065757624">
                      <w:marLeft w:val="0"/>
                      <w:marRight w:val="0"/>
                      <w:marTop w:val="0"/>
                      <w:marBottom w:val="0"/>
                      <w:divBdr>
                        <w:top w:val="none" w:sz="0" w:space="0" w:color="auto"/>
                        <w:left w:val="none" w:sz="0" w:space="0" w:color="auto"/>
                        <w:bottom w:val="none" w:sz="0" w:space="0" w:color="auto"/>
                        <w:right w:val="none" w:sz="0" w:space="0" w:color="auto"/>
                      </w:divBdr>
                    </w:div>
                  </w:divsChild>
                </w:div>
                <w:div w:id="2025789832">
                  <w:marLeft w:val="0"/>
                  <w:marRight w:val="0"/>
                  <w:marTop w:val="0"/>
                  <w:marBottom w:val="0"/>
                  <w:divBdr>
                    <w:top w:val="none" w:sz="0" w:space="0" w:color="auto"/>
                    <w:left w:val="none" w:sz="0" w:space="0" w:color="auto"/>
                    <w:bottom w:val="none" w:sz="0" w:space="0" w:color="auto"/>
                    <w:right w:val="none" w:sz="0" w:space="0" w:color="auto"/>
                  </w:divBdr>
                  <w:divsChild>
                    <w:div w:id="885024188">
                      <w:marLeft w:val="0"/>
                      <w:marRight w:val="0"/>
                      <w:marTop w:val="0"/>
                      <w:marBottom w:val="0"/>
                      <w:divBdr>
                        <w:top w:val="none" w:sz="0" w:space="0" w:color="auto"/>
                        <w:left w:val="none" w:sz="0" w:space="0" w:color="auto"/>
                        <w:bottom w:val="none" w:sz="0" w:space="0" w:color="auto"/>
                        <w:right w:val="none" w:sz="0" w:space="0" w:color="auto"/>
                      </w:divBdr>
                    </w:div>
                  </w:divsChild>
                </w:div>
                <w:div w:id="643584993">
                  <w:marLeft w:val="0"/>
                  <w:marRight w:val="0"/>
                  <w:marTop w:val="0"/>
                  <w:marBottom w:val="0"/>
                  <w:divBdr>
                    <w:top w:val="none" w:sz="0" w:space="0" w:color="auto"/>
                    <w:left w:val="none" w:sz="0" w:space="0" w:color="auto"/>
                    <w:bottom w:val="none" w:sz="0" w:space="0" w:color="auto"/>
                    <w:right w:val="none" w:sz="0" w:space="0" w:color="auto"/>
                  </w:divBdr>
                  <w:divsChild>
                    <w:div w:id="43716850">
                      <w:marLeft w:val="0"/>
                      <w:marRight w:val="0"/>
                      <w:marTop w:val="0"/>
                      <w:marBottom w:val="0"/>
                      <w:divBdr>
                        <w:top w:val="none" w:sz="0" w:space="0" w:color="auto"/>
                        <w:left w:val="none" w:sz="0" w:space="0" w:color="auto"/>
                        <w:bottom w:val="none" w:sz="0" w:space="0" w:color="auto"/>
                        <w:right w:val="none" w:sz="0" w:space="0" w:color="auto"/>
                      </w:divBdr>
                    </w:div>
                  </w:divsChild>
                </w:div>
                <w:div w:id="253317634">
                  <w:marLeft w:val="0"/>
                  <w:marRight w:val="0"/>
                  <w:marTop w:val="0"/>
                  <w:marBottom w:val="0"/>
                  <w:divBdr>
                    <w:top w:val="none" w:sz="0" w:space="0" w:color="auto"/>
                    <w:left w:val="none" w:sz="0" w:space="0" w:color="auto"/>
                    <w:bottom w:val="none" w:sz="0" w:space="0" w:color="auto"/>
                    <w:right w:val="none" w:sz="0" w:space="0" w:color="auto"/>
                  </w:divBdr>
                  <w:divsChild>
                    <w:div w:id="100105555">
                      <w:marLeft w:val="0"/>
                      <w:marRight w:val="0"/>
                      <w:marTop w:val="0"/>
                      <w:marBottom w:val="0"/>
                      <w:divBdr>
                        <w:top w:val="none" w:sz="0" w:space="0" w:color="auto"/>
                        <w:left w:val="none" w:sz="0" w:space="0" w:color="auto"/>
                        <w:bottom w:val="none" w:sz="0" w:space="0" w:color="auto"/>
                        <w:right w:val="none" w:sz="0" w:space="0" w:color="auto"/>
                      </w:divBdr>
                    </w:div>
                  </w:divsChild>
                </w:div>
                <w:div w:id="718089935">
                  <w:marLeft w:val="0"/>
                  <w:marRight w:val="0"/>
                  <w:marTop w:val="0"/>
                  <w:marBottom w:val="0"/>
                  <w:divBdr>
                    <w:top w:val="none" w:sz="0" w:space="0" w:color="auto"/>
                    <w:left w:val="none" w:sz="0" w:space="0" w:color="auto"/>
                    <w:bottom w:val="none" w:sz="0" w:space="0" w:color="auto"/>
                    <w:right w:val="none" w:sz="0" w:space="0" w:color="auto"/>
                  </w:divBdr>
                  <w:divsChild>
                    <w:div w:id="1022240598">
                      <w:marLeft w:val="0"/>
                      <w:marRight w:val="0"/>
                      <w:marTop w:val="0"/>
                      <w:marBottom w:val="0"/>
                      <w:divBdr>
                        <w:top w:val="none" w:sz="0" w:space="0" w:color="auto"/>
                        <w:left w:val="none" w:sz="0" w:space="0" w:color="auto"/>
                        <w:bottom w:val="none" w:sz="0" w:space="0" w:color="auto"/>
                        <w:right w:val="none" w:sz="0" w:space="0" w:color="auto"/>
                      </w:divBdr>
                    </w:div>
                  </w:divsChild>
                </w:div>
                <w:div w:id="2082285214">
                  <w:marLeft w:val="0"/>
                  <w:marRight w:val="0"/>
                  <w:marTop w:val="0"/>
                  <w:marBottom w:val="0"/>
                  <w:divBdr>
                    <w:top w:val="none" w:sz="0" w:space="0" w:color="auto"/>
                    <w:left w:val="none" w:sz="0" w:space="0" w:color="auto"/>
                    <w:bottom w:val="none" w:sz="0" w:space="0" w:color="auto"/>
                    <w:right w:val="none" w:sz="0" w:space="0" w:color="auto"/>
                  </w:divBdr>
                  <w:divsChild>
                    <w:div w:id="1521698857">
                      <w:marLeft w:val="0"/>
                      <w:marRight w:val="0"/>
                      <w:marTop w:val="0"/>
                      <w:marBottom w:val="0"/>
                      <w:divBdr>
                        <w:top w:val="none" w:sz="0" w:space="0" w:color="auto"/>
                        <w:left w:val="none" w:sz="0" w:space="0" w:color="auto"/>
                        <w:bottom w:val="none" w:sz="0" w:space="0" w:color="auto"/>
                        <w:right w:val="none" w:sz="0" w:space="0" w:color="auto"/>
                      </w:divBdr>
                    </w:div>
                  </w:divsChild>
                </w:div>
                <w:div w:id="768280611">
                  <w:marLeft w:val="0"/>
                  <w:marRight w:val="0"/>
                  <w:marTop w:val="0"/>
                  <w:marBottom w:val="0"/>
                  <w:divBdr>
                    <w:top w:val="none" w:sz="0" w:space="0" w:color="auto"/>
                    <w:left w:val="none" w:sz="0" w:space="0" w:color="auto"/>
                    <w:bottom w:val="none" w:sz="0" w:space="0" w:color="auto"/>
                    <w:right w:val="none" w:sz="0" w:space="0" w:color="auto"/>
                  </w:divBdr>
                  <w:divsChild>
                    <w:div w:id="323827350">
                      <w:marLeft w:val="0"/>
                      <w:marRight w:val="0"/>
                      <w:marTop w:val="0"/>
                      <w:marBottom w:val="0"/>
                      <w:divBdr>
                        <w:top w:val="none" w:sz="0" w:space="0" w:color="auto"/>
                        <w:left w:val="none" w:sz="0" w:space="0" w:color="auto"/>
                        <w:bottom w:val="none" w:sz="0" w:space="0" w:color="auto"/>
                        <w:right w:val="none" w:sz="0" w:space="0" w:color="auto"/>
                      </w:divBdr>
                    </w:div>
                  </w:divsChild>
                </w:div>
                <w:div w:id="1711415288">
                  <w:marLeft w:val="0"/>
                  <w:marRight w:val="0"/>
                  <w:marTop w:val="0"/>
                  <w:marBottom w:val="0"/>
                  <w:divBdr>
                    <w:top w:val="none" w:sz="0" w:space="0" w:color="auto"/>
                    <w:left w:val="none" w:sz="0" w:space="0" w:color="auto"/>
                    <w:bottom w:val="none" w:sz="0" w:space="0" w:color="auto"/>
                    <w:right w:val="none" w:sz="0" w:space="0" w:color="auto"/>
                  </w:divBdr>
                  <w:divsChild>
                    <w:div w:id="596911586">
                      <w:marLeft w:val="0"/>
                      <w:marRight w:val="0"/>
                      <w:marTop w:val="0"/>
                      <w:marBottom w:val="0"/>
                      <w:divBdr>
                        <w:top w:val="none" w:sz="0" w:space="0" w:color="auto"/>
                        <w:left w:val="none" w:sz="0" w:space="0" w:color="auto"/>
                        <w:bottom w:val="none" w:sz="0" w:space="0" w:color="auto"/>
                        <w:right w:val="none" w:sz="0" w:space="0" w:color="auto"/>
                      </w:divBdr>
                    </w:div>
                  </w:divsChild>
                </w:div>
                <w:div w:id="1292976382">
                  <w:marLeft w:val="0"/>
                  <w:marRight w:val="0"/>
                  <w:marTop w:val="0"/>
                  <w:marBottom w:val="0"/>
                  <w:divBdr>
                    <w:top w:val="none" w:sz="0" w:space="0" w:color="auto"/>
                    <w:left w:val="none" w:sz="0" w:space="0" w:color="auto"/>
                    <w:bottom w:val="none" w:sz="0" w:space="0" w:color="auto"/>
                    <w:right w:val="none" w:sz="0" w:space="0" w:color="auto"/>
                  </w:divBdr>
                  <w:divsChild>
                    <w:div w:id="294721870">
                      <w:marLeft w:val="0"/>
                      <w:marRight w:val="0"/>
                      <w:marTop w:val="0"/>
                      <w:marBottom w:val="0"/>
                      <w:divBdr>
                        <w:top w:val="none" w:sz="0" w:space="0" w:color="auto"/>
                        <w:left w:val="none" w:sz="0" w:space="0" w:color="auto"/>
                        <w:bottom w:val="none" w:sz="0" w:space="0" w:color="auto"/>
                        <w:right w:val="none" w:sz="0" w:space="0" w:color="auto"/>
                      </w:divBdr>
                    </w:div>
                  </w:divsChild>
                </w:div>
                <w:div w:id="1602377463">
                  <w:marLeft w:val="0"/>
                  <w:marRight w:val="0"/>
                  <w:marTop w:val="0"/>
                  <w:marBottom w:val="0"/>
                  <w:divBdr>
                    <w:top w:val="none" w:sz="0" w:space="0" w:color="auto"/>
                    <w:left w:val="none" w:sz="0" w:space="0" w:color="auto"/>
                    <w:bottom w:val="none" w:sz="0" w:space="0" w:color="auto"/>
                    <w:right w:val="none" w:sz="0" w:space="0" w:color="auto"/>
                  </w:divBdr>
                  <w:divsChild>
                    <w:div w:id="1582788114">
                      <w:marLeft w:val="0"/>
                      <w:marRight w:val="0"/>
                      <w:marTop w:val="0"/>
                      <w:marBottom w:val="0"/>
                      <w:divBdr>
                        <w:top w:val="none" w:sz="0" w:space="0" w:color="auto"/>
                        <w:left w:val="none" w:sz="0" w:space="0" w:color="auto"/>
                        <w:bottom w:val="none" w:sz="0" w:space="0" w:color="auto"/>
                        <w:right w:val="none" w:sz="0" w:space="0" w:color="auto"/>
                      </w:divBdr>
                    </w:div>
                  </w:divsChild>
                </w:div>
                <w:div w:id="1306549288">
                  <w:marLeft w:val="0"/>
                  <w:marRight w:val="0"/>
                  <w:marTop w:val="0"/>
                  <w:marBottom w:val="0"/>
                  <w:divBdr>
                    <w:top w:val="none" w:sz="0" w:space="0" w:color="auto"/>
                    <w:left w:val="none" w:sz="0" w:space="0" w:color="auto"/>
                    <w:bottom w:val="none" w:sz="0" w:space="0" w:color="auto"/>
                    <w:right w:val="none" w:sz="0" w:space="0" w:color="auto"/>
                  </w:divBdr>
                  <w:divsChild>
                    <w:div w:id="1813449924">
                      <w:marLeft w:val="0"/>
                      <w:marRight w:val="0"/>
                      <w:marTop w:val="0"/>
                      <w:marBottom w:val="0"/>
                      <w:divBdr>
                        <w:top w:val="none" w:sz="0" w:space="0" w:color="auto"/>
                        <w:left w:val="none" w:sz="0" w:space="0" w:color="auto"/>
                        <w:bottom w:val="none" w:sz="0" w:space="0" w:color="auto"/>
                        <w:right w:val="none" w:sz="0" w:space="0" w:color="auto"/>
                      </w:divBdr>
                    </w:div>
                  </w:divsChild>
                </w:div>
                <w:div w:id="1748185877">
                  <w:marLeft w:val="0"/>
                  <w:marRight w:val="0"/>
                  <w:marTop w:val="0"/>
                  <w:marBottom w:val="0"/>
                  <w:divBdr>
                    <w:top w:val="none" w:sz="0" w:space="0" w:color="auto"/>
                    <w:left w:val="none" w:sz="0" w:space="0" w:color="auto"/>
                    <w:bottom w:val="none" w:sz="0" w:space="0" w:color="auto"/>
                    <w:right w:val="none" w:sz="0" w:space="0" w:color="auto"/>
                  </w:divBdr>
                  <w:divsChild>
                    <w:div w:id="357778323">
                      <w:marLeft w:val="0"/>
                      <w:marRight w:val="0"/>
                      <w:marTop w:val="0"/>
                      <w:marBottom w:val="0"/>
                      <w:divBdr>
                        <w:top w:val="none" w:sz="0" w:space="0" w:color="auto"/>
                        <w:left w:val="none" w:sz="0" w:space="0" w:color="auto"/>
                        <w:bottom w:val="none" w:sz="0" w:space="0" w:color="auto"/>
                        <w:right w:val="none" w:sz="0" w:space="0" w:color="auto"/>
                      </w:divBdr>
                    </w:div>
                  </w:divsChild>
                </w:div>
                <w:div w:id="861162375">
                  <w:marLeft w:val="0"/>
                  <w:marRight w:val="0"/>
                  <w:marTop w:val="0"/>
                  <w:marBottom w:val="0"/>
                  <w:divBdr>
                    <w:top w:val="none" w:sz="0" w:space="0" w:color="auto"/>
                    <w:left w:val="none" w:sz="0" w:space="0" w:color="auto"/>
                    <w:bottom w:val="none" w:sz="0" w:space="0" w:color="auto"/>
                    <w:right w:val="none" w:sz="0" w:space="0" w:color="auto"/>
                  </w:divBdr>
                  <w:divsChild>
                    <w:div w:id="1123377353">
                      <w:marLeft w:val="0"/>
                      <w:marRight w:val="0"/>
                      <w:marTop w:val="0"/>
                      <w:marBottom w:val="0"/>
                      <w:divBdr>
                        <w:top w:val="none" w:sz="0" w:space="0" w:color="auto"/>
                        <w:left w:val="none" w:sz="0" w:space="0" w:color="auto"/>
                        <w:bottom w:val="none" w:sz="0" w:space="0" w:color="auto"/>
                        <w:right w:val="none" w:sz="0" w:space="0" w:color="auto"/>
                      </w:divBdr>
                    </w:div>
                  </w:divsChild>
                </w:div>
                <w:div w:id="1787775889">
                  <w:marLeft w:val="0"/>
                  <w:marRight w:val="0"/>
                  <w:marTop w:val="0"/>
                  <w:marBottom w:val="0"/>
                  <w:divBdr>
                    <w:top w:val="none" w:sz="0" w:space="0" w:color="auto"/>
                    <w:left w:val="none" w:sz="0" w:space="0" w:color="auto"/>
                    <w:bottom w:val="none" w:sz="0" w:space="0" w:color="auto"/>
                    <w:right w:val="none" w:sz="0" w:space="0" w:color="auto"/>
                  </w:divBdr>
                  <w:divsChild>
                    <w:div w:id="658995882">
                      <w:marLeft w:val="0"/>
                      <w:marRight w:val="0"/>
                      <w:marTop w:val="0"/>
                      <w:marBottom w:val="0"/>
                      <w:divBdr>
                        <w:top w:val="none" w:sz="0" w:space="0" w:color="auto"/>
                        <w:left w:val="none" w:sz="0" w:space="0" w:color="auto"/>
                        <w:bottom w:val="none" w:sz="0" w:space="0" w:color="auto"/>
                        <w:right w:val="none" w:sz="0" w:space="0" w:color="auto"/>
                      </w:divBdr>
                    </w:div>
                  </w:divsChild>
                </w:div>
                <w:div w:id="1918401338">
                  <w:marLeft w:val="0"/>
                  <w:marRight w:val="0"/>
                  <w:marTop w:val="0"/>
                  <w:marBottom w:val="0"/>
                  <w:divBdr>
                    <w:top w:val="none" w:sz="0" w:space="0" w:color="auto"/>
                    <w:left w:val="none" w:sz="0" w:space="0" w:color="auto"/>
                    <w:bottom w:val="none" w:sz="0" w:space="0" w:color="auto"/>
                    <w:right w:val="none" w:sz="0" w:space="0" w:color="auto"/>
                  </w:divBdr>
                  <w:divsChild>
                    <w:div w:id="510343158">
                      <w:marLeft w:val="0"/>
                      <w:marRight w:val="0"/>
                      <w:marTop w:val="0"/>
                      <w:marBottom w:val="0"/>
                      <w:divBdr>
                        <w:top w:val="none" w:sz="0" w:space="0" w:color="auto"/>
                        <w:left w:val="none" w:sz="0" w:space="0" w:color="auto"/>
                        <w:bottom w:val="none" w:sz="0" w:space="0" w:color="auto"/>
                        <w:right w:val="none" w:sz="0" w:space="0" w:color="auto"/>
                      </w:divBdr>
                    </w:div>
                  </w:divsChild>
                </w:div>
                <w:div w:id="797796341">
                  <w:marLeft w:val="0"/>
                  <w:marRight w:val="0"/>
                  <w:marTop w:val="0"/>
                  <w:marBottom w:val="0"/>
                  <w:divBdr>
                    <w:top w:val="none" w:sz="0" w:space="0" w:color="auto"/>
                    <w:left w:val="none" w:sz="0" w:space="0" w:color="auto"/>
                    <w:bottom w:val="none" w:sz="0" w:space="0" w:color="auto"/>
                    <w:right w:val="none" w:sz="0" w:space="0" w:color="auto"/>
                  </w:divBdr>
                  <w:divsChild>
                    <w:div w:id="225654072">
                      <w:marLeft w:val="0"/>
                      <w:marRight w:val="0"/>
                      <w:marTop w:val="0"/>
                      <w:marBottom w:val="0"/>
                      <w:divBdr>
                        <w:top w:val="none" w:sz="0" w:space="0" w:color="auto"/>
                        <w:left w:val="none" w:sz="0" w:space="0" w:color="auto"/>
                        <w:bottom w:val="none" w:sz="0" w:space="0" w:color="auto"/>
                        <w:right w:val="none" w:sz="0" w:space="0" w:color="auto"/>
                      </w:divBdr>
                    </w:div>
                  </w:divsChild>
                </w:div>
                <w:div w:id="727725583">
                  <w:marLeft w:val="0"/>
                  <w:marRight w:val="0"/>
                  <w:marTop w:val="0"/>
                  <w:marBottom w:val="0"/>
                  <w:divBdr>
                    <w:top w:val="none" w:sz="0" w:space="0" w:color="auto"/>
                    <w:left w:val="none" w:sz="0" w:space="0" w:color="auto"/>
                    <w:bottom w:val="none" w:sz="0" w:space="0" w:color="auto"/>
                    <w:right w:val="none" w:sz="0" w:space="0" w:color="auto"/>
                  </w:divBdr>
                  <w:divsChild>
                    <w:div w:id="1100953021">
                      <w:marLeft w:val="0"/>
                      <w:marRight w:val="0"/>
                      <w:marTop w:val="0"/>
                      <w:marBottom w:val="0"/>
                      <w:divBdr>
                        <w:top w:val="none" w:sz="0" w:space="0" w:color="auto"/>
                        <w:left w:val="none" w:sz="0" w:space="0" w:color="auto"/>
                        <w:bottom w:val="none" w:sz="0" w:space="0" w:color="auto"/>
                        <w:right w:val="none" w:sz="0" w:space="0" w:color="auto"/>
                      </w:divBdr>
                    </w:div>
                  </w:divsChild>
                </w:div>
                <w:div w:id="220026363">
                  <w:marLeft w:val="0"/>
                  <w:marRight w:val="0"/>
                  <w:marTop w:val="0"/>
                  <w:marBottom w:val="0"/>
                  <w:divBdr>
                    <w:top w:val="none" w:sz="0" w:space="0" w:color="auto"/>
                    <w:left w:val="none" w:sz="0" w:space="0" w:color="auto"/>
                    <w:bottom w:val="none" w:sz="0" w:space="0" w:color="auto"/>
                    <w:right w:val="none" w:sz="0" w:space="0" w:color="auto"/>
                  </w:divBdr>
                  <w:divsChild>
                    <w:div w:id="2090536060">
                      <w:marLeft w:val="0"/>
                      <w:marRight w:val="0"/>
                      <w:marTop w:val="0"/>
                      <w:marBottom w:val="0"/>
                      <w:divBdr>
                        <w:top w:val="none" w:sz="0" w:space="0" w:color="auto"/>
                        <w:left w:val="none" w:sz="0" w:space="0" w:color="auto"/>
                        <w:bottom w:val="none" w:sz="0" w:space="0" w:color="auto"/>
                        <w:right w:val="none" w:sz="0" w:space="0" w:color="auto"/>
                      </w:divBdr>
                    </w:div>
                  </w:divsChild>
                </w:div>
                <w:div w:id="2141921511">
                  <w:marLeft w:val="0"/>
                  <w:marRight w:val="0"/>
                  <w:marTop w:val="0"/>
                  <w:marBottom w:val="0"/>
                  <w:divBdr>
                    <w:top w:val="none" w:sz="0" w:space="0" w:color="auto"/>
                    <w:left w:val="none" w:sz="0" w:space="0" w:color="auto"/>
                    <w:bottom w:val="none" w:sz="0" w:space="0" w:color="auto"/>
                    <w:right w:val="none" w:sz="0" w:space="0" w:color="auto"/>
                  </w:divBdr>
                  <w:divsChild>
                    <w:div w:id="417990096">
                      <w:marLeft w:val="0"/>
                      <w:marRight w:val="0"/>
                      <w:marTop w:val="0"/>
                      <w:marBottom w:val="0"/>
                      <w:divBdr>
                        <w:top w:val="none" w:sz="0" w:space="0" w:color="auto"/>
                        <w:left w:val="none" w:sz="0" w:space="0" w:color="auto"/>
                        <w:bottom w:val="none" w:sz="0" w:space="0" w:color="auto"/>
                        <w:right w:val="none" w:sz="0" w:space="0" w:color="auto"/>
                      </w:divBdr>
                    </w:div>
                  </w:divsChild>
                </w:div>
                <w:div w:id="1187870588">
                  <w:marLeft w:val="0"/>
                  <w:marRight w:val="0"/>
                  <w:marTop w:val="0"/>
                  <w:marBottom w:val="0"/>
                  <w:divBdr>
                    <w:top w:val="none" w:sz="0" w:space="0" w:color="auto"/>
                    <w:left w:val="none" w:sz="0" w:space="0" w:color="auto"/>
                    <w:bottom w:val="none" w:sz="0" w:space="0" w:color="auto"/>
                    <w:right w:val="none" w:sz="0" w:space="0" w:color="auto"/>
                  </w:divBdr>
                  <w:divsChild>
                    <w:div w:id="1146320979">
                      <w:marLeft w:val="0"/>
                      <w:marRight w:val="0"/>
                      <w:marTop w:val="0"/>
                      <w:marBottom w:val="0"/>
                      <w:divBdr>
                        <w:top w:val="none" w:sz="0" w:space="0" w:color="auto"/>
                        <w:left w:val="none" w:sz="0" w:space="0" w:color="auto"/>
                        <w:bottom w:val="none" w:sz="0" w:space="0" w:color="auto"/>
                        <w:right w:val="none" w:sz="0" w:space="0" w:color="auto"/>
                      </w:divBdr>
                    </w:div>
                  </w:divsChild>
                </w:div>
                <w:div w:id="2101944882">
                  <w:marLeft w:val="0"/>
                  <w:marRight w:val="0"/>
                  <w:marTop w:val="0"/>
                  <w:marBottom w:val="0"/>
                  <w:divBdr>
                    <w:top w:val="none" w:sz="0" w:space="0" w:color="auto"/>
                    <w:left w:val="none" w:sz="0" w:space="0" w:color="auto"/>
                    <w:bottom w:val="none" w:sz="0" w:space="0" w:color="auto"/>
                    <w:right w:val="none" w:sz="0" w:space="0" w:color="auto"/>
                  </w:divBdr>
                  <w:divsChild>
                    <w:div w:id="1758207512">
                      <w:marLeft w:val="0"/>
                      <w:marRight w:val="0"/>
                      <w:marTop w:val="0"/>
                      <w:marBottom w:val="0"/>
                      <w:divBdr>
                        <w:top w:val="none" w:sz="0" w:space="0" w:color="auto"/>
                        <w:left w:val="none" w:sz="0" w:space="0" w:color="auto"/>
                        <w:bottom w:val="none" w:sz="0" w:space="0" w:color="auto"/>
                        <w:right w:val="none" w:sz="0" w:space="0" w:color="auto"/>
                      </w:divBdr>
                    </w:div>
                  </w:divsChild>
                </w:div>
                <w:div w:id="2140683978">
                  <w:marLeft w:val="0"/>
                  <w:marRight w:val="0"/>
                  <w:marTop w:val="0"/>
                  <w:marBottom w:val="0"/>
                  <w:divBdr>
                    <w:top w:val="none" w:sz="0" w:space="0" w:color="auto"/>
                    <w:left w:val="none" w:sz="0" w:space="0" w:color="auto"/>
                    <w:bottom w:val="none" w:sz="0" w:space="0" w:color="auto"/>
                    <w:right w:val="none" w:sz="0" w:space="0" w:color="auto"/>
                  </w:divBdr>
                  <w:divsChild>
                    <w:div w:id="2024937707">
                      <w:marLeft w:val="0"/>
                      <w:marRight w:val="0"/>
                      <w:marTop w:val="0"/>
                      <w:marBottom w:val="0"/>
                      <w:divBdr>
                        <w:top w:val="none" w:sz="0" w:space="0" w:color="auto"/>
                        <w:left w:val="none" w:sz="0" w:space="0" w:color="auto"/>
                        <w:bottom w:val="none" w:sz="0" w:space="0" w:color="auto"/>
                        <w:right w:val="none" w:sz="0" w:space="0" w:color="auto"/>
                      </w:divBdr>
                    </w:div>
                  </w:divsChild>
                </w:div>
                <w:div w:id="348918162">
                  <w:marLeft w:val="0"/>
                  <w:marRight w:val="0"/>
                  <w:marTop w:val="0"/>
                  <w:marBottom w:val="0"/>
                  <w:divBdr>
                    <w:top w:val="none" w:sz="0" w:space="0" w:color="auto"/>
                    <w:left w:val="none" w:sz="0" w:space="0" w:color="auto"/>
                    <w:bottom w:val="none" w:sz="0" w:space="0" w:color="auto"/>
                    <w:right w:val="none" w:sz="0" w:space="0" w:color="auto"/>
                  </w:divBdr>
                  <w:divsChild>
                    <w:div w:id="2029982909">
                      <w:marLeft w:val="0"/>
                      <w:marRight w:val="0"/>
                      <w:marTop w:val="0"/>
                      <w:marBottom w:val="0"/>
                      <w:divBdr>
                        <w:top w:val="none" w:sz="0" w:space="0" w:color="auto"/>
                        <w:left w:val="none" w:sz="0" w:space="0" w:color="auto"/>
                        <w:bottom w:val="none" w:sz="0" w:space="0" w:color="auto"/>
                        <w:right w:val="none" w:sz="0" w:space="0" w:color="auto"/>
                      </w:divBdr>
                    </w:div>
                  </w:divsChild>
                </w:div>
                <w:div w:id="1346634903">
                  <w:marLeft w:val="0"/>
                  <w:marRight w:val="0"/>
                  <w:marTop w:val="0"/>
                  <w:marBottom w:val="0"/>
                  <w:divBdr>
                    <w:top w:val="none" w:sz="0" w:space="0" w:color="auto"/>
                    <w:left w:val="none" w:sz="0" w:space="0" w:color="auto"/>
                    <w:bottom w:val="none" w:sz="0" w:space="0" w:color="auto"/>
                    <w:right w:val="none" w:sz="0" w:space="0" w:color="auto"/>
                  </w:divBdr>
                  <w:divsChild>
                    <w:div w:id="671373177">
                      <w:marLeft w:val="0"/>
                      <w:marRight w:val="0"/>
                      <w:marTop w:val="0"/>
                      <w:marBottom w:val="0"/>
                      <w:divBdr>
                        <w:top w:val="none" w:sz="0" w:space="0" w:color="auto"/>
                        <w:left w:val="none" w:sz="0" w:space="0" w:color="auto"/>
                        <w:bottom w:val="none" w:sz="0" w:space="0" w:color="auto"/>
                        <w:right w:val="none" w:sz="0" w:space="0" w:color="auto"/>
                      </w:divBdr>
                    </w:div>
                  </w:divsChild>
                </w:div>
                <w:div w:id="878132484">
                  <w:marLeft w:val="0"/>
                  <w:marRight w:val="0"/>
                  <w:marTop w:val="0"/>
                  <w:marBottom w:val="0"/>
                  <w:divBdr>
                    <w:top w:val="none" w:sz="0" w:space="0" w:color="auto"/>
                    <w:left w:val="none" w:sz="0" w:space="0" w:color="auto"/>
                    <w:bottom w:val="none" w:sz="0" w:space="0" w:color="auto"/>
                    <w:right w:val="none" w:sz="0" w:space="0" w:color="auto"/>
                  </w:divBdr>
                  <w:divsChild>
                    <w:div w:id="287857742">
                      <w:marLeft w:val="0"/>
                      <w:marRight w:val="0"/>
                      <w:marTop w:val="0"/>
                      <w:marBottom w:val="0"/>
                      <w:divBdr>
                        <w:top w:val="none" w:sz="0" w:space="0" w:color="auto"/>
                        <w:left w:val="none" w:sz="0" w:space="0" w:color="auto"/>
                        <w:bottom w:val="none" w:sz="0" w:space="0" w:color="auto"/>
                        <w:right w:val="none" w:sz="0" w:space="0" w:color="auto"/>
                      </w:divBdr>
                    </w:div>
                  </w:divsChild>
                </w:div>
                <w:div w:id="793713943">
                  <w:marLeft w:val="0"/>
                  <w:marRight w:val="0"/>
                  <w:marTop w:val="0"/>
                  <w:marBottom w:val="0"/>
                  <w:divBdr>
                    <w:top w:val="none" w:sz="0" w:space="0" w:color="auto"/>
                    <w:left w:val="none" w:sz="0" w:space="0" w:color="auto"/>
                    <w:bottom w:val="none" w:sz="0" w:space="0" w:color="auto"/>
                    <w:right w:val="none" w:sz="0" w:space="0" w:color="auto"/>
                  </w:divBdr>
                  <w:divsChild>
                    <w:div w:id="1268537722">
                      <w:marLeft w:val="0"/>
                      <w:marRight w:val="0"/>
                      <w:marTop w:val="0"/>
                      <w:marBottom w:val="0"/>
                      <w:divBdr>
                        <w:top w:val="none" w:sz="0" w:space="0" w:color="auto"/>
                        <w:left w:val="none" w:sz="0" w:space="0" w:color="auto"/>
                        <w:bottom w:val="none" w:sz="0" w:space="0" w:color="auto"/>
                        <w:right w:val="none" w:sz="0" w:space="0" w:color="auto"/>
                      </w:divBdr>
                    </w:div>
                  </w:divsChild>
                </w:div>
                <w:div w:id="812335447">
                  <w:marLeft w:val="0"/>
                  <w:marRight w:val="0"/>
                  <w:marTop w:val="0"/>
                  <w:marBottom w:val="0"/>
                  <w:divBdr>
                    <w:top w:val="none" w:sz="0" w:space="0" w:color="auto"/>
                    <w:left w:val="none" w:sz="0" w:space="0" w:color="auto"/>
                    <w:bottom w:val="none" w:sz="0" w:space="0" w:color="auto"/>
                    <w:right w:val="none" w:sz="0" w:space="0" w:color="auto"/>
                  </w:divBdr>
                  <w:divsChild>
                    <w:div w:id="2090225777">
                      <w:marLeft w:val="0"/>
                      <w:marRight w:val="0"/>
                      <w:marTop w:val="0"/>
                      <w:marBottom w:val="0"/>
                      <w:divBdr>
                        <w:top w:val="none" w:sz="0" w:space="0" w:color="auto"/>
                        <w:left w:val="none" w:sz="0" w:space="0" w:color="auto"/>
                        <w:bottom w:val="none" w:sz="0" w:space="0" w:color="auto"/>
                        <w:right w:val="none" w:sz="0" w:space="0" w:color="auto"/>
                      </w:divBdr>
                    </w:div>
                  </w:divsChild>
                </w:div>
                <w:div w:id="2034186609">
                  <w:marLeft w:val="0"/>
                  <w:marRight w:val="0"/>
                  <w:marTop w:val="0"/>
                  <w:marBottom w:val="0"/>
                  <w:divBdr>
                    <w:top w:val="none" w:sz="0" w:space="0" w:color="auto"/>
                    <w:left w:val="none" w:sz="0" w:space="0" w:color="auto"/>
                    <w:bottom w:val="none" w:sz="0" w:space="0" w:color="auto"/>
                    <w:right w:val="none" w:sz="0" w:space="0" w:color="auto"/>
                  </w:divBdr>
                  <w:divsChild>
                    <w:div w:id="1074625117">
                      <w:marLeft w:val="0"/>
                      <w:marRight w:val="0"/>
                      <w:marTop w:val="0"/>
                      <w:marBottom w:val="0"/>
                      <w:divBdr>
                        <w:top w:val="none" w:sz="0" w:space="0" w:color="auto"/>
                        <w:left w:val="none" w:sz="0" w:space="0" w:color="auto"/>
                        <w:bottom w:val="none" w:sz="0" w:space="0" w:color="auto"/>
                        <w:right w:val="none" w:sz="0" w:space="0" w:color="auto"/>
                      </w:divBdr>
                    </w:div>
                  </w:divsChild>
                </w:div>
                <w:div w:id="1804039646">
                  <w:marLeft w:val="0"/>
                  <w:marRight w:val="0"/>
                  <w:marTop w:val="0"/>
                  <w:marBottom w:val="0"/>
                  <w:divBdr>
                    <w:top w:val="none" w:sz="0" w:space="0" w:color="auto"/>
                    <w:left w:val="none" w:sz="0" w:space="0" w:color="auto"/>
                    <w:bottom w:val="none" w:sz="0" w:space="0" w:color="auto"/>
                    <w:right w:val="none" w:sz="0" w:space="0" w:color="auto"/>
                  </w:divBdr>
                  <w:divsChild>
                    <w:div w:id="1320578158">
                      <w:marLeft w:val="0"/>
                      <w:marRight w:val="0"/>
                      <w:marTop w:val="0"/>
                      <w:marBottom w:val="0"/>
                      <w:divBdr>
                        <w:top w:val="none" w:sz="0" w:space="0" w:color="auto"/>
                        <w:left w:val="none" w:sz="0" w:space="0" w:color="auto"/>
                        <w:bottom w:val="none" w:sz="0" w:space="0" w:color="auto"/>
                        <w:right w:val="none" w:sz="0" w:space="0" w:color="auto"/>
                      </w:divBdr>
                    </w:div>
                  </w:divsChild>
                </w:div>
                <w:div w:id="952325800">
                  <w:marLeft w:val="0"/>
                  <w:marRight w:val="0"/>
                  <w:marTop w:val="0"/>
                  <w:marBottom w:val="0"/>
                  <w:divBdr>
                    <w:top w:val="none" w:sz="0" w:space="0" w:color="auto"/>
                    <w:left w:val="none" w:sz="0" w:space="0" w:color="auto"/>
                    <w:bottom w:val="none" w:sz="0" w:space="0" w:color="auto"/>
                    <w:right w:val="none" w:sz="0" w:space="0" w:color="auto"/>
                  </w:divBdr>
                  <w:divsChild>
                    <w:div w:id="2009870304">
                      <w:marLeft w:val="0"/>
                      <w:marRight w:val="0"/>
                      <w:marTop w:val="0"/>
                      <w:marBottom w:val="0"/>
                      <w:divBdr>
                        <w:top w:val="none" w:sz="0" w:space="0" w:color="auto"/>
                        <w:left w:val="none" w:sz="0" w:space="0" w:color="auto"/>
                        <w:bottom w:val="none" w:sz="0" w:space="0" w:color="auto"/>
                        <w:right w:val="none" w:sz="0" w:space="0" w:color="auto"/>
                      </w:divBdr>
                    </w:div>
                  </w:divsChild>
                </w:div>
                <w:div w:id="375934431">
                  <w:marLeft w:val="0"/>
                  <w:marRight w:val="0"/>
                  <w:marTop w:val="0"/>
                  <w:marBottom w:val="0"/>
                  <w:divBdr>
                    <w:top w:val="none" w:sz="0" w:space="0" w:color="auto"/>
                    <w:left w:val="none" w:sz="0" w:space="0" w:color="auto"/>
                    <w:bottom w:val="none" w:sz="0" w:space="0" w:color="auto"/>
                    <w:right w:val="none" w:sz="0" w:space="0" w:color="auto"/>
                  </w:divBdr>
                  <w:divsChild>
                    <w:div w:id="415322231">
                      <w:marLeft w:val="0"/>
                      <w:marRight w:val="0"/>
                      <w:marTop w:val="0"/>
                      <w:marBottom w:val="0"/>
                      <w:divBdr>
                        <w:top w:val="none" w:sz="0" w:space="0" w:color="auto"/>
                        <w:left w:val="none" w:sz="0" w:space="0" w:color="auto"/>
                        <w:bottom w:val="none" w:sz="0" w:space="0" w:color="auto"/>
                        <w:right w:val="none" w:sz="0" w:space="0" w:color="auto"/>
                      </w:divBdr>
                    </w:div>
                  </w:divsChild>
                </w:div>
                <w:div w:id="514731985">
                  <w:marLeft w:val="0"/>
                  <w:marRight w:val="0"/>
                  <w:marTop w:val="0"/>
                  <w:marBottom w:val="0"/>
                  <w:divBdr>
                    <w:top w:val="none" w:sz="0" w:space="0" w:color="auto"/>
                    <w:left w:val="none" w:sz="0" w:space="0" w:color="auto"/>
                    <w:bottom w:val="none" w:sz="0" w:space="0" w:color="auto"/>
                    <w:right w:val="none" w:sz="0" w:space="0" w:color="auto"/>
                  </w:divBdr>
                  <w:divsChild>
                    <w:div w:id="2085951434">
                      <w:marLeft w:val="0"/>
                      <w:marRight w:val="0"/>
                      <w:marTop w:val="0"/>
                      <w:marBottom w:val="0"/>
                      <w:divBdr>
                        <w:top w:val="none" w:sz="0" w:space="0" w:color="auto"/>
                        <w:left w:val="none" w:sz="0" w:space="0" w:color="auto"/>
                        <w:bottom w:val="none" w:sz="0" w:space="0" w:color="auto"/>
                        <w:right w:val="none" w:sz="0" w:space="0" w:color="auto"/>
                      </w:divBdr>
                    </w:div>
                  </w:divsChild>
                </w:div>
                <w:div w:id="1782138989">
                  <w:marLeft w:val="0"/>
                  <w:marRight w:val="0"/>
                  <w:marTop w:val="0"/>
                  <w:marBottom w:val="0"/>
                  <w:divBdr>
                    <w:top w:val="none" w:sz="0" w:space="0" w:color="auto"/>
                    <w:left w:val="none" w:sz="0" w:space="0" w:color="auto"/>
                    <w:bottom w:val="none" w:sz="0" w:space="0" w:color="auto"/>
                    <w:right w:val="none" w:sz="0" w:space="0" w:color="auto"/>
                  </w:divBdr>
                  <w:divsChild>
                    <w:div w:id="1776823549">
                      <w:marLeft w:val="0"/>
                      <w:marRight w:val="0"/>
                      <w:marTop w:val="0"/>
                      <w:marBottom w:val="0"/>
                      <w:divBdr>
                        <w:top w:val="none" w:sz="0" w:space="0" w:color="auto"/>
                        <w:left w:val="none" w:sz="0" w:space="0" w:color="auto"/>
                        <w:bottom w:val="none" w:sz="0" w:space="0" w:color="auto"/>
                        <w:right w:val="none" w:sz="0" w:space="0" w:color="auto"/>
                      </w:divBdr>
                    </w:div>
                  </w:divsChild>
                </w:div>
                <w:div w:id="1566257294">
                  <w:marLeft w:val="0"/>
                  <w:marRight w:val="0"/>
                  <w:marTop w:val="0"/>
                  <w:marBottom w:val="0"/>
                  <w:divBdr>
                    <w:top w:val="none" w:sz="0" w:space="0" w:color="auto"/>
                    <w:left w:val="none" w:sz="0" w:space="0" w:color="auto"/>
                    <w:bottom w:val="none" w:sz="0" w:space="0" w:color="auto"/>
                    <w:right w:val="none" w:sz="0" w:space="0" w:color="auto"/>
                  </w:divBdr>
                  <w:divsChild>
                    <w:div w:id="195896949">
                      <w:marLeft w:val="0"/>
                      <w:marRight w:val="0"/>
                      <w:marTop w:val="0"/>
                      <w:marBottom w:val="0"/>
                      <w:divBdr>
                        <w:top w:val="none" w:sz="0" w:space="0" w:color="auto"/>
                        <w:left w:val="none" w:sz="0" w:space="0" w:color="auto"/>
                        <w:bottom w:val="none" w:sz="0" w:space="0" w:color="auto"/>
                        <w:right w:val="none" w:sz="0" w:space="0" w:color="auto"/>
                      </w:divBdr>
                    </w:div>
                  </w:divsChild>
                </w:div>
                <w:div w:id="1352806117">
                  <w:marLeft w:val="0"/>
                  <w:marRight w:val="0"/>
                  <w:marTop w:val="0"/>
                  <w:marBottom w:val="0"/>
                  <w:divBdr>
                    <w:top w:val="none" w:sz="0" w:space="0" w:color="auto"/>
                    <w:left w:val="none" w:sz="0" w:space="0" w:color="auto"/>
                    <w:bottom w:val="none" w:sz="0" w:space="0" w:color="auto"/>
                    <w:right w:val="none" w:sz="0" w:space="0" w:color="auto"/>
                  </w:divBdr>
                  <w:divsChild>
                    <w:div w:id="1302728030">
                      <w:marLeft w:val="0"/>
                      <w:marRight w:val="0"/>
                      <w:marTop w:val="0"/>
                      <w:marBottom w:val="0"/>
                      <w:divBdr>
                        <w:top w:val="none" w:sz="0" w:space="0" w:color="auto"/>
                        <w:left w:val="none" w:sz="0" w:space="0" w:color="auto"/>
                        <w:bottom w:val="none" w:sz="0" w:space="0" w:color="auto"/>
                        <w:right w:val="none" w:sz="0" w:space="0" w:color="auto"/>
                      </w:divBdr>
                    </w:div>
                  </w:divsChild>
                </w:div>
                <w:div w:id="1467502066">
                  <w:marLeft w:val="0"/>
                  <w:marRight w:val="0"/>
                  <w:marTop w:val="0"/>
                  <w:marBottom w:val="0"/>
                  <w:divBdr>
                    <w:top w:val="none" w:sz="0" w:space="0" w:color="auto"/>
                    <w:left w:val="none" w:sz="0" w:space="0" w:color="auto"/>
                    <w:bottom w:val="none" w:sz="0" w:space="0" w:color="auto"/>
                    <w:right w:val="none" w:sz="0" w:space="0" w:color="auto"/>
                  </w:divBdr>
                  <w:divsChild>
                    <w:div w:id="579681767">
                      <w:marLeft w:val="0"/>
                      <w:marRight w:val="0"/>
                      <w:marTop w:val="0"/>
                      <w:marBottom w:val="0"/>
                      <w:divBdr>
                        <w:top w:val="none" w:sz="0" w:space="0" w:color="auto"/>
                        <w:left w:val="none" w:sz="0" w:space="0" w:color="auto"/>
                        <w:bottom w:val="none" w:sz="0" w:space="0" w:color="auto"/>
                        <w:right w:val="none" w:sz="0" w:space="0" w:color="auto"/>
                      </w:divBdr>
                    </w:div>
                  </w:divsChild>
                </w:div>
                <w:div w:id="1830906454">
                  <w:marLeft w:val="0"/>
                  <w:marRight w:val="0"/>
                  <w:marTop w:val="0"/>
                  <w:marBottom w:val="0"/>
                  <w:divBdr>
                    <w:top w:val="none" w:sz="0" w:space="0" w:color="auto"/>
                    <w:left w:val="none" w:sz="0" w:space="0" w:color="auto"/>
                    <w:bottom w:val="none" w:sz="0" w:space="0" w:color="auto"/>
                    <w:right w:val="none" w:sz="0" w:space="0" w:color="auto"/>
                  </w:divBdr>
                  <w:divsChild>
                    <w:div w:id="1356729181">
                      <w:marLeft w:val="0"/>
                      <w:marRight w:val="0"/>
                      <w:marTop w:val="0"/>
                      <w:marBottom w:val="0"/>
                      <w:divBdr>
                        <w:top w:val="none" w:sz="0" w:space="0" w:color="auto"/>
                        <w:left w:val="none" w:sz="0" w:space="0" w:color="auto"/>
                        <w:bottom w:val="none" w:sz="0" w:space="0" w:color="auto"/>
                        <w:right w:val="none" w:sz="0" w:space="0" w:color="auto"/>
                      </w:divBdr>
                    </w:div>
                  </w:divsChild>
                </w:div>
                <w:div w:id="956713832">
                  <w:marLeft w:val="0"/>
                  <w:marRight w:val="0"/>
                  <w:marTop w:val="0"/>
                  <w:marBottom w:val="0"/>
                  <w:divBdr>
                    <w:top w:val="none" w:sz="0" w:space="0" w:color="auto"/>
                    <w:left w:val="none" w:sz="0" w:space="0" w:color="auto"/>
                    <w:bottom w:val="none" w:sz="0" w:space="0" w:color="auto"/>
                    <w:right w:val="none" w:sz="0" w:space="0" w:color="auto"/>
                  </w:divBdr>
                  <w:divsChild>
                    <w:div w:id="249241747">
                      <w:marLeft w:val="0"/>
                      <w:marRight w:val="0"/>
                      <w:marTop w:val="0"/>
                      <w:marBottom w:val="0"/>
                      <w:divBdr>
                        <w:top w:val="none" w:sz="0" w:space="0" w:color="auto"/>
                        <w:left w:val="none" w:sz="0" w:space="0" w:color="auto"/>
                        <w:bottom w:val="none" w:sz="0" w:space="0" w:color="auto"/>
                        <w:right w:val="none" w:sz="0" w:space="0" w:color="auto"/>
                      </w:divBdr>
                    </w:div>
                  </w:divsChild>
                </w:div>
                <w:div w:id="754475032">
                  <w:marLeft w:val="0"/>
                  <w:marRight w:val="0"/>
                  <w:marTop w:val="0"/>
                  <w:marBottom w:val="0"/>
                  <w:divBdr>
                    <w:top w:val="none" w:sz="0" w:space="0" w:color="auto"/>
                    <w:left w:val="none" w:sz="0" w:space="0" w:color="auto"/>
                    <w:bottom w:val="none" w:sz="0" w:space="0" w:color="auto"/>
                    <w:right w:val="none" w:sz="0" w:space="0" w:color="auto"/>
                  </w:divBdr>
                  <w:divsChild>
                    <w:div w:id="1852258145">
                      <w:marLeft w:val="0"/>
                      <w:marRight w:val="0"/>
                      <w:marTop w:val="0"/>
                      <w:marBottom w:val="0"/>
                      <w:divBdr>
                        <w:top w:val="none" w:sz="0" w:space="0" w:color="auto"/>
                        <w:left w:val="none" w:sz="0" w:space="0" w:color="auto"/>
                        <w:bottom w:val="none" w:sz="0" w:space="0" w:color="auto"/>
                        <w:right w:val="none" w:sz="0" w:space="0" w:color="auto"/>
                      </w:divBdr>
                    </w:div>
                  </w:divsChild>
                </w:div>
                <w:div w:id="1080063486">
                  <w:marLeft w:val="0"/>
                  <w:marRight w:val="0"/>
                  <w:marTop w:val="0"/>
                  <w:marBottom w:val="0"/>
                  <w:divBdr>
                    <w:top w:val="none" w:sz="0" w:space="0" w:color="auto"/>
                    <w:left w:val="none" w:sz="0" w:space="0" w:color="auto"/>
                    <w:bottom w:val="none" w:sz="0" w:space="0" w:color="auto"/>
                    <w:right w:val="none" w:sz="0" w:space="0" w:color="auto"/>
                  </w:divBdr>
                  <w:divsChild>
                    <w:div w:id="193230601">
                      <w:marLeft w:val="0"/>
                      <w:marRight w:val="0"/>
                      <w:marTop w:val="0"/>
                      <w:marBottom w:val="0"/>
                      <w:divBdr>
                        <w:top w:val="none" w:sz="0" w:space="0" w:color="auto"/>
                        <w:left w:val="none" w:sz="0" w:space="0" w:color="auto"/>
                        <w:bottom w:val="none" w:sz="0" w:space="0" w:color="auto"/>
                        <w:right w:val="none" w:sz="0" w:space="0" w:color="auto"/>
                      </w:divBdr>
                    </w:div>
                  </w:divsChild>
                </w:div>
                <w:div w:id="1895192737">
                  <w:marLeft w:val="0"/>
                  <w:marRight w:val="0"/>
                  <w:marTop w:val="0"/>
                  <w:marBottom w:val="0"/>
                  <w:divBdr>
                    <w:top w:val="none" w:sz="0" w:space="0" w:color="auto"/>
                    <w:left w:val="none" w:sz="0" w:space="0" w:color="auto"/>
                    <w:bottom w:val="none" w:sz="0" w:space="0" w:color="auto"/>
                    <w:right w:val="none" w:sz="0" w:space="0" w:color="auto"/>
                  </w:divBdr>
                  <w:divsChild>
                    <w:div w:id="1319649017">
                      <w:marLeft w:val="0"/>
                      <w:marRight w:val="0"/>
                      <w:marTop w:val="0"/>
                      <w:marBottom w:val="0"/>
                      <w:divBdr>
                        <w:top w:val="none" w:sz="0" w:space="0" w:color="auto"/>
                        <w:left w:val="none" w:sz="0" w:space="0" w:color="auto"/>
                        <w:bottom w:val="none" w:sz="0" w:space="0" w:color="auto"/>
                        <w:right w:val="none" w:sz="0" w:space="0" w:color="auto"/>
                      </w:divBdr>
                    </w:div>
                  </w:divsChild>
                </w:div>
                <w:div w:id="2112049416">
                  <w:marLeft w:val="0"/>
                  <w:marRight w:val="0"/>
                  <w:marTop w:val="0"/>
                  <w:marBottom w:val="0"/>
                  <w:divBdr>
                    <w:top w:val="none" w:sz="0" w:space="0" w:color="auto"/>
                    <w:left w:val="none" w:sz="0" w:space="0" w:color="auto"/>
                    <w:bottom w:val="none" w:sz="0" w:space="0" w:color="auto"/>
                    <w:right w:val="none" w:sz="0" w:space="0" w:color="auto"/>
                  </w:divBdr>
                  <w:divsChild>
                    <w:div w:id="998582548">
                      <w:marLeft w:val="0"/>
                      <w:marRight w:val="0"/>
                      <w:marTop w:val="0"/>
                      <w:marBottom w:val="0"/>
                      <w:divBdr>
                        <w:top w:val="none" w:sz="0" w:space="0" w:color="auto"/>
                        <w:left w:val="none" w:sz="0" w:space="0" w:color="auto"/>
                        <w:bottom w:val="none" w:sz="0" w:space="0" w:color="auto"/>
                        <w:right w:val="none" w:sz="0" w:space="0" w:color="auto"/>
                      </w:divBdr>
                    </w:div>
                  </w:divsChild>
                </w:div>
                <w:div w:id="753356591">
                  <w:marLeft w:val="0"/>
                  <w:marRight w:val="0"/>
                  <w:marTop w:val="0"/>
                  <w:marBottom w:val="0"/>
                  <w:divBdr>
                    <w:top w:val="none" w:sz="0" w:space="0" w:color="auto"/>
                    <w:left w:val="none" w:sz="0" w:space="0" w:color="auto"/>
                    <w:bottom w:val="none" w:sz="0" w:space="0" w:color="auto"/>
                    <w:right w:val="none" w:sz="0" w:space="0" w:color="auto"/>
                  </w:divBdr>
                  <w:divsChild>
                    <w:div w:id="1352417519">
                      <w:marLeft w:val="0"/>
                      <w:marRight w:val="0"/>
                      <w:marTop w:val="0"/>
                      <w:marBottom w:val="0"/>
                      <w:divBdr>
                        <w:top w:val="none" w:sz="0" w:space="0" w:color="auto"/>
                        <w:left w:val="none" w:sz="0" w:space="0" w:color="auto"/>
                        <w:bottom w:val="none" w:sz="0" w:space="0" w:color="auto"/>
                        <w:right w:val="none" w:sz="0" w:space="0" w:color="auto"/>
                      </w:divBdr>
                    </w:div>
                  </w:divsChild>
                </w:div>
                <w:div w:id="1688216195">
                  <w:marLeft w:val="0"/>
                  <w:marRight w:val="0"/>
                  <w:marTop w:val="0"/>
                  <w:marBottom w:val="0"/>
                  <w:divBdr>
                    <w:top w:val="none" w:sz="0" w:space="0" w:color="auto"/>
                    <w:left w:val="none" w:sz="0" w:space="0" w:color="auto"/>
                    <w:bottom w:val="none" w:sz="0" w:space="0" w:color="auto"/>
                    <w:right w:val="none" w:sz="0" w:space="0" w:color="auto"/>
                  </w:divBdr>
                  <w:divsChild>
                    <w:div w:id="1653948206">
                      <w:marLeft w:val="0"/>
                      <w:marRight w:val="0"/>
                      <w:marTop w:val="0"/>
                      <w:marBottom w:val="0"/>
                      <w:divBdr>
                        <w:top w:val="none" w:sz="0" w:space="0" w:color="auto"/>
                        <w:left w:val="none" w:sz="0" w:space="0" w:color="auto"/>
                        <w:bottom w:val="none" w:sz="0" w:space="0" w:color="auto"/>
                        <w:right w:val="none" w:sz="0" w:space="0" w:color="auto"/>
                      </w:divBdr>
                    </w:div>
                  </w:divsChild>
                </w:div>
                <w:div w:id="458455751">
                  <w:marLeft w:val="0"/>
                  <w:marRight w:val="0"/>
                  <w:marTop w:val="0"/>
                  <w:marBottom w:val="0"/>
                  <w:divBdr>
                    <w:top w:val="none" w:sz="0" w:space="0" w:color="auto"/>
                    <w:left w:val="none" w:sz="0" w:space="0" w:color="auto"/>
                    <w:bottom w:val="none" w:sz="0" w:space="0" w:color="auto"/>
                    <w:right w:val="none" w:sz="0" w:space="0" w:color="auto"/>
                  </w:divBdr>
                  <w:divsChild>
                    <w:div w:id="369259385">
                      <w:marLeft w:val="0"/>
                      <w:marRight w:val="0"/>
                      <w:marTop w:val="0"/>
                      <w:marBottom w:val="0"/>
                      <w:divBdr>
                        <w:top w:val="none" w:sz="0" w:space="0" w:color="auto"/>
                        <w:left w:val="none" w:sz="0" w:space="0" w:color="auto"/>
                        <w:bottom w:val="none" w:sz="0" w:space="0" w:color="auto"/>
                        <w:right w:val="none" w:sz="0" w:space="0" w:color="auto"/>
                      </w:divBdr>
                    </w:div>
                  </w:divsChild>
                </w:div>
                <w:div w:id="1657224492">
                  <w:marLeft w:val="0"/>
                  <w:marRight w:val="0"/>
                  <w:marTop w:val="0"/>
                  <w:marBottom w:val="0"/>
                  <w:divBdr>
                    <w:top w:val="none" w:sz="0" w:space="0" w:color="auto"/>
                    <w:left w:val="none" w:sz="0" w:space="0" w:color="auto"/>
                    <w:bottom w:val="none" w:sz="0" w:space="0" w:color="auto"/>
                    <w:right w:val="none" w:sz="0" w:space="0" w:color="auto"/>
                  </w:divBdr>
                  <w:divsChild>
                    <w:div w:id="1340426051">
                      <w:marLeft w:val="0"/>
                      <w:marRight w:val="0"/>
                      <w:marTop w:val="0"/>
                      <w:marBottom w:val="0"/>
                      <w:divBdr>
                        <w:top w:val="none" w:sz="0" w:space="0" w:color="auto"/>
                        <w:left w:val="none" w:sz="0" w:space="0" w:color="auto"/>
                        <w:bottom w:val="none" w:sz="0" w:space="0" w:color="auto"/>
                        <w:right w:val="none" w:sz="0" w:space="0" w:color="auto"/>
                      </w:divBdr>
                    </w:div>
                  </w:divsChild>
                </w:div>
                <w:div w:id="51003150">
                  <w:marLeft w:val="0"/>
                  <w:marRight w:val="0"/>
                  <w:marTop w:val="0"/>
                  <w:marBottom w:val="0"/>
                  <w:divBdr>
                    <w:top w:val="none" w:sz="0" w:space="0" w:color="auto"/>
                    <w:left w:val="none" w:sz="0" w:space="0" w:color="auto"/>
                    <w:bottom w:val="none" w:sz="0" w:space="0" w:color="auto"/>
                    <w:right w:val="none" w:sz="0" w:space="0" w:color="auto"/>
                  </w:divBdr>
                  <w:divsChild>
                    <w:div w:id="1485973013">
                      <w:marLeft w:val="0"/>
                      <w:marRight w:val="0"/>
                      <w:marTop w:val="0"/>
                      <w:marBottom w:val="0"/>
                      <w:divBdr>
                        <w:top w:val="none" w:sz="0" w:space="0" w:color="auto"/>
                        <w:left w:val="none" w:sz="0" w:space="0" w:color="auto"/>
                        <w:bottom w:val="none" w:sz="0" w:space="0" w:color="auto"/>
                        <w:right w:val="none" w:sz="0" w:space="0" w:color="auto"/>
                      </w:divBdr>
                    </w:div>
                  </w:divsChild>
                </w:div>
                <w:div w:id="1772168066">
                  <w:marLeft w:val="0"/>
                  <w:marRight w:val="0"/>
                  <w:marTop w:val="0"/>
                  <w:marBottom w:val="0"/>
                  <w:divBdr>
                    <w:top w:val="none" w:sz="0" w:space="0" w:color="auto"/>
                    <w:left w:val="none" w:sz="0" w:space="0" w:color="auto"/>
                    <w:bottom w:val="none" w:sz="0" w:space="0" w:color="auto"/>
                    <w:right w:val="none" w:sz="0" w:space="0" w:color="auto"/>
                  </w:divBdr>
                  <w:divsChild>
                    <w:div w:id="132257299">
                      <w:marLeft w:val="0"/>
                      <w:marRight w:val="0"/>
                      <w:marTop w:val="0"/>
                      <w:marBottom w:val="0"/>
                      <w:divBdr>
                        <w:top w:val="none" w:sz="0" w:space="0" w:color="auto"/>
                        <w:left w:val="none" w:sz="0" w:space="0" w:color="auto"/>
                        <w:bottom w:val="none" w:sz="0" w:space="0" w:color="auto"/>
                        <w:right w:val="none" w:sz="0" w:space="0" w:color="auto"/>
                      </w:divBdr>
                    </w:div>
                  </w:divsChild>
                </w:div>
                <w:div w:id="928805401">
                  <w:marLeft w:val="0"/>
                  <w:marRight w:val="0"/>
                  <w:marTop w:val="0"/>
                  <w:marBottom w:val="0"/>
                  <w:divBdr>
                    <w:top w:val="none" w:sz="0" w:space="0" w:color="auto"/>
                    <w:left w:val="none" w:sz="0" w:space="0" w:color="auto"/>
                    <w:bottom w:val="none" w:sz="0" w:space="0" w:color="auto"/>
                    <w:right w:val="none" w:sz="0" w:space="0" w:color="auto"/>
                  </w:divBdr>
                  <w:divsChild>
                    <w:div w:id="939944872">
                      <w:marLeft w:val="0"/>
                      <w:marRight w:val="0"/>
                      <w:marTop w:val="0"/>
                      <w:marBottom w:val="0"/>
                      <w:divBdr>
                        <w:top w:val="none" w:sz="0" w:space="0" w:color="auto"/>
                        <w:left w:val="none" w:sz="0" w:space="0" w:color="auto"/>
                        <w:bottom w:val="none" w:sz="0" w:space="0" w:color="auto"/>
                        <w:right w:val="none" w:sz="0" w:space="0" w:color="auto"/>
                      </w:divBdr>
                    </w:div>
                  </w:divsChild>
                </w:div>
                <w:div w:id="1930773105">
                  <w:marLeft w:val="0"/>
                  <w:marRight w:val="0"/>
                  <w:marTop w:val="0"/>
                  <w:marBottom w:val="0"/>
                  <w:divBdr>
                    <w:top w:val="none" w:sz="0" w:space="0" w:color="auto"/>
                    <w:left w:val="none" w:sz="0" w:space="0" w:color="auto"/>
                    <w:bottom w:val="none" w:sz="0" w:space="0" w:color="auto"/>
                    <w:right w:val="none" w:sz="0" w:space="0" w:color="auto"/>
                  </w:divBdr>
                  <w:divsChild>
                    <w:div w:id="1659577179">
                      <w:marLeft w:val="0"/>
                      <w:marRight w:val="0"/>
                      <w:marTop w:val="0"/>
                      <w:marBottom w:val="0"/>
                      <w:divBdr>
                        <w:top w:val="none" w:sz="0" w:space="0" w:color="auto"/>
                        <w:left w:val="none" w:sz="0" w:space="0" w:color="auto"/>
                        <w:bottom w:val="none" w:sz="0" w:space="0" w:color="auto"/>
                        <w:right w:val="none" w:sz="0" w:space="0" w:color="auto"/>
                      </w:divBdr>
                    </w:div>
                  </w:divsChild>
                </w:div>
                <w:div w:id="945237656">
                  <w:marLeft w:val="0"/>
                  <w:marRight w:val="0"/>
                  <w:marTop w:val="0"/>
                  <w:marBottom w:val="0"/>
                  <w:divBdr>
                    <w:top w:val="none" w:sz="0" w:space="0" w:color="auto"/>
                    <w:left w:val="none" w:sz="0" w:space="0" w:color="auto"/>
                    <w:bottom w:val="none" w:sz="0" w:space="0" w:color="auto"/>
                    <w:right w:val="none" w:sz="0" w:space="0" w:color="auto"/>
                  </w:divBdr>
                  <w:divsChild>
                    <w:div w:id="2142653837">
                      <w:marLeft w:val="0"/>
                      <w:marRight w:val="0"/>
                      <w:marTop w:val="0"/>
                      <w:marBottom w:val="0"/>
                      <w:divBdr>
                        <w:top w:val="none" w:sz="0" w:space="0" w:color="auto"/>
                        <w:left w:val="none" w:sz="0" w:space="0" w:color="auto"/>
                        <w:bottom w:val="none" w:sz="0" w:space="0" w:color="auto"/>
                        <w:right w:val="none" w:sz="0" w:space="0" w:color="auto"/>
                      </w:divBdr>
                    </w:div>
                  </w:divsChild>
                </w:div>
                <w:div w:id="1426800152">
                  <w:marLeft w:val="0"/>
                  <w:marRight w:val="0"/>
                  <w:marTop w:val="0"/>
                  <w:marBottom w:val="0"/>
                  <w:divBdr>
                    <w:top w:val="none" w:sz="0" w:space="0" w:color="auto"/>
                    <w:left w:val="none" w:sz="0" w:space="0" w:color="auto"/>
                    <w:bottom w:val="none" w:sz="0" w:space="0" w:color="auto"/>
                    <w:right w:val="none" w:sz="0" w:space="0" w:color="auto"/>
                  </w:divBdr>
                  <w:divsChild>
                    <w:div w:id="381293268">
                      <w:marLeft w:val="0"/>
                      <w:marRight w:val="0"/>
                      <w:marTop w:val="0"/>
                      <w:marBottom w:val="0"/>
                      <w:divBdr>
                        <w:top w:val="none" w:sz="0" w:space="0" w:color="auto"/>
                        <w:left w:val="none" w:sz="0" w:space="0" w:color="auto"/>
                        <w:bottom w:val="none" w:sz="0" w:space="0" w:color="auto"/>
                        <w:right w:val="none" w:sz="0" w:space="0" w:color="auto"/>
                      </w:divBdr>
                    </w:div>
                  </w:divsChild>
                </w:div>
                <w:div w:id="362099930">
                  <w:marLeft w:val="0"/>
                  <w:marRight w:val="0"/>
                  <w:marTop w:val="0"/>
                  <w:marBottom w:val="0"/>
                  <w:divBdr>
                    <w:top w:val="none" w:sz="0" w:space="0" w:color="auto"/>
                    <w:left w:val="none" w:sz="0" w:space="0" w:color="auto"/>
                    <w:bottom w:val="none" w:sz="0" w:space="0" w:color="auto"/>
                    <w:right w:val="none" w:sz="0" w:space="0" w:color="auto"/>
                  </w:divBdr>
                  <w:divsChild>
                    <w:div w:id="748967929">
                      <w:marLeft w:val="0"/>
                      <w:marRight w:val="0"/>
                      <w:marTop w:val="0"/>
                      <w:marBottom w:val="0"/>
                      <w:divBdr>
                        <w:top w:val="none" w:sz="0" w:space="0" w:color="auto"/>
                        <w:left w:val="none" w:sz="0" w:space="0" w:color="auto"/>
                        <w:bottom w:val="none" w:sz="0" w:space="0" w:color="auto"/>
                        <w:right w:val="none" w:sz="0" w:space="0" w:color="auto"/>
                      </w:divBdr>
                    </w:div>
                  </w:divsChild>
                </w:div>
                <w:div w:id="379522656">
                  <w:marLeft w:val="0"/>
                  <w:marRight w:val="0"/>
                  <w:marTop w:val="0"/>
                  <w:marBottom w:val="0"/>
                  <w:divBdr>
                    <w:top w:val="none" w:sz="0" w:space="0" w:color="auto"/>
                    <w:left w:val="none" w:sz="0" w:space="0" w:color="auto"/>
                    <w:bottom w:val="none" w:sz="0" w:space="0" w:color="auto"/>
                    <w:right w:val="none" w:sz="0" w:space="0" w:color="auto"/>
                  </w:divBdr>
                  <w:divsChild>
                    <w:div w:id="610354692">
                      <w:marLeft w:val="0"/>
                      <w:marRight w:val="0"/>
                      <w:marTop w:val="0"/>
                      <w:marBottom w:val="0"/>
                      <w:divBdr>
                        <w:top w:val="none" w:sz="0" w:space="0" w:color="auto"/>
                        <w:left w:val="none" w:sz="0" w:space="0" w:color="auto"/>
                        <w:bottom w:val="none" w:sz="0" w:space="0" w:color="auto"/>
                        <w:right w:val="none" w:sz="0" w:space="0" w:color="auto"/>
                      </w:divBdr>
                    </w:div>
                  </w:divsChild>
                </w:div>
                <w:div w:id="1759133889">
                  <w:marLeft w:val="0"/>
                  <w:marRight w:val="0"/>
                  <w:marTop w:val="0"/>
                  <w:marBottom w:val="0"/>
                  <w:divBdr>
                    <w:top w:val="none" w:sz="0" w:space="0" w:color="auto"/>
                    <w:left w:val="none" w:sz="0" w:space="0" w:color="auto"/>
                    <w:bottom w:val="none" w:sz="0" w:space="0" w:color="auto"/>
                    <w:right w:val="none" w:sz="0" w:space="0" w:color="auto"/>
                  </w:divBdr>
                  <w:divsChild>
                    <w:div w:id="64451124">
                      <w:marLeft w:val="0"/>
                      <w:marRight w:val="0"/>
                      <w:marTop w:val="0"/>
                      <w:marBottom w:val="0"/>
                      <w:divBdr>
                        <w:top w:val="none" w:sz="0" w:space="0" w:color="auto"/>
                        <w:left w:val="none" w:sz="0" w:space="0" w:color="auto"/>
                        <w:bottom w:val="none" w:sz="0" w:space="0" w:color="auto"/>
                        <w:right w:val="none" w:sz="0" w:space="0" w:color="auto"/>
                      </w:divBdr>
                    </w:div>
                  </w:divsChild>
                </w:div>
                <w:div w:id="1197424028">
                  <w:marLeft w:val="0"/>
                  <w:marRight w:val="0"/>
                  <w:marTop w:val="0"/>
                  <w:marBottom w:val="0"/>
                  <w:divBdr>
                    <w:top w:val="none" w:sz="0" w:space="0" w:color="auto"/>
                    <w:left w:val="none" w:sz="0" w:space="0" w:color="auto"/>
                    <w:bottom w:val="none" w:sz="0" w:space="0" w:color="auto"/>
                    <w:right w:val="none" w:sz="0" w:space="0" w:color="auto"/>
                  </w:divBdr>
                  <w:divsChild>
                    <w:div w:id="1302422186">
                      <w:marLeft w:val="0"/>
                      <w:marRight w:val="0"/>
                      <w:marTop w:val="0"/>
                      <w:marBottom w:val="0"/>
                      <w:divBdr>
                        <w:top w:val="none" w:sz="0" w:space="0" w:color="auto"/>
                        <w:left w:val="none" w:sz="0" w:space="0" w:color="auto"/>
                        <w:bottom w:val="none" w:sz="0" w:space="0" w:color="auto"/>
                        <w:right w:val="none" w:sz="0" w:space="0" w:color="auto"/>
                      </w:divBdr>
                    </w:div>
                  </w:divsChild>
                </w:div>
                <w:div w:id="1456102789">
                  <w:marLeft w:val="0"/>
                  <w:marRight w:val="0"/>
                  <w:marTop w:val="0"/>
                  <w:marBottom w:val="0"/>
                  <w:divBdr>
                    <w:top w:val="none" w:sz="0" w:space="0" w:color="auto"/>
                    <w:left w:val="none" w:sz="0" w:space="0" w:color="auto"/>
                    <w:bottom w:val="none" w:sz="0" w:space="0" w:color="auto"/>
                    <w:right w:val="none" w:sz="0" w:space="0" w:color="auto"/>
                  </w:divBdr>
                  <w:divsChild>
                    <w:div w:id="431052214">
                      <w:marLeft w:val="0"/>
                      <w:marRight w:val="0"/>
                      <w:marTop w:val="0"/>
                      <w:marBottom w:val="0"/>
                      <w:divBdr>
                        <w:top w:val="none" w:sz="0" w:space="0" w:color="auto"/>
                        <w:left w:val="none" w:sz="0" w:space="0" w:color="auto"/>
                        <w:bottom w:val="none" w:sz="0" w:space="0" w:color="auto"/>
                        <w:right w:val="none" w:sz="0" w:space="0" w:color="auto"/>
                      </w:divBdr>
                    </w:div>
                  </w:divsChild>
                </w:div>
                <w:div w:id="1594313472">
                  <w:marLeft w:val="0"/>
                  <w:marRight w:val="0"/>
                  <w:marTop w:val="0"/>
                  <w:marBottom w:val="0"/>
                  <w:divBdr>
                    <w:top w:val="none" w:sz="0" w:space="0" w:color="auto"/>
                    <w:left w:val="none" w:sz="0" w:space="0" w:color="auto"/>
                    <w:bottom w:val="none" w:sz="0" w:space="0" w:color="auto"/>
                    <w:right w:val="none" w:sz="0" w:space="0" w:color="auto"/>
                  </w:divBdr>
                  <w:divsChild>
                    <w:div w:id="1459227781">
                      <w:marLeft w:val="0"/>
                      <w:marRight w:val="0"/>
                      <w:marTop w:val="0"/>
                      <w:marBottom w:val="0"/>
                      <w:divBdr>
                        <w:top w:val="none" w:sz="0" w:space="0" w:color="auto"/>
                        <w:left w:val="none" w:sz="0" w:space="0" w:color="auto"/>
                        <w:bottom w:val="none" w:sz="0" w:space="0" w:color="auto"/>
                        <w:right w:val="none" w:sz="0" w:space="0" w:color="auto"/>
                      </w:divBdr>
                    </w:div>
                  </w:divsChild>
                </w:div>
                <w:div w:id="1969893095">
                  <w:marLeft w:val="0"/>
                  <w:marRight w:val="0"/>
                  <w:marTop w:val="0"/>
                  <w:marBottom w:val="0"/>
                  <w:divBdr>
                    <w:top w:val="none" w:sz="0" w:space="0" w:color="auto"/>
                    <w:left w:val="none" w:sz="0" w:space="0" w:color="auto"/>
                    <w:bottom w:val="none" w:sz="0" w:space="0" w:color="auto"/>
                    <w:right w:val="none" w:sz="0" w:space="0" w:color="auto"/>
                  </w:divBdr>
                  <w:divsChild>
                    <w:div w:id="1395086922">
                      <w:marLeft w:val="0"/>
                      <w:marRight w:val="0"/>
                      <w:marTop w:val="0"/>
                      <w:marBottom w:val="0"/>
                      <w:divBdr>
                        <w:top w:val="none" w:sz="0" w:space="0" w:color="auto"/>
                        <w:left w:val="none" w:sz="0" w:space="0" w:color="auto"/>
                        <w:bottom w:val="none" w:sz="0" w:space="0" w:color="auto"/>
                        <w:right w:val="none" w:sz="0" w:space="0" w:color="auto"/>
                      </w:divBdr>
                    </w:div>
                  </w:divsChild>
                </w:div>
                <w:div w:id="1405487919">
                  <w:marLeft w:val="0"/>
                  <w:marRight w:val="0"/>
                  <w:marTop w:val="0"/>
                  <w:marBottom w:val="0"/>
                  <w:divBdr>
                    <w:top w:val="none" w:sz="0" w:space="0" w:color="auto"/>
                    <w:left w:val="none" w:sz="0" w:space="0" w:color="auto"/>
                    <w:bottom w:val="none" w:sz="0" w:space="0" w:color="auto"/>
                    <w:right w:val="none" w:sz="0" w:space="0" w:color="auto"/>
                  </w:divBdr>
                  <w:divsChild>
                    <w:div w:id="1695302706">
                      <w:marLeft w:val="0"/>
                      <w:marRight w:val="0"/>
                      <w:marTop w:val="0"/>
                      <w:marBottom w:val="0"/>
                      <w:divBdr>
                        <w:top w:val="none" w:sz="0" w:space="0" w:color="auto"/>
                        <w:left w:val="none" w:sz="0" w:space="0" w:color="auto"/>
                        <w:bottom w:val="none" w:sz="0" w:space="0" w:color="auto"/>
                        <w:right w:val="none" w:sz="0" w:space="0" w:color="auto"/>
                      </w:divBdr>
                    </w:div>
                  </w:divsChild>
                </w:div>
                <w:div w:id="1387408526">
                  <w:marLeft w:val="0"/>
                  <w:marRight w:val="0"/>
                  <w:marTop w:val="0"/>
                  <w:marBottom w:val="0"/>
                  <w:divBdr>
                    <w:top w:val="none" w:sz="0" w:space="0" w:color="auto"/>
                    <w:left w:val="none" w:sz="0" w:space="0" w:color="auto"/>
                    <w:bottom w:val="none" w:sz="0" w:space="0" w:color="auto"/>
                    <w:right w:val="none" w:sz="0" w:space="0" w:color="auto"/>
                  </w:divBdr>
                  <w:divsChild>
                    <w:div w:id="367296289">
                      <w:marLeft w:val="0"/>
                      <w:marRight w:val="0"/>
                      <w:marTop w:val="0"/>
                      <w:marBottom w:val="0"/>
                      <w:divBdr>
                        <w:top w:val="none" w:sz="0" w:space="0" w:color="auto"/>
                        <w:left w:val="none" w:sz="0" w:space="0" w:color="auto"/>
                        <w:bottom w:val="none" w:sz="0" w:space="0" w:color="auto"/>
                        <w:right w:val="none" w:sz="0" w:space="0" w:color="auto"/>
                      </w:divBdr>
                    </w:div>
                  </w:divsChild>
                </w:div>
                <w:div w:id="1092900138">
                  <w:marLeft w:val="0"/>
                  <w:marRight w:val="0"/>
                  <w:marTop w:val="0"/>
                  <w:marBottom w:val="0"/>
                  <w:divBdr>
                    <w:top w:val="none" w:sz="0" w:space="0" w:color="auto"/>
                    <w:left w:val="none" w:sz="0" w:space="0" w:color="auto"/>
                    <w:bottom w:val="none" w:sz="0" w:space="0" w:color="auto"/>
                    <w:right w:val="none" w:sz="0" w:space="0" w:color="auto"/>
                  </w:divBdr>
                  <w:divsChild>
                    <w:div w:id="1668245379">
                      <w:marLeft w:val="0"/>
                      <w:marRight w:val="0"/>
                      <w:marTop w:val="0"/>
                      <w:marBottom w:val="0"/>
                      <w:divBdr>
                        <w:top w:val="none" w:sz="0" w:space="0" w:color="auto"/>
                        <w:left w:val="none" w:sz="0" w:space="0" w:color="auto"/>
                        <w:bottom w:val="none" w:sz="0" w:space="0" w:color="auto"/>
                        <w:right w:val="none" w:sz="0" w:space="0" w:color="auto"/>
                      </w:divBdr>
                    </w:div>
                  </w:divsChild>
                </w:div>
                <w:div w:id="1520196510">
                  <w:marLeft w:val="0"/>
                  <w:marRight w:val="0"/>
                  <w:marTop w:val="0"/>
                  <w:marBottom w:val="0"/>
                  <w:divBdr>
                    <w:top w:val="none" w:sz="0" w:space="0" w:color="auto"/>
                    <w:left w:val="none" w:sz="0" w:space="0" w:color="auto"/>
                    <w:bottom w:val="none" w:sz="0" w:space="0" w:color="auto"/>
                    <w:right w:val="none" w:sz="0" w:space="0" w:color="auto"/>
                  </w:divBdr>
                  <w:divsChild>
                    <w:div w:id="1466196431">
                      <w:marLeft w:val="0"/>
                      <w:marRight w:val="0"/>
                      <w:marTop w:val="0"/>
                      <w:marBottom w:val="0"/>
                      <w:divBdr>
                        <w:top w:val="none" w:sz="0" w:space="0" w:color="auto"/>
                        <w:left w:val="none" w:sz="0" w:space="0" w:color="auto"/>
                        <w:bottom w:val="none" w:sz="0" w:space="0" w:color="auto"/>
                        <w:right w:val="none" w:sz="0" w:space="0" w:color="auto"/>
                      </w:divBdr>
                    </w:div>
                  </w:divsChild>
                </w:div>
                <w:div w:id="585841397">
                  <w:marLeft w:val="0"/>
                  <w:marRight w:val="0"/>
                  <w:marTop w:val="0"/>
                  <w:marBottom w:val="0"/>
                  <w:divBdr>
                    <w:top w:val="none" w:sz="0" w:space="0" w:color="auto"/>
                    <w:left w:val="none" w:sz="0" w:space="0" w:color="auto"/>
                    <w:bottom w:val="none" w:sz="0" w:space="0" w:color="auto"/>
                    <w:right w:val="none" w:sz="0" w:space="0" w:color="auto"/>
                  </w:divBdr>
                  <w:divsChild>
                    <w:div w:id="1754010276">
                      <w:marLeft w:val="0"/>
                      <w:marRight w:val="0"/>
                      <w:marTop w:val="0"/>
                      <w:marBottom w:val="0"/>
                      <w:divBdr>
                        <w:top w:val="none" w:sz="0" w:space="0" w:color="auto"/>
                        <w:left w:val="none" w:sz="0" w:space="0" w:color="auto"/>
                        <w:bottom w:val="none" w:sz="0" w:space="0" w:color="auto"/>
                        <w:right w:val="none" w:sz="0" w:space="0" w:color="auto"/>
                      </w:divBdr>
                    </w:div>
                  </w:divsChild>
                </w:div>
                <w:div w:id="1022778492">
                  <w:marLeft w:val="0"/>
                  <w:marRight w:val="0"/>
                  <w:marTop w:val="0"/>
                  <w:marBottom w:val="0"/>
                  <w:divBdr>
                    <w:top w:val="none" w:sz="0" w:space="0" w:color="auto"/>
                    <w:left w:val="none" w:sz="0" w:space="0" w:color="auto"/>
                    <w:bottom w:val="none" w:sz="0" w:space="0" w:color="auto"/>
                    <w:right w:val="none" w:sz="0" w:space="0" w:color="auto"/>
                  </w:divBdr>
                  <w:divsChild>
                    <w:div w:id="1463578063">
                      <w:marLeft w:val="0"/>
                      <w:marRight w:val="0"/>
                      <w:marTop w:val="0"/>
                      <w:marBottom w:val="0"/>
                      <w:divBdr>
                        <w:top w:val="none" w:sz="0" w:space="0" w:color="auto"/>
                        <w:left w:val="none" w:sz="0" w:space="0" w:color="auto"/>
                        <w:bottom w:val="none" w:sz="0" w:space="0" w:color="auto"/>
                        <w:right w:val="none" w:sz="0" w:space="0" w:color="auto"/>
                      </w:divBdr>
                    </w:div>
                  </w:divsChild>
                </w:div>
                <w:div w:id="950286266">
                  <w:marLeft w:val="0"/>
                  <w:marRight w:val="0"/>
                  <w:marTop w:val="0"/>
                  <w:marBottom w:val="0"/>
                  <w:divBdr>
                    <w:top w:val="none" w:sz="0" w:space="0" w:color="auto"/>
                    <w:left w:val="none" w:sz="0" w:space="0" w:color="auto"/>
                    <w:bottom w:val="none" w:sz="0" w:space="0" w:color="auto"/>
                    <w:right w:val="none" w:sz="0" w:space="0" w:color="auto"/>
                  </w:divBdr>
                  <w:divsChild>
                    <w:div w:id="445736795">
                      <w:marLeft w:val="0"/>
                      <w:marRight w:val="0"/>
                      <w:marTop w:val="0"/>
                      <w:marBottom w:val="0"/>
                      <w:divBdr>
                        <w:top w:val="none" w:sz="0" w:space="0" w:color="auto"/>
                        <w:left w:val="none" w:sz="0" w:space="0" w:color="auto"/>
                        <w:bottom w:val="none" w:sz="0" w:space="0" w:color="auto"/>
                        <w:right w:val="none" w:sz="0" w:space="0" w:color="auto"/>
                      </w:divBdr>
                    </w:div>
                  </w:divsChild>
                </w:div>
                <w:div w:id="2051371381">
                  <w:marLeft w:val="0"/>
                  <w:marRight w:val="0"/>
                  <w:marTop w:val="0"/>
                  <w:marBottom w:val="0"/>
                  <w:divBdr>
                    <w:top w:val="none" w:sz="0" w:space="0" w:color="auto"/>
                    <w:left w:val="none" w:sz="0" w:space="0" w:color="auto"/>
                    <w:bottom w:val="none" w:sz="0" w:space="0" w:color="auto"/>
                    <w:right w:val="none" w:sz="0" w:space="0" w:color="auto"/>
                  </w:divBdr>
                  <w:divsChild>
                    <w:div w:id="2115861152">
                      <w:marLeft w:val="0"/>
                      <w:marRight w:val="0"/>
                      <w:marTop w:val="0"/>
                      <w:marBottom w:val="0"/>
                      <w:divBdr>
                        <w:top w:val="none" w:sz="0" w:space="0" w:color="auto"/>
                        <w:left w:val="none" w:sz="0" w:space="0" w:color="auto"/>
                        <w:bottom w:val="none" w:sz="0" w:space="0" w:color="auto"/>
                        <w:right w:val="none" w:sz="0" w:space="0" w:color="auto"/>
                      </w:divBdr>
                    </w:div>
                  </w:divsChild>
                </w:div>
                <w:div w:id="1620332035">
                  <w:marLeft w:val="0"/>
                  <w:marRight w:val="0"/>
                  <w:marTop w:val="0"/>
                  <w:marBottom w:val="0"/>
                  <w:divBdr>
                    <w:top w:val="none" w:sz="0" w:space="0" w:color="auto"/>
                    <w:left w:val="none" w:sz="0" w:space="0" w:color="auto"/>
                    <w:bottom w:val="none" w:sz="0" w:space="0" w:color="auto"/>
                    <w:right w:val="none" w:sz="0" w:space="0" w:color="auto"/>
                  </w:divBdr>
                  <w:divsChild>
                    <w:div w:id="1238129753">
                      <w:marLeft w:val="0"/>
                      <w:marRight w:val="0"/>
                      <w:marTop w:val="0"/>
                      <w:marBottom w:val="0"/>
                      <w:divBdr>
                        <w:top w:val="none" w:sz="0" w:space="0" w:color="auto"/>
                        <w:left w:val="none" w:sz="0" w:space="0" w:color="auto"/>
                        <w:bottom w:val="none" w:sz="0" w:space="0" w:color="auto"/>
                        <w:right w:val="none" w:sz="0" w:space="0" w:color="auto"/>
                      </w:divBdr>
                    </w:div>
                  </w:divsChild>
                </w:div>
                <w:div w:id="852574404">
                  <w:marLeft w:val="0"/>
                  <w:marRight w:val="0"/>
                  <w:marTop w:val="0"/>
                  <w:marBottom w:val="0"/>
                  <w:divBdr>
                    <w:top w:val="none" w:sz="0" w:space="0" w:color="auto"/>
                    <w:left w:val="none" w:sz="0" w:space="0" w:color="auto"/>
                    <w:bottom w:val="none" w:sz="0" w:space="0" w:color="auto"/>
                    <w:right w:val="none" w:sz="0" w:space="0" w:color="auto"/>
                  </w:divBdr>
                  <w:divsChild>
                    <w:div w:id="1648044563">
                      <w:marLeft w:val="0"/>
                      <w:marRight w:val="0"/>
                      <w:marTop w:val="0"/>
                      <w:marBottom w:val="0"/>
                      <w:divBdr>
                        <w:top w:val="none" w:sz="0" w:space="0" w:color="auto"/>
                        <w:left w:val="none" w:sz="0" w:space="0" w:color="auto"/>
                        <w:bottom w:val="none" w:sz="0" w:space="0" w:color="auto"/>
                        <w:right w:val="none" w:sz="0" w:space="0" w:color="auto"/>
                      </w:divBdr>
                    </w:div>
                  </w:divsChild>
                </w:div>
                <w:div w:id="1568298802">
                  <w:marLeft w:val="0"/>
                  <w:marRight w:val="0"/>
                  <w:marTop w:val="0"/>
                  <w:marBottom w:val="0"/>
                  <w:divBdr>
                    <w:top w:val="none" w:sz="0" w:space="0" w:color="auto"/>
                    <w:left w:val="none" w:sz="0" w:space="0" w:color="auto"/>
                    <w:bottom w:val="none" w:sz="0" w:space="0" w:color="auto"/>
                    <w:right w:val="none" w:sz="0" w:space="0" w:color="auto"/>
                  </w:divBdr>
                  <w:divsChild>
                    <w:div w:id="1030035353">
                      <w:marLeft w:val="0"/>
                      <w:marRight w:val="0"/>
                      <w:marTop w:val="0"/>
                      <w:marBottom w:val="0"/>
                      <w:divBdr>
                        <w:top w:val="none" w:sz="0" w:space="0" w:color="auto"/>
                        <w:left w:val="none" w:sz="0" w:space="0" w:color="auto"/>
                        <w:bottom w:val="none" w:sz="0" w:space="0" w:color="auto"/>
                        <w:right w:val="none" w:sz="0" w:space="0" w:color="auto"/>
                      </w:divBdr>
                    </w:div>
                  </w:divsChild>
                </w:div>
                <w:div w:id="540092310">
                  <w:marLeft w:val="0"/>
                  <w:marRight w:val="0"/>
                  <w:marTop w:val="0"/>
                  <w:marBottom w:val="0"/>
                  <w:divBdr>
                    <w:top w:val="none" w:sz="0" w:space="0" w:color="auto"/>
                    <w:left w:val="none" w:sz="0" w:space="0" w:color="auto"/>
                    <w:bottom w:val="none" w:sz="0" w:space="0" w:color="auto"/>
                    <w:right w:val="none" w:sz="0" w:space="0" w:color="auto"/>
                  </w:divBdr>
                  <w:divsChild>
                    <w:div w:id="702098165">
                      <w:marLeft w:val="0"/>
                      <w:marRight w:val="0"/>
                      <w:marTop w:val="0"/>
                      <w:marBottom w:val="0"/>
                      <w:divBdr>
                        <w:top w:val="none" w:sz="0" w:space="0" w:color="auto"/>
                        <w:left w:val="none" w:sz="0" w:space="0" w:color="auto"/>
                        <w:bottom w:val="none" w:sz="0" w:space="0" w:color="auto"/>
                        <w:right w:val="none" w:sz="0" w:space="0" w:color="auto"/>
                      </w:divBdr>
                    </w:div>
                  </w:divsChild>
                </w:div>
                <w:div w:id="2122606604">
                  <w:marLeft w:val="0"/>
                  <w:marRight w:val="0"/>
                  <w:marTop w:val="0"/>
                  <w:marBottom w:val="0"/>
                  <w:divBdr>
                    <w:top w:val="none" w:sz="0" w:space="0" w:color="auto"/>
                    <w:left w:val="none" w:sz="0" w:space="0" w:color="auto"/>
                    <w:bottom w:val="none" w:sz="0" w:space="0" w:color="auto"/>
                    <w:right w:val="none" w:sz="0" w:space="0" w:color="auto"/>
                  </w:divBdr>
                  <w:divsChild>
                    <w:div w:id="688720199">
                      <w:marLeft w:val="0"/>
                      <w:marRight w:val="0"/>
                      <w:marTop w:val="0"/>
                      <w:marBottom w:val="0"/>
                      <w:divBdr>
                        <w:top w:val="none" w:sz="0" w:space="0" w:color="auto"/>
                        <w:left w:val="none" w:sz="0" w:space="0" w:color="auto"/>
                        <w:bottom w:val="none" w:sz="0" w:space="0" w:color="auto"/>
                        <w:right w:val="none" w:sz="0" w:space="0" w:color="auto"/>
                      </w:divBdr>
                    </w:div>
                  </w:divsChild>
                </w:div>
                <w:div w:id="398945181">
                  <w:marLeft w:val="0"/>
                  <w:marRight w:val="0"/>
                  <w:marTop w:val="0"/>
                  <w:marBottom w:val="0"/>
                  <w:divBdr>
                    <w:top w:val="none" w:sz="0" w:space="0" w:color="auto"/>
                    <w:left w:val="none" w:sz="0" w:space="0" w:color="auto"/>
                    <w:bottom w:val="none" w:sz="0" w:space="0" w:color="auto"/>
                    <w:right w:val="none" w:sz="0" w:space="0" w:color="auto"/>
                  </w:divBdr>
                  <w:divsChild>
                    <w:div w:id="736902022">
                      <w:marLeft w:val="0"/>
                      <w:marRight w:val="0"/>
                      <w:marTop w:val="0"/>
                      <w:marBottom w:val="0"/>
                      <w:divBdr>
                        <w:top w:val="none" w:sz="0" w:space="0" w:color="auto"/>
                        <w:left w:val="none" w:sz="0" w:space="0" w:color="auto"/>
                        <w:bottom w:val="none" w:sz="0" w:space="0" w:color="auto"/>
                        <w:right w:val="none" w:sz="0" w:space="0" w:color="auto"/>
                      </w:divBdr>
                    </w:div>
                  </w:divsChild>
                </w:div>
                <w:div w:id="1393193535">
                  <w:marLeft w:val="0"/>
                  <w:marRight w:val="0"/>
                  <w:marTop w:val="0"/>
                  <w:marBottom w:val="0"/>
                  <w:divBdr>
                    <w:top w:val="none" w:sz="0" w:space="0" w:color="auto"/>
                    <w:left w:val="none" w:sz="0" w:space="0" w:color="auto"/>
                    <w:bottom w:val="none" w:sz="0" w:space="0" w:color="auto"/>
                    <w:right w:val="none" w:sz="0" w:space="0" w:color="auto"/>
                  </w:divBdr>
                  <w:divsChild>
                    <w:div w:id="370689571">
                      <w:marLeft w:val="0"/>
                      <w:marRight w:val="0"/>
                      <w:marTop w:val="0"/>
                      <w:marBottom w:val="0"/>
                      <w:divBdr>
                        <w:top w:val="none" w:sz="0" w:space="0" w:color="auto"/>
                        <w:left w:val="none" w:sz="0" w:space="0" w:color="auto"/>
                        <w:bottom w:val="none" w:sz="0" w:space="0" w:color="auto"/>
                        <w:right w:val="none" w:sz="0" w:space="0" w:color="auto"/>
                      </w:divBdr>
                    </w:div>
                  </w:divsChild>
                </w:div>
                <w:div w:id="304360226">
                  <w:marLeft w:val="0"/>
                  <w:marRight w:val="0"/>
                  <w:marTop w:val="0"/>
                  <w:marBottom w:val="0"/>
                  <w:divBdr>
                    <w:top w:val="none" w:sz="0" w:space="0" w:color="auto"/>
                    <w:left w:val="none" w:sz="0" w:space="0" w:color="auto"/>
                    <w:bottom w:val="none" w:sz="0" w:space="0" w:color="auto"/>
                    <w:right w:val="none" w:sz="0" w:space="0" w:color="auto"/>
                  </w:divBdr>
                  <w:divsChild>
                    <w:div w:id="43874216">
                      <w:marLeft w:val="0"/>
                      <w:marRight w:val="0"/>
                      <w:marTop w:val="0"/>
                      <w:marBottom w:val="0"/>
                      <w:divBdr>
                        <w:top w:val="none" w:sz="0" w:space="0" w:color="auto"/>
                        <w:left w:val="none" w:sz="0" w:space="0" w:color="auto"/>
                        <w:bottom w:val="none" w:sz="0" w:space="0" w:color="auto"/>
                        <w:right w:val="none" w:sz="0" w:space="0" w:color="auto"/>
                      </w:divBdr>
                    </w:div>
                  </w:divsChild>
                </w:div>
                <w:div w:id="433549914">
                  <w:marLeft w:val="0"/>
                  <w:marRight w:val="0"/>
                  <w:marTop w:val="0"/>
                  <w:marBottom w:val="0"/>
                  <w:divBdr>
                    <w:top w:val="none" w:sz="0" w:space="0" w:color="auto"/>
                    <w:left w:val="none" w:sz="0" w:space="0" w:color="auto"/>
                    <w:bottom w:val="none" w:sz="0" w:space="0" w:color="auto"/>
                    <w:right w:val="none" w:sz="0" w:space="0" w:color="auto"/>
                  </w:divBdr>
                  <w:divsChild>
                    <w:div w:id="1466921806">
                      <w:marLeft w:val="0"/>
                      <w:marRight w:val="0"/>
                      <w:marTop w:val="0"/>
                      <w:marBottom w:val="0"/>
                      <w:divBdr>
                        <w:top w:val="none" w:sz="0" w:space="0" w:color="auto"/>
                        <w:left w:val="none" w:sz="0" w:space="0" w:color="auto"/>
                        <w:bottom w:val="none" w:sz="0" w:space="0" w:color="auto"/>
                        <w:right w:val="none" w:sz="0" w:space="0" w:color="auto"/>
                      </w:divBdr>
                    </w:div>
                  </w:divsChild>
                </w:div>
                <w:div w:id="1895501024">
                  <w:marLeft w:val="0"/>
                  <w:marRight w:val="0"/>
                  <w:marTop w:val="0"/>
                  <w:marBottom w:val="0"/>
                  <w:divBdr>
                    <w:top w:val="none" w:sz="0" w:space="0" w:color="auto"/>
                    <w:left w:val="none" w:sz="0" w:space="0" w:color="auto"/>
                    <w:bottom w:val="none" w:sz="0" w:space="0" w:color="auto"/>
                    <w:right w:val="none" w:sz="0" w:space="0" w:color="auto"/>
                  </w:divBdr>
                  <w:divsChild>
                    <w:div w:id="402988277">
                      <w:marLeft w:val="0"/>
                      <w:marRight w:val="0"/>
                      <w:marTop w:val="0"/>
                      <w:marBottom w:val="0"/>
                      <w:divBdr>
                        <w:top w:val="none" w:sz="0" w:space="0" w:color="auto"/>
                        <w:left w:val="none" w:sz="0" w:space="0" w:color="auto"/>
                        <w:bottom w:val="none" w:sz="0" w:space="0" w:color="auto"/>
                        <w:right w:val="none" w:sz="0" w:space="0" w:color="auto"/>
                      </w:divBdr>
                    </w:div>
                  </w:divsChild>
                </w:div>
                <w:div w:id="344216117">
                  <w:marLeft w:val="0"/>
                  <w:marRight w:val="0"/>
                  <w:marTop w:val="0"/>
                  <w:marBottom w:val="0"/>
                  <w:divBdr>
                    <w:top w:val="none" w:sz="0" w:space="0" w:color="auto"/>
                    <w:left w:val="none" w:sz="0" w:space="0" w:color="auto"/>
                    <w:bottom w:val="none" w:sz="0" w:space="0" w:color="auto"/>
                    <w:right w:val="none" w:sz="0" w:space="0" w:color="auto"/>
                  </w:divBdr>
                  <w:divsChild>
                    <w:div w:id="1964265708">
                      <w:marLeft w:val="0"/>
                      <w:marRight w:val="0"/>
                      <w:marTop w:val="0"/>
                      <w:marBottom w:val="0"/>
                      <w:divBdr>
                        <w:top w:val="none" w:sz="0" w:space="0" w:color="auto"/>
                        <w:left w:val="none" w:sz="0" w:space="0" w:color="auto"/>
                        <w:bottom w:val="none" w:sz="0" w:space="0" w:color="auto"/>
                        <w:right w:val="none" w:sz="0" w:space="0" w:color="auto"/>
                      </w:divBdr>
                    </w:div>
                  </w:divsChild>
                </w:div>
                <w:div w:id="1425035910">
                  <w:marLeft w:val="0"/>
                  <w:marRight w:val="0"/>
                  <w:marTop w:val="0"/>
                  <w:marBottom w:val="0"/>
                  <w:divBdr>
                    <w:top w:val="none" w:sz="0" w:space="0" w:color="auto"/>
                    <w:left w:val="none" w:sz="0" w:space="0" w:color="auto"/>
                    <w:bottom w:val="none" w:sz="0" w:space="0" w:color="auto"/>
                    <w:right w:val="none" w:sz="0" w:space="0" w:color="auto"/>
                  </w:divBdr>
                  <w:divsChild>
                    <w:div w:id="1773040684">
                      <w:marLeft w:val="0"/>
                      <w:marRight w:val="0"/>
                      <w:marTop w:val="0"/>
                      <w:marBottom w:val="0"/>
                      <w:divBdr>
                        <w:top w:val="none" w:sz="0" w:space="0" w:color="auto"/>
                        <w:left w:val="none" w:sz="0" w:space="0" w:color="auto"/>
                        <w:bottom w:val="none" w:sz="0" w:space="0" w:color="auto"/>
                        <w:right w:val="none" w:sz="0" w:space="0" w:color="auto"/>
                      </w:divBdr>
                    </w:div>
                  </w:divsChild>
                </w:div>
                <w:div w:id="1330794078">
                  <w:marLeft w:val="0"/>
                  <w:marRight w:val="0"/>
                  <w:marTop w:val="0"/>
                  <w:marBottom w:val="0"/>
                  <w:divBdr>
                    <w:top w:val="none" w:sz="0" w:space="0" w:color="auto"/>
                    <w:left w:val="none" w:sz="0" w:space="0" w:color="auto"/>
                    <w:bottom w:val="none" w:sz="0" w:space="0" w:color="auto"/>
                    <w:right w:val="none" w:sz="0" w:space="0" w:color="auto"/>
                  </w:divBdr>
                  <w:divsChild>
                    <w:div w:id="62341173">
                      <w:marLeft w:val="0"/>
                      <w:marRight w:val="0"/>
                      <w:marTop w:val="0"/>
                      <w:marBottom w:val="0"/>
                      <w:divBdr>
                        <w:top w:val="none" w:sz="0" w:space="0" w:color="auto"/>
                        <w:left w:val="none" w:sz="0" w:space="0" w:color="auto"/>
                        <w:bottom w:val="none" w:sz="0" w:space="0" w:color="auto"/>
                        <w:right w:val="none" w:sz="0" w:space="0" w:color="auto"/>
                      </w:divBdr>
                    </w:div>
                  </w:divsChild>
                </w:div>
                <w:div w:id="1871990152">
                  <w:marLeft w:val="0"/>
                  <w:marRight w:val="0"/>
                  <w:marTop w:val="0"/>
                  <w:marBottom w:val="0"/>
                  <w:divBdr>
                    <w:top w:val="none" w:sz="0" w:space="0" w:color="auto"/>
                    <w:left w:val="none" w:sz="0" w:space="0" w:color="auto"/>
                    <w:bottom w:val="none" w:sz="0" w:space="0" w:color="auto"/>
                    <w:right w:val="none" w:sz="0" w:space="0" w:color="auto"/>
                  </w:divBdr>
                  <w:divsChild>
                    <w:div w:id="163402380">
                      <w:marLeft w:val="0"/>
                      <w:marRight w:val="0"/>
                      <w:marTop w:val="0"/>
                      <w:marBottom w:val="0"/>
                      <w:divBdr>
                        <w:top w:val="none" w:sz="0" w:space="0" w:color="auto"/>
                        <w:left w:val="none" w:sz="0" w:space="0" w:color="auto"/>
                        <w:bottom w:val="none" w:sz="0" w:space="0" w:color="auto"/>
                        <w:right w:val="none" w:sz="0" w:space="0" w:color="auto"/>
                      </w:divBdr>
                    </w:div>
                  </w:divsChild>
                </w:div>
                <w:div w:id="915474980">
                  <w:marLeft w:val="0"/>
                  <w:marRight w:val="0"/>
                  <w:marTop w:val="0"/>
                  <w:marBottom w:val="0"/>
                  <w:divBdr>
                    <w:top w:val="none" w:sz="0" w:space="0" w:color="auto"/>
                    <w:left w:val="none" w:sz="0" w:space="0" w:color="auto"/>
                    <w:bottom w:val="none" w:sz="0" w:space="0" w:color="auto"/>
                    <w:right w:val="none" w:sz="0" w:space="0" w:color="auto"/>
                  </w:divBdr>
                  <w:divsChild>
                    <w:div w:id="5865469">
                      <w:marLeft w:val="0"/>
                      <w:marRight w:val="0"/>
                      <w:marTop w:val="0"/>
                      <w:marBottom w:val="0"/>
                      <w:divBdr>
                        <w:top w:val="none" w:sz="0" w:space="0" w:color="auto"/>
                        <w:left w:val="none" w:sz="0" w:space="0" w:color="auto"/>
                        <w:bottom w:val="none" w:sz="0" w:space="0" w:color="auto"/>
                        <w:right w:val="none" w:sz="0" w:space="0" w:color="auto"/>
                      </w:divBdr>
                    </w:div>
                  </w:divsChild>
                </w:div>
                <w:div w:id="1150749686">
                  <w:marLeft w:val="0"/>
                  <w:marRight w:val="0"/>
                  <w:marTop w:val="0"/>
                  <w:marBottom w:val="0"/>
                  <w:divBdr>
                    <w:top w:val="none" w:sz="0" w:space="0" w:color="auto"/>
                    <w:left w:val="none" w:sz="0" w:space="0" w:color="auto"/>
                    <w:bottom w:val="none" w:sz="0" w:space="0" w:color="auto"/>
                    <w:right w:val="none" w:sz="0" w:space="0" w:color="auto"/>
                  </w:divBdr>
                  <w:divsChild>
                    <w:div w:id="195776936">
                      <w:marLeft w:val="0"/>
                      <w:marRight w:val="0"/>
                      <w:marTop w:val="0"/>
                      <w:marBottom w:val="0"/>
                      <w:divBdr>
                        <w:top w:val="none" w:sz="0" w:space="0" w:color="auto"/>
                        <w:left w:val="none" w:sz="0" w:space="0" w:color="auto"/>
                        <w:bottom w:val="none" w:sz="0" w:space="0" w:color="auto"/>
                        <w:right w:val="none" w:sz="0" w:space="0" w:color="auto"/>
                      </w:divBdr>
                    </w:div>
                  </w:divsChild>
                </w:div>
                <w:div w:id="575162748">
                  <w:marLeft w:val="0"/>
                  <w:marRight w:val="0"/>
                  <w:marTop w:val="0"/>
                  <w:marBottom w:val="0"/>
                  <w:divBdr>
                    <w:top w:val="none" w:sz="0" w:space="0" w:color="auto"/>
                    <w:left w:val="none" w:sz="0" w:space="0" w:color="auto"/>
                    <w:bottom w:val="none" w:sz="0" w:space="0" w:color="auto"/>
                    <w:right w:val="none" w:sz="0" w:space="0" w:color="auto"/>
                  </w:divBdr>
                  <w:divsChild>
                    <w:div w:id="1536458451">
                      <w:marLeft w:val="0"/>
                      <w:marRight w:val="0"/>
                      <w:marTop w:val="0"/>
                      <w:marBottom w:val="0"/>
                      <w:divBdr>
                        <w:top w:val="none" w:sz="0" w:space="0" w:color="auto"/>
                        <w:left w:val="none" w:sz="0" w:space="0" w:color="auto"/>
                        <w:bottom w:val="none" w:sz="0" w:space="0" w:color="auto"/>
                        <w:right w:val="none" w:sz="0" w:space="0" w:color="auto"/>
                      </w:divBdr>
                    </w:div>
                  </w:divsChild>
                </w:div>
                <w:div w:id="1198739247">
                  <w:marLeft w:val="0"/>
                  <w:marRight w:val="0"/>
                  <w:marTop w:val="0"/>
                  <w:marBottom w:val="0"/>
                  <w:divBdr>
                    <w:top w:val="none" w:sz="0" w:space="0" w:color="auto"/>
                    <w:left w:val="none" w:sz="0" w:space="0" w:color="auto"/>
                    <w:bottom w:val="none" w:sz="0" w:space="0" w:color="auto"/>
                    <w:right w:val="none" w:sz="0" w:space="0" w:color="auto"/>
                  </w:divBdr>
                  <w:divsChild>
                    <w:div w:id="1061707194">
                      <w:marLeft w:val="0"/>
                      <w:marRight w:val="0"/>
                      <w:marTop w:val="0"/>
                      <w:marBottom w:val="0"/>
                      <w:divBdr>
                        <w:top w:val="none" w:sz="0" w:space="0" w:color="auto"/>
                        <w:left w:val="none" w:sz="0" w:space="0" w:color="auto"/>
                        <w:bottom w:val="none" w:sz="0" w:space="0" w:color="auto"/>
                        <w:right w:val="none" w:sz="0" w:space="0" w:color="auto"/>
                      </w:divBdr>
                    </w:div>
                  </w:divsChild>
                </w:div>
                <w:div w:id="1407991163">
                  <w:marLeft w:val="0"/>
                  <w:marRight w:val="0"/>
                  <w:marTop w:val="0"/>
                  <w:marBottom w:val="0"/>
                  <w:divBdr>
                    <w:top w:val="none" w:sz="0" w:space="0" w:color="auto"/>
                    <w:left w:val="none" w:sz="0" w:space="0" w:color="auto"/>
                    <w:bottom w:val="none" w:sz="0" w:space="0" w:color="auto"/>
                    <w:right w:val="none" w:sz="0" w:space="0" w:color="auto"/>
                  </w:divBdr>
                  <w:divsChild>
                    <w:div w:id="1477141603">
                      <w:marLeft w:val="0"/>
                      <w:marRight w:val="0"/>
                      <w:marTop w:val="0"/>
                      <w:marBottom w:val="0"/>
                      <w:divBdr>
                        <w:top w:val="none" w:sz="0" w:space="0" w:color="auto"/>
                        <w:left w:val="none" w:sz="0" w:space="0" w:color="auto"/>
                        <w:bottom w:val="none" w:sz="0" w:space="0" w:color="auto"/>
                        <w:right w:val="none" w:sz="0" w:space="0" w:color="auto"/>
                      </w:divBdr>
                    </w:div>
                  </w:divsChild>
                </w:div>
                <w:div w:id="2089383584">
                  <w:marLeft w:val="0"/>
                  <w:marRight w:val="0"/>
                  <w:marTop w:val="0"/>
                  <w:marBottom w:val="0"/>
                  <w:divBdr>
                    <w:top w:val="none" w:sz="0" w:space="0" w:color="auto"/>
                    <w:left w:val="none" w:sz="0" w:space="0" w:color="auto"/>
                    <w:bottom w:val="none" w:sz="0" w:space="0" w:color="auto"/>
                    <w:right w:val="none" w:sz="0" w:space="0" w:color="auto"/>
                  </w:divBdr>
                  <w:divsChild>
                    <w:div w:id="1014453644">
                      <w:marLeft w:val="0"/>
                      <w:marRight w:val="0"/>
                      <w:marTop w:val="0"/>
                      <w:marBottom w:val="0"/>
                      <w:divBdr>
                        <w:top w:val="none" w:sz="0" w:space="0" w:color="auto"/>
                        <w:left w:val="none" w:sz="0" w:space="0" w:color="auto"/>
                        <w:bottom w:val="none" w:sz="0" w:space="0" w:color="auto"/>
                        <w:right w:val="none" w:sz="0" w:space="0" w:color="auto"/>
                      </w:divBdr>
                    </w:div>
                  </w:divsChild>
                </w:div>
                <w:div w:id="1294945000">
                  <w:marLeft w:val="0"/>
                  <w:marRight w:val="0"/>
                  <w:marTop w:val="0"/>
                  <w:marBottom w:val="0"/>
                  <w:divBdr>
                    <w:top w:val="none" w:sz="0" w:space="0" w:color="auto"/>
                    <w:left w:val="none" w:sz="0" w:space="0" w:color="auto"/>
                    <w:bottom w:val="none" w:sz="0" w:space="0" w:color="auto"/>
                    <w:right w:val="none" w:sz="0" w:space="0" w:color="auto"/>
                  </w:divBdr>
                  <w:divsChild>
                    <w:div w:id="315113975">
                      <w:marLeft w:val="0"/>
                      <w:marRight w:val="0"/>
                      <w:marTop w:val="0"/>
                      <w:marBottom w:val="0"/>
                      <w:divBdr>
                        <w:top w:val="none" w:sz="0" w:space="0" w:color="auto"/>
                        <w:left w:val="none" w:sz="0" w:space="0" w:color="auto"/>
                        <w:bottom w:val="none" w:sz="0" w:space="0" w:color="auto"/>
                        <w:right w:val="none" w:sz="0" w:space="0" w:color="auto"/>
                      </w:divBdr>
                    </w:div>
                  </w:divsChild>
                </w:div>
                <w:div w:id="1443455949">
                  <w:marLeft w:val="0"/>
                  <w:marRight w:val="0"/>
                  <w:marTop w:val="0"/>
                  <w:marBottom w:val="0"/>
                  <w:divBdr>
                    <w:top w:val="none" w:sz="0" w:space="0" w:color="auto"/>
                    <w:left w:val="none" w:sz="0" w:space="0" w:color="auto"/>
                    <w:bottom w:val="none" w:sz="0" w:space="0" w:color="auto"/>
                    <w:right w:val="none" w:sz="0" w:space="0" w:color="auto"/>
                  </w:divBdr>
                  <w:divsChild>
                    <w:div w:id="1069621983">
                      <w:marLeft w:val="0"/>
                      <w:marRight w:val="0"/>
                      <w:marTop w:val="0"/>
                      <w:marBottom w:val="0"/>
                      <w:divBdr>
                        <w:top w:val="none" w:sz="0" w:space="0" w:color="auto"/>
                        <w:left w:val="none" w:sz="0" w:space="0" w:color="auto"/>
                        <w:bottom w:val="none" w:sz="0" w:space="0" w:color="auto"/>
                        <w:right w:val="none" w:sz="0" w:space="0" w:color="auto"/>
                      </w:divBdr>
                    </w:div>
                  </w:divsChild>
                </w:div>
                <w:div w:id="1021248420">
                  <w:marLeft w:val="0"/>
                  <w:marRight w:val="0"/>
                  <w:marTop w:val="0"/>
                  <w:marBottom w:val="0"/>
                  <w:divBdr>
                    <w:top w:val="none" w:sz="0" w:space="0" w:color="auto"/>
                    <w:left w:val="none" w:sz="0" w:space="0" w:color="auto"/>
                    <w:bottom w:val="none" w:sz="0" w:space="0" w:color="auto"/>
                    <w:right w:val="none" w:sz="0" w:space="0" w:color="auto"/>
                  </w:divBdr>
                  <w:divsChild>
                    <w:div w:id="1341396421">
                      <w:marLeft w:val="0"/>
                      <w:marRight w:val="0"/>
                      <w:marTop w:val="0"/>
                      <w:marBottom w:val="0"/>
                      <w:divBdr>
                        <w:top w:val="none" w:sz="0" w:space="0" w:color="auto"/>
                        <w:left w:val="none" w:sz="0" w:space="0" w:color="auto"/>
                        <w:bottom w:val="none" w:sz="0" w:space="0" w:color="auto"/>
                        <w:right w:val="none" w:sz="0" w:space="0" w:color="auto"/>
                      </w:divBdr>
                    </w:div>
                  </w:divsChild>
                </w:div>
                <w:div w:id="6949674">
                  <w:marLeft w:val="0"/>
                  <w:marRight w:val="0"/>
                  <w:marTop w:val="0"/>
                  <w:marBottom w:val="0"/>
                  <w:divBdr>
                    <w:top w:val="none" w:sz="0" w:space="0" w:color="auto"/>
                    <w:left w:val="none" w:sz="0" w:space="0" w:color="auto"/>
                    <w:bottom w:val="none" w:sz="0" w:space="0" w:color="auto"/>
                    <w:right w:val="none" w:sz="0" w:space="0" w:color="auto"/>
                  </w:divBdr>
                  <w:divsChild>
                    <w:div w:id="583609090">
                      <w:marLeft w:val="0"/>
                      <w:marRight w:val="0"/>
                      <w:marTop w:val="0"/>
                      <w:marBottom w:val="0"/>
                      <w:divBdr>
                        <w:top w:val="none" w:sz="0" w:space="0" w:color="auto"/>
                        <w:left w:val="none" w:sz="0" w:space="0" w:color="auto"/>
                        <w:bottom w:val="none" w:sz="0" w:space="0" w:color="auto"/>
                        <w:right w:val="none" w:sz="0" w:space="0" w:color="auto"/>
                      </w:divBdr>
                    </w:div>
                  </w:divsChild>
                </w:div>
                <w:div w:id="1564364478">
                  <w:marLeft w:val="0"/>
                  <w:marRight w:val="0"/>
                  <w:marTop w:val="0"/>
                  <w:marBottom w:val="0"/>
                  <w:divBdr>
                    <w:top w:val="none" w:sz="0" w:space="0" w:color="auto"/>
                    <w:left w:val="none" w:sz="0" w:space="0" w:color="auto"/>
                    <w:bottom w:val="none" w:sz="0" w:space="0" w:color="auto"/>
                    <w:right w:val="none" w:sz="0" w:space="0" w:color="auto"/>
                  </w:divBdr>
                  <w:divsChild>
                    <w:div w:id="1552963916">
                      <w:marLeft w:val="0"/>
                      <w:marRight w:val="0"/>
                      <w:marTop w:val="0"/>
                      <w:marBottom w:val="0"/>
                      <w:divBdr>
                        <w:top w:val="none" w:sz="0" w:space="0" w:color="auto"/>
                        <w:left w:val="none" w:sz="0" w:space="0" w:color="auto"/>
                        <w:bottom w:val="none" w:sz="0" w:space="0" w:color="auto"/>
                        <w:right w:val="none" w:sz="0" w:space="0" w:color="auto"/>
                      </w:divBdr>
                    </w:div>
                  </w:divsChild>
                </w:div>
                <w:div w:id="782379254">
                  <w:marLeft w:val="0"/>
                  <w:marRight w:val="0"/>
                  <w:marTop w:val="0"/>
                  <w:marBottom w:val="0"/>
                  <w:divBdr>
                    <w:top w:val="none" w:sz="0" w:space="0" w:color="auto"/>
                    <w:left w:val="none" w:sz="0" w:space="0" w:color="auto"/>
                    <w:bottom w:val="none" w:sz="0" w:space="0" w:color="auto"/>
                    <w:right w:val="none" w:sz="0" w:space="0" w:color="auto"/>
                  </w:divBdr>
                  <w:divsChild>
                    <w:div w:id="2052459552">
                      <w:marLeft w:val="0"/>
                      <w:marRight w:val="0"/>
                      <w:marTop w:val="0"/>
                      <w:marBottom w:val="0"/>
                      <w:divBdr>
                        <w:top w:val="none" w:sz="0" w:space="0" w:color="auto"/>
                        <w:left w:val="none" w:sz="0" w:space="0" w:color="auto"/>
                        <w:bottom w:val="none" w:sz="0" w:space="0" w:color="auto"/>
                        <w:right w:val="none" w:sz="0" w:space="0" w:color="auto"/>
                      </w:divBdr>
                    </w:div>
                  </w:divsChild>
                </w:div>
                <w:div w:id="1064061070">
                  <w:marLeft w:val="0"/>
                  <w:marRight w:val="0"/>
                  <w:marTop w:val="0"/>
                  <w:marBottom w:val="0"/>
                  <w:divBdr>
                    <w:top w:val="none" w:sz="0" w:space="0" w:color="auto"/>
                    <w:left w:val="none" w:sz="0" w:space="0" w:color="auto"/>
                    <w:bottom w:val="none" w:sz="0" w:space="0" w:color="auto"/>
                    <w:right w:val="none" w:sz="0" w:space="0" w:color="auto"/>
                  </w:divBdr>
                  <w:divsChild>
                    <w:div w:id="1785924320">
                      <w:marLeft w:val="0"/>
                      <w:marRight w:val="0"/>
                      <w:marTop w:val="0"/>
                      <w:marBottom w:val="0"/>
                      <w:divBdr>
                        <w:top w:val="none" w:sz="0" w:space="0" w:color="auto"/>
                        <w:left w:val="none" w:sz="0" w:space="0" w:color="auto"/>
                        <w:bottom w:val="none" w:sz="0" w:space="0" w:color="auto"/>
                        <w:right w:val="none" w:sz="0" w:space="0" w:color="auto"/>
                      </w:divBdr>
                    </w:div>
                  </w:divsChild>
                </w:div>
                <w:div w:id="1218279271">
                  <w:marLeft w:val="0"/>
                  <w:marRight w:val="0"/>
                  <w:marTop w:val="0"/>
                  <w:marBottom w:val="0"/>
                  <w:divBdr>
                    <w:top w:val="none" w:sz="0" w:space="0" w:color="auto"/>
                    <w:left w:val="none" w:sz="0" w:space="0" w:color="auto"/>
                    <w:bottom w:val="none" w:sz="0" w:space="0" w:color="auto"/>
                    <w:right w:val="none" w:sz="0" w:space="0" w:color="auto"/>
                  </w:divBdr>
                  <w:divsChild>
                    <w:div w:id="135992757">
                      <w:marLeft w:val="0"/>
                      <w:marRight w:val="0"/>
                      <w:marTop w:val="0"/>
                      <w:marBottom w:val="0"/>
                      <w:divBdr>
                        <w:top w:val="none" w:sz="0" w:space="0" w:color="auto"/>
                        <w:left w:val="none" w:sz="0" w:space="0" w:color="auto"/>
                        <w:bottom w:val="none" w:sz="0" w:space="0" w:color="auto"/>
                        <w:right w:val="none" w:sz="0" w:space="0" w:color="auto"/>
                      </w:divBdr>
                    </w:div>
                  </w:divsChild>
                </w:div>
                <w:div w:id="1599215624">
                  <w:marLeft w:val="0"/>
                  <w:marRight w:val="0"/>
                  <w:marTop w:val="0"/>
                  <w:marBottom w:val="0"/>
                  <w:divBdr>
                    <w:top w:val="none" w:sz="0" w:space="0" w:color="auto"/>
                    <w:left w:val="none" w:sz="0" w:space="0" w:color="auto"/>
                    <w:bottom w:val="none" w:sz="0" w:space="0" w:color="auto"/>
                    <w:right w:val="none" w:sz="0" w:space="0" w:color="auto"/>
                  </w:divBdr>
                  <w:divsChild>
                    <w:div w:id="1737581691">
                      <w:marLeft w:val="0"/>
                      <w:marRight w:val="0"/>
                      <w:marTop w:val="0"/>
                      <w:marBottom w:val="0"/>
                      <w:divBdr>
                        <w:top w:val="none" w:sz="0" w:space="0" w:color="auto"/>
                        <w:left w:val="none" w:sz="0" w:space="0" w:color="auto"/>
                        <w:bottom w:val="none" w:sz="0" w:space="0" w:color="auto"/>
                        <w:right w:val="none" w:sz="0" w:space="0" w:color="auto"/>
                      </w:divBdr>
                    </w:div>
                  </w:divsChild>
                </w:div>
                <w:div w:id="1361124843">
                  <w:marLeft w:val="0"/>
                  <w:marRight w:val="0"/>
                  <w:marTop w:val="0"/>
                  <w:marBottom w:val="0"/>
                  <w:divBdr>
                    <w:top w:val="none" w:sz="0" w:space="0" w:color="auto"/>
                    <w:left w:val="none" w:sz="0" w:space="0" w:color="auto"/>
                    <w:bottom w:val="none" w:sz="0" w:space="0" w:color="auto"/>
                    <w:right w:val="none" w:sz="0" w:space="0" w:color="auto"/>
                  </w:divBdr>
                  <w:divsChild>
                    <w:div w:id="142160942">
                      <w:marLeft w:val="0"/>
                      <w:marRight w:val="0"/>
                      <w:marTop w:val="0"/>
                      <w:marBottom w:val="0"/>
                      <w:divBdr>
                        <w:top w:val="none" w:sz="0" w:space="0" w:color="auto"/>
                        <w:left w:val="none" w:sz="0" w:space="0" w:color="auto"/>
                        <w:bottom w:val="none" w:sz="0" w:space="0" w:color="auto"/>
                        <w:right w:val="none" w:sz="0" w:space="0" w:color="auto"/>
                      </w:divBdr>
                    </w:div>
                  </w:divsChild>
                </w:div>
                <w:div w:id="860317855">
                  <w:marLeft w:val="0"/>
                  <w:marRight w:val="0"/>
                  <w:marTop w:val="0"/>
                  <w:marBottom w:val="0"/>
                  <w:divBdr>
                    <w:top w:val="none" w:sz="0" w:space="0" w:color="auto"/>
                    <w:left w:val="none" w:sz="0" w:space="0" w:color="auto"/>
                    <w:bottom w:val="none" w:sz="0" w:space="0" w:color="auto"/>
                    <w:right w:val="none" w:sz="0" w:space="0" w:color="auto"/>
                  </w:divBdr>
                  <w:divsChild>
                    <w:div w:id="1450902499">
                      <w:marLeft w:val="0"/>
                      <w:marRight w:val="0"/>
                      <w:marTop w:val="0"/>
                      <w:marBottom w:val="0"/>
                      <w:divBdr>
                        <w:top w:val="none" w:sz="0" w:space="0" w:color="auto"/>
                        <w:left w:val="none" w:sz="0" w:space="0" w:color="auto"/>
                        <w:bottom w:val="none" w:sz="0" w:space="0" w:color="auto"/>
                        <w:right w:val="none" w:sz="0" w:space="0" w:color="auto"/>
                      </w:divBdr>
                    </w:div>
                  </w:divsChild>
                </w:div>
                <w:div w:id="386926223">
                  <w:marLeft w:val="0"/>
                  <w:marRight w:val="0"/>
                  <w:marTop w:val="0"/>
                  <w:marBottom w:val="0"/>
                  <w:divBdr>
                    <w:top w:val="none" w:sz="0" w:space="0" w:color="auto"/>
                    <w:left w:val="none" w:sz="0" w:space="0" w:color="auto"/>
                    <w:bottom w:val="none" w:sz="0" w:space="0" w:color="auto"/>
                    <w:right w:val="none" w:sz="0" w:space="0" w:color="auto"/>
                  </w:divBdr>
                  <w:divsChild>
                    <w:div w:id="1095442351">
                      <w:marLeft w:val="0"/>
                      <w:marRight w:val="0"/>
                      <w:marTop w:val="0"/>
                      <w:marBottom w:val="0"/>
                      <w:divBdr>
                        <w:top w:val="none" w:sz="0" w:space="0" w:color="auto"/>
                        <w:left w:val="none" w:sz="0" w:space="0" w:color="auto"/>
                        <w:bottom w:val="none" w:sz="0" w:space="0" w:color="auto"/>
                        <w:right w:val="none" w:sz="0" w:space="0" w:color="auto"/>
                      </w:divBdr>
                    </w:div>
                  </w:divsChild>
                </w:div>
                <w:div w:id="752162810">
                  <w:marLeft w:val="0"/>
                  <w:marRight w:val="0"/>
                  <w:marTop w:val="0"/>
                  <w:marBottom w:val="0"/>
                  <w:divBdr>
                    <w:top w:val="none" w:sz="0" w:space="0" w:color="auto"/>
                    <w:left w:val="none" w:sz="0" w:space="0" w:color="auto"/>
                    <w:bottom w:val="none" w:sz="0" w:space="0" w:color="auto"/>
                    <w:right w:val="none" w:sz="0" w:space="0" w:color="auto"/>
                  </w:divBdr>
                  <w:divsChild>
                    <w:div w:id="350187819">
                      <w:marLeft w:val="0"/>
                      <w:marRight w:val="0"/>
                      <w:marTop w:val="0"/>
                      <w:marBottom w:val="0"/>
                      <w:divBdr>
                        <w:top w:val="none" w:sz="0" w:space="0" w:color="auto"/>
                        <w:left w:val="none" w:sz="0" w:space="0" w:color="auto"/>
                        <w:bottom w:val="none" w:sz="0" w:space="0" w:color="auto"/>
                        <w:right w:val="none" w:sz="0" w:space="0" w:color="auto"/>
                      </w:divBdr>
                    </w:div>
                  </w:divsChild>
                </w:div>
                <w:div w:id="1014383689">
                  <w:marLeft w:val="0"/>
                  <w:marRight w:val="0"/>
                  <w:marTop w:val="0"/>
                  <w:marBottom w:val="0"/>
                  <w:divBdr>
                    <w:top w:val="none" w:sz="0" w:space="0" w:color="auto"/>
                    <w:left w:val="none" w:sz="0" w:space="0" w:color="auto"/>
                    <w:bottom w:val="none" w:sz="0" w:space="0" w:color="auto"/>
                    <w:right w:val="none" w:sz="0" w:space="0" w:color="auto"/>
                  </w:divBdr>
                  <w:divsChild>
                    <w:div w:id="1833836044">
                      <w:marLeft w:val="0"/>
                      <w:marRight w:val="0"/>
                      <w:marTop w:val="0"/>
                      <w:marBottom w:val="0"/>
                      <w:divBdr>
                        <w:top w:val="none" w:sz="0" w:space="0" w:color="auto"/>
                        <w:left w:val="none" w:sz="0" w:space="0" w:color="auto"/>
                        <w:bottom w:val="none" w:sz="0" w:space="0" w:color="auto"/>
                        <w:right w:val="none" w:sz="0" w:space="0" w:color="auto"/>
                      </w:divBdr>
                    </w:div>
                  </w:divsChild>
                </w:div>
                <w:div w:id="1890917601">
                  <w:marLeft w:val="0"/>
                  <w:marRight w:val="0"/>
                  <w:marTop w:val="0"/>
                  <w:marBottom w:val="0"/>
                  <w:divBdr>
                    <w:top w:val="none" w:sz="0" w:space="0" w:color="auto"/>
                    <w:left w:val="none" w:sz="0" w:space="0" w:color="auto"/>
                    <w:bottom w:val="none" w:sz="0" w:space="0" w:color="auto"/>
                    <w:right w:val="none" w:sz="0" w:space="0" w:color="auto"/>
                  </w:divBdr>
                  <w:divsChild>
                    <w:div w:id="1304888430">
                      <w:marLeft w:val="0"/>
                      <w:marRight w:val="0"/>
                      <w:marTop w:val="0"/>
                      <w:marBottom w:val="0"/>
                      <w:divBdr>
                        <w:top w:val="none" w:sz="0" w:space="0" w:color="auto"/>
                        <w:left w:val="none" w:sz="0" w:space="0" w:color="auto"/>
                        <w:bottom w:val="none" w:sz="0" w:space="0" w:color="auto"/>
                        <w:right w:val="none" w:sz="0" w:space="0" w:color="auto"/>
                      </w:divBdr>
                    </w:div>
                  </w:divsChild>
                </w:div>
                <w:div w:id="1581523138">
                  <w:marLeft w:val="0"/>
                  <w:marRight w:val="0"/>
                  <w:marTop w:val="0"/>
                  <w:marBottom w:val="0"/>
                  <w:divBdr>
                    <w:top w:val="none" w:sz="0" w:space="0" w:color="auto"/>
                    <w:left w:val="none" w:sz="0" w:space="0" w:color="auto"/>
                    <w:bottom w:val="none" w:sz="0" w:space="0" w:color="auto"/>
                    <w:right w:val="none" w:sz="0" w:space="0" w:color="auto"/>
                  </w:divBdr>
                  <w:divsChild>
                    <w:div w:id="1781215358">
                      <w:marLeft w:val="0"/>
                      <w:marRight w:val="0"/>
                      <w:marTop w:val="0"/>
                      <w:marBottom w:val="0"/>
                      <w:divBdr>
                        <w:top w:val="none" w:sz="0" w:space="0" w:color="auto"/>
                        <w:left w:val="none" w:sz="0" w:space="0" w:color="auto"/>
                        <w:bottom w:val="none" w:sz="0" w:space="0" w:color="auto"/>
                        <w:right w:val="none" w:sz="0" w:space="0" w:color="auto"/>
                      </w:divBdr>
                    </w:div>
                  </w:divsChild>
                </w:div>
                <w:div w:id="1222906865">
                  <w:marLeft w:val="0"/>
                  <w:marRight w:val="0"/>
                  <w:marTop w:val="0"/>
                  <w:marBottom w:val="0"/>
                  <w:divBdr>
                    <w:top w:val="none" w:sz="0" w:space="0" w:color="auto"/>
                    <w:left w:val="none" w:sz="0" w:space="0" w:color="auto"/>
                    <w:bottom w:val="none" w:sz="0" w:space="0" w:color="auto"/>
                    <w:right w:val="none" w:sz="0" w:space="0" w:color="auto"/>
                  </w:divBdr>
                  <w:divsChild>
                    <w:div w:id="1321691866">
                      <w:marLeft w:val="0"/>
                      <w:marRight w:val="0"/>
                      <w:marTop w:val="0"/>
                      <w:marBottom w:val="0"/>
                      <w:divBdr>
                        <w:top w:val="none" w:sz="0" w:space="0" w:color="auto"/>
                        <w:left w:val="none" w:sz="0" w:space="0" w:color="auto"/>
                        <w:bottom w:val="none" w:sz="0" w:space="0" w:color="auto"/>
                        <w:right w:val="none" w:sz="0" w:space="0" w:color="auto"/>
                      </w:divBdr>
                    </w:div>
                  </w:divsChild>
                </w:div>
                <w:div w:id="1511915791">
                  <w:marLeft w:val="0"/>
                  <w:marRight w:val="0"/>
                  <w:marTop w:val="0"/>
                  <w:marBottom w:val="0"/>
                  <w:divBdr>
                    <w:top w:val="none" w:sz="0" w:space="0" w:color="auto"/>
                    <w:left w:val="none" w:sz="0" w:space="0" w:color="auto"/>
                    <w:bottom w:val="none" w:sz="0" w:space="0" w:color="auto"/>
                    <w:right w:val="none" w:sz="0" w:space="0" w:color="auto"/>
                  </w:divBdr>
                  <w:divsChild>
                    <w:div w:id="119301703">
                      <w:marLeft w:val="0"/>
                      <w:marRight w:val="0"/>
                      <w:marTop w:val="0"/>
                      <w:marBottom w:val="0"/>
                      <w:divBdr>
                        <w:top w:val="none" w:sz="0" w:space="0" w:color="auto"/>
                        <w:left w:val="none" w:sz="0" w:space="0" w:color="auto"/>
                        <w:bottom w:val="none" w:sz="0" w:space="0" w:color="auto"/>
                        <w:right w:val="none" w:sz="0" w:space="0" w:color="auto"/>
                      </w:divBdr>
                    </w:div>
                  </w:divsChild>
                </w:div>
                <w:div w:id="645400155">
                  <w:marLeft w:val="0"/>
                  <w:marRight w:val="0"/>
                  <w:marTop w:val="0"/>
                  <w:marBottom w:val="0"/>
                  <w:divBdr>
                    <w:top w:val="none" w:sz="0" w:space="0" w:color="auto"/>
                    <w:left w:val="none" w:sz="0" w:space="0" w:color="auto"/>
                    <w:bottom w:val="none" w:sz="0" w:space="0" w:color="auto"/>
                    <w:right w:val="none" w:sz="0" w:space="0" w:color="auto"/>
                  </w:divBdr>
                  <w:divsChild>
                    <w:div w:id="555514292">
                      <w:marLeft w:val="0"/>
                      <w:marRight w:val="0"/>
                      <w:marTop w:val="0"/>
                      <w:marBottom w:val="0"/>
                      <w:divBdr>
                        <w:top w:val="none" w:sz="0" w:space="0" w:color="auto"/>
                        <w:left w:val="none" w:sz="0" w:space="0" w:color="auto"/>
                        <w:bottom w:val="none" w:sz="0" w:space="0" w:color="auto"/>
                        <w:right w:val="none" w:sz="0" w:space="0" w:color="auto"/>
                      </w:divBdr>
                    </w:div>
                  </w:divsChild>
                </w:div>
                <w:div w:id="1707826301">
                  <w:marLeft w:val="0"/>
                  <w:marRight w:val="0"/>
                  <w:marTop w:val="0"/>
                  <w:marBottom w:val="0"/>
                  <w:divBdr>
                    <w:top w:val="none" w:sz="0" w:space="0" w:color="auto"/>
                    <w:left w:val="none" w:sz="0" w:space="0" w:color="auto"/>
                    <w:bottom w:val="none" w:sz="0" w:space="0" w:color="auto"/>
                    <w:right w:val="none" w:sz="0" w:space="0" w:color="auto"/>
                  </w:divBdr>
                  <w:divsChild>
                    <w:div w:id="1274898715">
                      <w:marLeft w:val="0"/>
                      <w:marRight w:val="0"/>
                      <w:marTop w:val="0"/>
                      <w:marBottom w:val="0"/>
                      <w:divBdr>
                        <w:top w:val="none" w:sz="0" w:space="0" w:color="auto"/>
                        <w:left w:val="none" w:sz="0" w:space="0" w:color="auto"/>
                        <w:bottom w:val="none" w:sz="0" w:space="0" w:color="auto"/>
                        <w:right w:val="none" w:sz="0" w:space="0" w:color="auto"/>
                      </w:divBdr>
                    </w:div>
                  </w:divsChild>
                </w:div>
                <w:div w:id="452335361">
                  <w:marLeft w:val="0"/>
                  <w:marRight w:val="0"/>
                  <w:marTop w:val="0"/>
                  <w:marBottom w:val="0"/>
                  <w:divBdr>
                    <w:top w:val="none" w:sz="0" w:space="0" w:color="auto"/>
                    <w:left w:val="none" w:sz="0" w:space="0" w:color="auto"/>
                    <w:bottom w:val="none" w:sz="0" w:space="0" w:color="auto"/>
                    <w:right w:val="none" w:sz="0" w:space="0" w:color="auto"/>
                  </w:divBdr>
                  <w:divsChild>
                    <w:div w:id="1568145705">
                      <w:marLeft w:val="0"/>
                      <w:marRight w:val="0"/>
                      <w:marTop w:val="0"/>
                      <w:marBottom w:val="0"/>
                      <w:divBdr>
                        <w:top w:val="none" w:sz="0" w:space="0" w:color="auto"/>
                        <w:left w:val="none" w:sz="0" w:space="0" w:color="auto"/>
                        <w:bottom w:val="none" w:sz="0" w:space="0" w:color="auto"/>
                        <w:right w:val="none" w:sz="0" w:space="0" w:color="auto"/>
                      </w:divBdr>
                    </w:div>
                  </w:divsChild>
                </w:div>
                <w:div w:id="1817910016">
                  <w:marLeft w:val="0"/>
                  <w:marRight w:val="0"/>
                  <w:marTop w:val="0"/>
                  <w:marBottom w:val="0"/>
                  <w:divBdr>
                    <w:top w:val="none" w:sz="0" w:space="0" w:color="auto"/>
                    <w:left w:val="none" w:sz="0" w:space="0" w:color="auto"/>
                    <w:bottom w:val="none" w:sz="0" w:space="0" w:color="auto"/>
                    <w:right w:val="none" w:sz="0" w:space="0" w:color="auto"/>
                  </w:divBdr>
                  <w:divsChild>
                    <w:div w:id="179122532">
                      <w:marLeft w:val="0"/>
                      <w:marRight w:val="0"/>
                      <w:marTop w:val="0"/>
                      <w:marBottom w:val="0"/>
                      <w:divBdr>
                        <w:top w:val="none" w:sz="0" w:space="0" w:color="auto"/>
                        <w:left w:val="none" w:sz="0" w:space="0" w:color="auto"/>
                        <w:bottom w:val="none" w:sz="0" w:space="0" w:color="auto"/>
                        <w:right w:val="none" w:sz="0" w:space="0" w:color="auto"/>
                      </w:divBdr>
                    </w:div>
                  </w:divsChild>
                </w:div>
                <w:div w:id="1707175254">
                  <w:marLeft w:val="0"/>
                  <w:marRight w:val="0"/>
                  <w:marTop w:val="0"/>
                  <w:marBottom w:val="0"/>
                  <w:divBdr>
                    <w:top w:val="none" w:sz="0" w:space="0" w:color="auto"/>
                    <w:left w:val="none" w:sz="0" w:space="0" w:color="auto"/>
                    <w:bottom w:val="none" w:sz="0" w:space="0" w:color="auto"/>
                    <w:right w:val="none" w:sz="0" w:space="0" w:color="auto"/>
                  </w:divBdr>
                  <w:divsChild>
                    <w:div w:id="1835946566">
                      <w:marLeft w:val="0"/>
                      <w:marRight w:val="0"/>
                      <w:marTop w:val="0"/>
                      <w:marBottom w:val="0"/>
                      <w:divBdr>
                        <w:top w:val="none" w:sz="0" w:space="0" w:color="auto"/>
                        <w:left w:val="none" w:sz="0" w:space="0" w:color="auto"/>
                        <w:bottom w:val="none" w:sz="0" w:space="0" w:color="auto"/>
                        <w:right w:val="none" w:sz="0" w:space="0" w:color="auto"/>
                      </w:divBdr>
                    </w:div>
                  </w:divsChild>
                </w:div>
                <w:div w:id="2136486760">
                  <w:marLeft w:val="0"/>
                  <w:marRight w:val="0"/>
                  <w:marTop w:val="0"/>
                  <w:marBottom w:val="0"/>
                  <w:divBdr>
                    <w:top w:val="none" w:sz="0" w:space="0" w:color="auto"/>
                    <w:left w:val="none" w:sz="0" w:space="0" w:color="auto"/>
                    <w:bottom w:val="none" w:sz="0" w:space="0" w:color="auto"/>
                    <w:right w:val="none" w:sz="0" w:space="0" w:color="auto"/>
                  </w:divBdr>
                  <w:divsChild>
                    <w:div w:id="607352433">
                      <w:marLeft w:val="0"/>
                      <w:marRight w:val="0"/>
                      <w:marTop w:val="0"/>
                      <w:marBottom w:val="0"/>
                      <w:divBdr>
                        <w:top w:val="none" w:sz="0" w:space="0" w:color="auto"/>
                        <w:left w:val="none" w:sz="0" w:space="0" w:color="auto"/>
                        <w:bottom w:val="none" w:sz="0" w:space="0" w:color="auto"/>
                        <w:right w:val="none" w:sz="0" w:space="0" w:color="auto"/>
                      </w:divBdr>
                    </w:div>
                  </w:divsChild>
                </w:div>
                <w:div w:id="1235971748">
                  <w:marLeft w:val="0"/>
                  <w:marRight w:val="0"/>
                  <w:marTop w:val="0"/>
                  <w:marBottom w:val="0"/>
                  <w:divBdr>
                    <w:top w:val="none" w:sz="0" w:space="0" w:color="auto"/>
                    <w:left w:val="none" w:sz="0" w:space="0" w:color="auto"/>
                    <w:bottom w:val="none" w:sz="0" w:space="0" w:color="auto"/>
                    <w:right w:val="none" w:sz="0" w:space="0" w:color="auto"/>
                  </w:divBdr>
                  <w:divsChild>
                    <w:div w:id="10615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6812">
          <w:marLeft w:val="0"/>
          <w:marRight w:val="0"/>
          <w:marTop w:val="0"/>
          <w:marBottom w:val="0"/>
          <w:divBdr>
            <w:top w:val="none" w:sz="0" w:space="0" w:color="auto"/>
            <w:left w:val="none" w:sz="0" w:space="0" w:color="auto"/>
            <w:bottom w:val="none" w:sz="0" w:space="0" w:color="auto"/>
            <w:right w:val="none" w:sz="0" w:space="0" w:color="auto"/>
          </w:divBdr>
        </w:div>
      </w:divsChild>
    </w:div>
    <w:div w:id="985210121">
      <w:bodyDiv w:val="1"/>
      <w:marLeft w:val="0"/>
      <w:marRight w:val="0"/>
      <w:marTop w:val="0"/>
      <w:marBottom w:val="0"/>
      <w:divBdr>
        <w:top w:val="none" w:sz="0" w:space="0" w:color="auto"/>
        <w:left w:val="none" w:sz="0" w:space="0" w:color="auto"/>
        <w:bottom w:val="none" w:sz="0" w:space="0" w:color="auto"/>
        <w:right w:val="none" w:sz="0" w:space="0" w:color="auto"/>
      </w:divBdr>
    </w:div>
    <w:div w:id="995305860">
      <w:bodyDiv w:val="1"/>
      <w:marLeft w:val="0"/>
      <w:marRight w:val="0"/>
      <w:marTop w:val="0"/>
      <w:marBottom w:val="0"/>
      <w:divBdr>
        <w:top w:val="none" w:sz="0" w:space="0" w:color="auto"/>
        <w:left w:val="none" w:sz="0" w:space="0" w:color="auto"/>
        <w:bottom w:val="none" w:sz="0" w:space="0" w:color="auto"/>
        <w:right w:val="none" w:sz="0" w:space="0" w:color="auto"/>
      </w:divBdr>
    </w:div>
    <w:div w:id="1005015797">
      <w:bodyDiv w:val="1"/>
      <w:marLeft w:val="0"/>
      <w:marRight w:val="0"/>
      <w:marTop w:val="0"/>
      <w:marBottom w:val="0"/>
      <w:divBdr>
        <w:top w:val="none" w:sz="0" w:space="0" w:color="auto"/>
        <w:left w:val="none" w:sz="0" w:space="0" w:color="auto"/>
        <w:bottom w:val="none" w:sz="0" w:space="0" w:color="auto"/>
        <w:right w:val="none" w:sz="0" w:space="0" w:color="auto"/>
      </w:divBdr>
    </w:div>
    <w:div w:id="1009451732">
      <w:bodyDiv w:val="1"/>
      <w:marLeft w:val="0"/>
      <w:marRight w:val="0"/>
      <w:marTop w:val="0"/>
      <w:marBottom w:val="0"/>
      <w:divBdr>
        <w:top w:val="none" w:sz="0" w:space="0" w:color="auto"/>
        <w:left w:val="none" w:sz="0" w:space="0" w:color="auto"/>
        <w:bottom w:val="none" w:sz="0" w:space="0" w:color="auto"/>
        <w:right w:val="none" w:sz="0" w:space="0" w:color="auto"/>
      </w:divBdr>
    </w:div>
    <w:div w:id="1049500341">
      <w:bodyDiv w:val="1"/>
      <w:marLeft w:val="0"/>
      <w:marRight w:val="0"/>
      <w:marTop w:val="0"/>
      <w:marBottom w:val="0"/>
      <w:divBdr>
        <w:top w:val="none" w:sz="0" w:space="0" w:color="auto"/>
        <w:left w:val="none" w:sz="0" w:space="0" w:color="auto"/>
        <w:bottom w:val="none" w:sz="0" w:space="0" w:color="auto"/>
        <w:right w:val="none" w:sz="0" w:space="0" w:color="auto"/>
      </w:divBdr>
    </w:div>
    <w:div w:id="1051810241">
      <w:bodyDiv w:val="1"/>
      <w:marLeft w:val="0"/>
      <w:marRight w:val="0"/>
      <w:marTop w:val="0"/>
      <w:marBottom w:val="0"/>
      <w:divBdr>
        <w:top w:val="none" w:sz="0" w:space="0" w:color="auto"/>
        <w:left w:val="none" w:sz="0" w:space="0" w:color="auto"/>
        <w:bottom w:val="none" w:sz="0" w:space="0" w:color="auto"/>
        <w:right w:val="none" w:sz="0" w:space="0" w:color="auto"/>
      </w:divBdr>
    </w:div>
    <w:div w:id="1073431588">
      <w:bodyDiv w:val="1"/>
      <w:marLeft w:val="0"/>
      <w:marRight w:val="0"/>
      <w:marTop w:val="0"/>
      <w:marBottom w:val="0"/>
      <w:divBdr>
        <w:top w:val="none" w:sz="0" w:space="0" w:color="auto"/>
        <w:left w:val="none" w:sz="0" w:space="0" w:color="auto"/>
        <w:bottom w:val="none" w:sz="0" w:space="0" w:color="auto"/>
        <w:right w:val="none" w:sz="0" w:space="0" w:color="auto"/>
      </w:divBdr>
    </w:div>
    <w:div w:id="1077020648">
      <w:bodyDiv w:val="1"/>
      <w:marLeft w:val="0"/>
      <w:marRight w:val="0"/>
      <w:marTop w:val="0"/>
      <w:marBottom w:val="0"/>
      <w:divBdr>
        <w:top w:val="none" w:sz="0" w:space="0" w:color="auto"/>
        <w:left w:val="none" w:sz="0" w:space="0" w:color="auto"/>
        <w:bottom w:val="none" w:sz="0" w:space="0" w:color="auto"/>
        <w:right w:val="none" w:sz="0" w:space="0" w:color="auto"/>
      </w:divBdr>
    </w:div>
    <w:div w:id="1077165840">
      <w:bodyDiv w:val="1"/>
      <w:marLeft w:val="0"/>
      <w:marRight w:val="0"/>
      <w:marTop w:val="0"/>
      <w:marBottom w:val="0"/>
      <w:divBdr>
        <w:top w:val="none" w:sz="0" w:space="0" w:color="auto"/>
        <w:left w:val="none" w:sz="0" w:space="0" w:color="auto"/>
        <w:bottom w:val="none" w:sz="0" w:space="0" w:color="auto"/>
        <w:right w:val="none" w:sz="0" w:space="0" w:color="auto"/>
      </w:divBdr>
    </w:div>
    <w:div w:id="1084766728">
      <w:bodyDiv w:val="1"/>
      <w:marLeft w:val="0"/>
      <w:marRight w:val="0"/>
      <w:marTop w:val="0"/>
      <w:marBottom w:val="0"/>
      <w:divBdr>
        <w:top w:val="none" w:sz="0" w:space="0" w:color="auto"/>
        <w:left w:val="none" w:sz="0" w:space="0" w:color="auto"/>
        <w:bottom w:val="none" w:sz="0" w:space="0" w:color="auto"/>
        <w:right w:val="none" w:sz="0" w:space="0" w:color="auto"/>
      </w:divBdr>
    </w:div>
    <w:div w:id="1099639704">
      <w:bodyDiv w:val="1"/>
      <w:marLeft w:val="0"/>
      <w:marRight w:val="0"/>
      <w:marTop w:val="0"/>
      <w:marBottom w:val="0"/>
      <w:divBdr>
        <w:top w:val="none" w:sz="0" w:space="0" w:color="auto"/>
        <w:left w:val="none" w:sz="0" w:space="0" w:color="auto"/>
        <w:bottom w:val="none" w:sz="0" w:space="0" w:color="auto"/>
        <w:right w:val="none" w:sz="0" w:space="0" w:color="auto"/>
      </w:divBdr>
    </w:div>
    <w:div w:id="1149595042">
      <w:bodyDiv w:val="1"/>
      <w:marLeft w:val="0"/>
      <w:marRight w:val="0"/>
      <w:marTop w:val="0"/>
      <w:marBottom w:val="0"/>
      <w:divBdr>
        <w:top w:val="none" w:sz="0" w:space="0" w:color="auto"/>
        <w:left w:val="none" w:sz="0" w:space="0" w:color="auto"/>
        <w:bottom w:val="none" w:sz="0" w:space="0" w:color="auto"/>
        <w:right w:val="none" w:sz="0" w:space="0" w:color="auto"/>
      </w:divBdr>
    </w:div>
    <w:div w:id="1151554715">
      <w:bodyDiv w:val="1"/>
      <w:marLeft w:val="0"/>
      <w:marRight w:val="0"/>
      <w:marTop w:val="0"/>
      <w:marBottom w:val="0"/>
      <w:divBdr>
        <w:top w:val="none" w:sz="0" w:space="0" w:color="auto"/>
        <w:left w:val="none" w:sz="0" w:space="0" w:color="auto"/>
        <w:bottom w:val="none" w:sz="0" w:space="0" w:color="auto"/>
        <w:right w:val="none" w:sz="0" w:space="0" w:color="auto"/>
      </w:divBdr>
    </w:div>
    <w:div w:id="1159688166">
      <w:bodyDiv w:val="1"/>
      <w:marLeft w:val="0"/>
      <w:marRight w:val="0"/>
      <w:marTop w:val="0"/>
      <w:marBottom w:val="0"/>
      <w:divBdr>
        <w:top w:val="none" w:sz="0" w:space="0" w:color="auto"/>
        <w:left w:val="none" w:sz="0" w:space="0" w:color="auto"/>
        <w:bottom w:val="none" w:sz="0" w:space="0" w:color="auto"/>
        <w:right w:val="none" w:sz="0" w:space="0" w:color="auto"/>
      </w:divBdr>
    </w:div>
    <w:div w:id="1162696607">
      <w:bodyDiv w:val="1"/>
      <w:marLeft w:val="0"/>
      <w:marRight w:val="0"/>
      <w:marTop w:val="0"/>
      <w:marBottom w:val="0"/>
      <w:divBdr>
        <w:top w:val="none" w:sz="0" w:space="0" w:color="auto"/>
        <w:left w:val="none" w:sz="0" w:space="0" w:color="auto"/>
        <w:bottom w:val="none" w:sz="0" w:space="0" w:color="auto"/>
        <w:right w:val="none" w:sz="0" w:space="0" w:color="auto"/>
      </w:divBdr>
    </w:div>
    <w:div w:id="1200316353">
      <w:bodyDiv w:val="1"/>
      <w:marLeft w:val="0"/>
      <w:marRight w:val="0"/>
      <w:marTop w:val="0"/>
      <w:marBottom w:val="0"/>
      <w:divBdr>
        <w:top w:val="none" w:sz="0" w:space="0" w:color="auto"/>
        <w:left w:val="none" w:sz="0" w:space="0" w:color="auto"/>
        <w:bottom w:val="none" w:sz="0" w:space="0" w:color="auto"/>
        <w:right w:val="none" w:sz="0" w:space="0" w:color="auto"/>
      </w:divBdr>
    </w:div>
    <w:div w:id="1220478106">
      <w:bodyDiv w:val="1"/>
      <w:marLeft w:val="0"/>
      <w:marRight w:val="0"/>
      <w:marTop w:val="0"/>
      <w:marBottom w:val="0"/>
      <w:divBdr>
        <w:top w:val="none" w:sz="0" w:space="0" w:color="auto"/>
        <w:left w:val="none" w:sz="0" w:space="0" w:color="auto"/>
        <w:bottom w:val="none" w:sz="0" w:space="0" w:color="auto"/>
        <w:right w:val="none" w:sz="0" w:space="0" w:color="auto"/>
      </w:divBdr>
    </w:div>
    <w:div w:id="1221550171">
      <w:bodyDiv w:val="1"/>
      <w:marLeft w:val="0"/>
      <w:marRight w:val="0"/>
      <w:marTop w:val="0"/>
      <w:marBottom w:val="0"/>
      <w:divBdr>
        <w:top w:val="none" w:sz="0" w:space="0" w:color="auto"/>
        <w:left w:val="none" w:sz="0" w:space="0" w:color="auto"/>
        <w:bottom w:val="none" w:sz="0" w:space="0" w:color="auto"/>
        <w:right w:val="none" w:sz="0" w:space="0" w:color="auto"/>
      </w:divBdr>
    </w:div>
    <w:div w:id="1234124973">
      <w:bodyDiv w:val="1"/>
      <w:marLeft w:val="0"/>
      <w:marRight w:val="0"/>
      <w:marTop w:val="0"/>
      <w:marBottom w:val="0"/>
      <w:divBdr>
        <w:top w:val="none" w:sz="0" w:space="0" w:color="auto"/>
        <w:left w:val="none" w:sz="0" w:space="0" w:color="auto"/>
        <w:bottom w:val="none" w:sz="0" w:space="0" w:color="auto"/>
        <w:right w:val="none" w:sz="0" w:space="0" w:color="auto"/>
      </w:divBdr>
    </w:div>
    <w:div w:id="1248348019">
      <w:bodyDiv w:val="1"/>
      <w:marLeft w:val="0"/>
      <w:marRight w:val="0"/>
      <w:marTop w:val="0"/>
      <w:marBottom w:val="0"/>
      <w:divBdr>
        <w:top w:val="none" w:sz="0" w:space="0" w:color="auto"/>
        <w:left w:val="none" w:sz="0" w:space="0" w:color="auto"/>
        <w:bottom w:val="none" w:sz="0" w:space="0" w:color="auto"/>
        <w:right w:val="none" w:sz="0" w:space="0" w:color="auto"/>
      </w:divBdr>
    </w:div>
    <w:div w:id="1263418419">
      <w:bodyDiv w:val="1"/>
      <w:marLeft w:val="0"/>
      <w:marRight w:val="0"/>
      <w:marTop w:val="0"/>
      <w:marBottom w:val="0"/>
      <w:divBdr>
        <w:top w:val="none" w:sz="0" w:space="0" w:color="auto"/>
        <w:left w:val="none" w:sz="0" w:space="0" w:color="auto"/>
        <w:bottom w:val="none" w:sz="0" w:space="0" w:color="auto"/>
        <w:right w:val="none" w:sz="0" w:space="0" w:color="auto"/>
      </w:divBdr>
    </w:div>
    <w:div w:id="1307783861">
      <w:bodyDiv w:val="1"/>
      <w:marLeft w:val="0"/>
      <w:marRight w:val="0"/>
      <w:marTop w:val="0"/>
      <w:marBottom w:val="0"/>
      <w:divBdr>
        <w:top w:val="none" w:sz="0" w:space="0" w:color="auto"/>
        <w:left w:val="none" w:sz="0" w:space="0" w:color="auto"/>
        <w:bottom w:val="none" w:sz="0" w:space="0" w:color="auto"/>
        <w:right w:val="none" w:sz="0" w:space="0" w:color="auto"/>
      </w:divBdr>
    </w:div>
    <w:div w:id="1329946899">
      <w:bodyDiv w:val="1"/>
      <w:marLeft w:val="0"/>
      <w:marRight w:val="0"/>
      <w:marTop w:val="0"/>
      <w:marBottom w:val="0"/>
      <w:divBdr>
        <w:top w:val="none" w:sz="0" w:space="0" w:color="auto"/>
        <w:left w:val="none" w:sz="0" w:space="0" w:color="auto"/>
        <w:bottom w:val="none" w:sz="0" w:space="0" w:color="auto"/>
        <w:right w:val="none" w:sz="0" w:space="0" w:color="auto"/>
      </w:divBdr>
    </w:div>
    <w:div w:id="1334260047">
      <w:bodyDiv w:val="1"/>
      <w:marLeft w:val="0"/>
      <w:marRight w:val="0"/>
      <w:marTop w:val="0"/>
      <w:marBottom w:val="0"/>
      <w:divBdr>
        <w:top w:val="none" w:sz="0" w:space="0" w:color="auto"/>
        <w:left w:val="none" w:sz="0" w:space="0" w:color="auto"/>
        <w:bottom w:val="none" w:sz="0" w:space="0" w:color="auto"/>
        <w:right w:val="none" w:sz="0" w:space="0" w:color="auto"/>
      </w:divBdr>
    </w:div>
    <w:div w:id="1348866333">
      <w:bodyDiv w:val="1"/>
      <w:marLeft w:val="0"/>
      <w:marRight w:val="0"/>
      <w:marTop w:val="0"/>
      <w:marBottom w:val="0"/>
      <w:divBdr>
        <w:top w:val="none" w:sz="0" w:space="0" w:color="auto"/>
        <w:left w:val="none" w:sz="0" w:space="0" w:color="auto"/>
        <w:bottom w:val="none" w:sz="0" w:space="0" w:color="auto"/>
        <w:right w:val="none" w:sz="0" w:space="0" w:color="auto"/>
      </w:divBdr>
    </w:div>
    <w:div w:id="1350065341">
      <w:bodyDiv w:val="1"/>
      <w:marLeft w:val="0"/>
      <w:marRight w:val="0"/>
      <w:marTop w:val="0"/>
      <w:marBottom w:val="0"/>
      <w:divBdr>
        <w:top w:val="none" w:sz="0" w:space="0" w:color="auto"/>
        <w:left w:val="none" w:sz="0" w:space="0" w:color="auto"/>
        <w:bottom w:val="none" w:sz="0" w:space="0" w:color="auto"/>
        <w:right w:val="none" w:sz="0" w:space="0" w:color="auto"/>
      </w:divBdr>
    </w:div>
    <w:div w:id="1439369796">
      <w:bodyDiv w:val="1"/>
      <w:marLeft w:val="0"/>
      <w:marRight w:val="0"/>
      <w:marTop w:val="0"/>
      <w:marBottom w:val="0"/>
      <w:divBdr>
        <w:top w:val="none" w:sz="0" w:space="0" w:color="auto"/>
        <w:left w:val="none" w:sz="0" w:space="0" w:color="auto"/>
        <w:bottom w:val="none" w:sz="0" w:space="0" w:color="auto"/>
        <w:right w:val="none" w:sz="0" w:space="0" w:color="auto"/>
      </w:divBdr>
    </w:div>
    <w:div w:id="1445416577">
      <w:bodyDiv w:val="1"/>
      <w:marLeft w:val="0"/>
      <w:marRight w:val="0"/>
      <w:marTop w:val="0"/>
      <w:marBottom w:val="0"/>
      <w:divBdr>
        <w:top w:val="none" w:sz="0" w:space="0" w:color="auto"/>
        <w:left w:val="none" w:sz="0" w:space="0" w:color="auto"/>
        <w:bottom w:val="none" w:sz="0" w:space="0" w:color="auto"/>
        <w:right w:val="none" w:sz="0" w:space="0" w:color="auto"/>
      </w:divBdr>
    </w:div>
    <w:div w:id="1448499359">
      <w:bodyDiv w:val="1"/>
      <w:marLeft w:val="0"/>
      <w:marRight w:val="0"/>
      <w:marTop w:val="0"/>
      <w:marBottom w:val="0"/>
      <w:divBdr>
        <w:top w:val="none" w:sz="0" w:space="0" w:color="auto"/>
        <w:left w:val="none" w:sz="0" w:space="0" w:color="auto"/>
        <w:bottom w:val="none" w:sz="0" w:space="0" w:color="auto"/>
        <w:right w:val="none" w:sz="0" w:space="0" w:color="auto"/>
      </w:divBdr>
      <w:divsChild>
        <w:div w:id="750810705">
          <w:marLeft w:val="0"/>
          <w:marRight w:val="0"/>
          <w:marTop w:val="0"/>
          <w:marBottom w:val="0"/>
          <w:divBdr>
            <w:top w:val="none" w:sz="0" w:space="0" w:color="auto"/>
            <w:left w:val="none" w:sz="0" w:space="0" w:color="auto"/>
            <w:bottom w:val="none" w:sz="0" w:space="0" w:color="auto"/>
            <w:right w:val="none" w:sz="0" w:space="0" w:color="auto"/>
          </w:divBdr>
          <w:divsChild>
            <w:div w:id="1343169513">
              <w:marLeft w:val="0"/>
              <w:marRight w:val="0"/>
              <w:marTop w:val="0"/>
              <w:marBottom w:val="0"/>
              <w:divBdr>
                <w:top w:val="none" w:sz="0" w:space="0" w:color="auto"/>
                <w:left w:val="none" w:sz="0" w:space="0" w:color="auto"/>
                <w:bottom w:val="none" w:sz="0" w:space="0" w:color="auto"/>
                <w:right w:val="none" w:sz="0" w:space="0" w:color="auto"/>
              </w:divBdr>
            </w:div>
            <w:div w:id="788861028">
              <w:marLeft w:val="0"/>
              <w:marRight w:val="0"/>
              <w:marTop w:val="0"/>
              <w:marBottom w:val="0"/>
              <w:divBdr>
                <w:top w:val="none" w:sz="0" w:space="0" w:color="auto"/>
                <w:left w:val="none" w:sz="0" w:space="0" w:color="auto"/>
                <w:bottom w:val="none" w:sz="0" w:space="0" w:color="auto"/>
                <w:right w:val="none" w:sz="0" w:space="0" w:color="auto"/>
              </w:divBdr>
            </w:div>
            <w:div w:id="1424959566">
              <w:marLeft w:val="0"/>
              <w:marRight w:val="0"/>
              <w:marTop w:val="0"/>
              <w:marBottom w:val="0"/>
              <w:divBdr>
                <w:top w:val="none" w:sz="0" w:space="0" w:color="auto"/>
                <w:left w:val="none" w:sz="0" w:space="0" w:color="auto"/>
                <w:bottom w:val="none" w:sz="0" w:space="0" w:color="auto"/>
                <w:right w:val="none" w:sz="0" w:space="0" w:color="auto"/>
              </w:divBdr>
            </w:div>
            <w:div w:id="83455208">
              <w:marLeft w:val="0"/>
              <w:marRight w:val="0"/>
              <w:marTop w:val="0"/>
              <w:marBottom w:val="0"/>
              <w:divBdr>
                <w:top w:val="none" w:sz="0" w:space="0" w:color="auto"/>
                <w:left w:val="none" w:sz="0" w:space="0" w:color="auto"/>
                <w:bottom w:val="none" w:sz="0" w:space="0" w:color="auto"/>
                <w:right w:val="none" w:sz="0" w:space="0" w:color="auto"/>
              </w:divBdr>
            </w:div>
          </w:divsChild>
        </w:div>
        <w:div w:id="1042293321">
          <w:marLeft w:val="0"/>
          <w:marRight w:val="0"/>
          <w:marTop w:val="0"/>
          <w:marBottom w:val="0"/>
          <w:divBdr>
            <w:top w:val="none" w:sz="0" w:space="0" w:color="auto"/>
            <w:left w:val="none" w:sz="0" w:space="0" w:color="auto"/>
            <w:bottom w:val="none" w:sz="0" w:space="0" w:color="auto"/>
            <w:right w:val="none" w:sz="0" w:space="0" w:color="auto"/>
          </w:divBdr>
        </w:div>
      </w:divsChild>
    </w:div>
    <w:div w:id="1449667638">
      <w:bodyDiv w:val="1"/>
      <w:marLeft w:val="0"/>
      <w:marRight w:val="0"/>
      <w:marTop w:val="0"/>
      <w:marBottom w:val="0"/>
      <w:divBdr>
        <w:top w:val="none" w:sz="0" w:space="0" w:color="auto"/>
        <w:left w:val="none" w:sz="0" w:space="0" w:color="auto"/>
        <w:bottom w:val="none" w:sz="0" w:space="0" w:color="auto"/>
        <w:right w:val="none" w:sz="0" w:space="0" w:color="auto"/>
      </w:divBdr>
    </w:div>
    <w:div w:id="1456101130">
      <w:bodyDiv w:val="1"/>
      <w:marLeft w:val="0"/>
      <w:marRight w:val="0"/>
      <w:marTop w:val="0"/>
      <w:marBottom w:val="0"/>
      <w:divBdr>
        <w:top w:val="none" w:sz="0" w:space="0" w:color="auto"/>
        <w:left w:val="none" w:sz="0" w:space="0" w:color="auto"/>
        <w:bottom w:val="none" w:sz="0" w:space="0" w:color="auto"/>
        <w:right w:val="none" w:sz="0" w:space="0" w:color="auto"/>
      </w:divBdr>
    </w:div>
    <w:div w:id="1457022681">
      <w:bodyDiv w:val="1"/>
      <w:marLeft w:val="0"/>
      <w:marRight w:val="0"/>
      <w:marTop w:val="0"/>
      <w:marBottom w:val="0"/>
      <w:divBdr>
        <w:top w:val="none" w:sz="0" w:space="0" w:color="auto"/>
        <w:left w:val="none" w:sz="0" w:space="0" w:color="auto"/>
        <w:bottom w:val="none" w:sz="0" w:space="0" w:color="auto"/>
        <w:right w:val="none" w:sz="0" w:space="0" w:color="auto"/>
      </w:divBdr>
    </w:div>
    <w:div w:id="1496457042">
      <w:bodyDiv w:val="1"/>
      <w:marLeft w:val="0"/>
      <w:marRight w:val="0"/>
      <w:marTop w:val="0"/>
      <w:marBottom w:val="0"/>
      <w:divBdr>
        <w:top w:val="none" w:sz="0" w:space="0" w:color="auto"/>
        <w:left w:val="none" w:sz="0" w:space="0" w:color="auto"/>
        <w:bottom w:val="none" w:sz="0" w:space="0" w:color="auto"/>
        <w:right w:val="none" w:sz="0" w:space="0" w:color="auto"/>
      </w:divBdr>
    </w:div>
    <w:div w:id="1498643447">
      <w:bodyDiv w:val="1"/>
      <w:marLeft w:val="0"/>
      <w:marRight w:val="0"/>
      <w:marTop w:val="0"/>
      <w:marBottom w:val="0"/>
      <w:divBdr>
        <w:top w:val="none" w:sz="0" w:space="0" w:color="auto"/>
        <w:left w:val="none" w:sz="0" w:space="0" w:color="auto"/>
        <w:bottom w:val="none" w:sz="0" w:space="0" w:color="auto"/>
        <w:right w:val="none" w:sz="0" w:space="0" w:color="auto"/>
      </w:divBdr>
    </w:div>
    <w:div w:id="1502428819">
      <w:bodyDiv w:val="1"/>
      <w:marLeft w:val="0"/>
      <w:marRight w:val="0"/>
      <w:marTop w:val="0"/>
      <w:marBottom w:val="0"/>
      <w:divBdr>
        <w:top w:val="none" w:sz="0" w:space="0" w:color="auto"/>
        <w:left w:val="none" w:sz="0" w:space="0" w:color="auto"/>
        <w:bottom w:val="none" w:sz="0" w:space="0" w:color="auto"/>
        <w:right w:val="none" w:sz="0" w:space="0" w:color="auto"/>
      </w:divBdr>
    </w:div>
    <w:div w:id="1516071344">
      <w:bodyDiv w:val="1"/>
      <w:marLeft w:val="0"/>
      <w:marRight w:val="0"/>
      <w:marTop w:val="0"/>
      <w:marBottom w:val="0"/>
      <w:divBdr>
        <w:top w:val="none" w:sz="0" w:space="0" w:color="auto"/>
        <w:left w:val="none" w:sz="0" w:space="0" w:color="auto"/>
        <w:bottom w:val="none" w:sz="0" w:space="0" w:color="auto"/>
        <w:right w:val="none" w:sz="0" w:space="0" w:color="auto"/>
      </w:divBdr>
    </w:div>
    <w:div w:id="1521579070">
      <w:bodyDiv w:val="1"/>
      <w:marLeft w:val="0"/>
      <w:marRight w:val="0"/>
      <w:marTop w:val="0"/>
      <w:marBottom w:val="0"/>
      <w:divBdr>
        <w:top w:val="none" w:sz="0" w:space="0" w:color="auto"/>
        <w:left w:val="none" w:sz="0" w:space="0" w:color="auto"/>
        <w:bottom w:val="none" w:sz="0" w:space="0" w:color="auto"/>
        <w:right w:val="none" w:sz="0" w:space="0" w:color="auto"/>
      </w:divBdr>
    </w:div>
    <w:div w:id="1521625892">
      <w:bodyDiv w:val="1"/>
      <w:marLeft w:val="0"/>
      <w:marRight w:val="0"/>
      <w:marTop w:val="0"/>
      <w:marBottom w:val="0"/>
      <w:divBdr>
        <w:top w:val="none" w:sz="0" w:space="0" w:color="auto"/>
        <w:left w:val="none" w:sz="0" w:space="0" w:color="auto"/>
        <w:bottom w:val="none" w:sz="0" w:space="0" w:color="auto"/>
        <w:right w:val="none" w:sz="0" w:space="0" w:color="auto"/>
      </w:divBdr>
    </w:div>
    <w:div w:id="1548445002">
      <w:bodyDiv w:val="1"/>
      <w:marLeft w:val="0"/>
      <w:marRight w:val="0"/>
      <w:marTop w:val="0"/>
      <w:marBottom w:val="0"/>
      <w:divBdr>
        <w:top w:val="none" w:sz="0" w:space="0" w:color="auto"/>
        <w:left w:val="none" w:sz="0" w:space="0" w:color="auto"/>
        <w:bottom w:val="none" w:sz="0" w:space="0" w:color="auto"/>
        <w:right w:val="none" w:sz="0" w:space="0" w:color="auto"/>
      </w:divBdr>
    </w:div>
    <w:div w:id="1569073069">
      <w:bodyDiv w:val="1"/>
      <w:marLeft w:val="0"/>
      <w:marRight w:val="0"/>
      <w:marTop w:val="0"/>
      <w:marBottom w:val="0"/>
      <w:divBdr>
        <w:top w:val="none" w:sz="0" w:space="0" w:color="auto"/>
        <w:left w:val="none" w:sz="0" w:space="0" w:color="auto"/>
        <w:bottom w:val="none" w:sz="0" w:space="0" w:color="auto"/>
        <w:right w:val="none" w:sz="0" w:space="0" w:color="auto"/>
      </w:divBdr>
    </w:div>
    <w:div w:id="1588490711">
      <w:bodyDiv w:val="1"/>
      <w:marLeft w:val="0"/>
      <w:marRight w:val="0"/>
      <w:marTop w:val="0"/>
      <w:marBottom w:val="0"/>
      <w:divBdr>
        <w:top w:val="none" w:sz="0" w:space="0" w:color="auto"/>
        <w:left w:val="none" w:sz="0" w:space="0" w:color="auto"/>
        <w:bottom w:val="none" w:sz="0" w:space="0" w:color="auto"/>
        <w:right w:val="none" w:sz="0" w:space="0" w:color="auto"/>
      </w:divBdr>
    </w:div>
    <w:div w:id="1600675990">
      <w:bodyDiv w:val="1"/>
      <w:marLeft w:val="0"/>
      <w:marRight w:val="0"/>
      <w:marTop w:val="0"/>
      <w:marBottom w:val="0"/>
      <w:divBdr>
        <w:top w:val="none" w:sz="0" w:space="0" w:color="auto"/>
        <w:left w:val="none" w:sz="0" w:space="0" w:color="auto"/>
        <w:bottom w:val="none" w:sz="0" w:space="0" w:color="auto"/>
        <w:right w:val="none" w:sz="0" w:space="0" w:color="auto"/>
      </w:divBdr>
    </w:div>
    <w:div w:id="1613782276">
      <w:bodyDiv w:val="1"/>
      <w:marLeft w:val="0"/>
      <w:marRight w:val="0"/>
      <w:marTop w:val="0"/>
      <w:marBottom w:val="0"/>
      <w:divBdr>
        <w:top w:val="none" w:sz="0" w:space="0" w:color="auto"/>
        <w:left w:val="none" w:sz="0" w:space="0" w:color="auto"/>
        <w:bottom w:val="none" w:sz="0" w:space="0" w:color="auto"/>
        <w:right w:val="none" w:sz="0" w:space="0" w:color="auto"/>
      </w:divBdr>
    </w:div>
    <w:div w:id="1641111993">
      <w:bodyDiv w:val="1"/>
      <w:marLeft w:val="0"/>
      <w:marRight w:val="0"/>
      <w:marTop w:val="0"/>
      <w:marBottom w:val="0"/>
      <w:divBdr>
        <w:top w:val="none" w:sz="0" w:space="0" w:color="auto"/>
        <w:left w:val="none" w:sz="0" w:space="0" w:color="auto"/>
        <w:bottom w:val="none" w:sz="0" w:space="0" w:color="auto"/>
        <w:right w:val="none" w:sz="0" w:space="0" w:color="auto"/>
      </w:divBdr>
    </w:div>
    <w:div w:id="1648244810">
      <w:bodyDiv w:val="1"/>
      <w:marLeft w:val="0"/>
      <w:marRight w:val="0"/>
      <w:marTop w:val="0"/>
      <w:marBottom w:val="0"/>
      <w:divBdr>
        <w:top w:val="none" w:sz="0" w:space="0" w:color="auto"/>
        <w:left w:val="none" w:sz="0" w:space="0" w:color="auto"/>
        <w:bottom w:val="none" w:sz="0" w:space="0" w:color="auto"/>
        <w:right w:val="none" w:sz="0" w:space="0" w:color="auto"/>
      </w:divBdr>
    </w:div>
    <w:div w:id="1660310655">
      <w:bodyDiv w:val="1"/>
      <w:marLeft w:val="0"/>
      <w:marRight w:val="0"/>
      <w:marTop w:val="0"/>
      <w:marBottom w:val="0"/>
      <w:divBdr>
        <w:top w:val="none" w:sz="0" w:space="0" w:color="auto"/>
        <w:left w:val="none" w:sz="0" w:space="0" w:color="auto"/>
        <w:bottom w:val="none" w:sz="0" w:space="0" w:color="auto"/>
        <w:right w:val="none" w:sz="0" w:space="0" w:color="auto"/>
      </w:divBdr>
    </w:div>
    <w:div w:id="1664312160">
      <w:bodyDiv w:val="1"/>
      <w:marLeft w:val="0"/>
      <w:marRight w:val="0"/>
      <w:marTop w:val="0"/>
      <w:marBottom w:val="0"/>
      <w:divBdr>
        <w:top w:val="none" w:sz="0" w:space="0" w:color="auto"/>
        <w:left w:val="none" w:sz="0" w:space="0" w:color="auto"/>
        <w:bottom w:val="none" w:sz="0" w:space="0" w:color="auto"/>
        <w:right w:val="none" w:sz="0" w:space="0" w:color="auto"/>
      </w:divBdr>
    </w:div>
    <w:div w:id="1676758644">
      <w:bodyDiv w:val="1"/>
      <w:marLeft w:val="0"/>
      <w:marRight w:val="0"/>
      <w:marTop w:val="0"/>
      <w:marBottom w:val="0"/>
      <w:divBdr>
        <w:top w:val="none" w:sz="0" w:space="0" w:color="auto"/>
        <w:left w:val="none" w:sz="0" w:space="0" w:color="auto"/>
        <w:bottom w:val="none" w:sz="0" w:space="0" w:color="auto"/>
        <w:right w:val="none" w:sz="0" w:space="0" w:color="auto"/>
      </w:divBdr>
    </w:div>
    <w:div w:id="1755854224">
      <w:bodyDiv w:val="1"/>
      <w:marLeft w:val="0"/>
      <w:marRight w:val="0"/>
      <w:marTop w:val="0"/>
      <w:marBottom w:val="0"/>
      <w:divBdr>
        <w:top w:val="none" w:sz="0" w:space="0" w:color="auto"/>
        <w:left w:val="none" w:sz="0" w:space="0" w:color="auto"/>
        <w:bottom w:val="none" w:sz="0" w:space="0" w:color="auto"/>
        <w:right w:val="none" w:sz="0" w:space="0" w:color="auto"/>
      </w:divBdr>
    </w:div>
    <w:div w:id="1798178279">
      <w:bodyDiv w:val="1"/>
      <w:marLeft w:val="0"/>
      <w:marRight w:val="0"/>
      <w:marTop w:val="0"/>
      <w:marBottom w:val="0"/>
      <w:divBdr>
        <w:top w:val="none" w:sz="0" w:space="0" w:color="auto"/>
        <w:left w:val="none" w:sz="0" w:space="0" w:color="auto"/>
        <w:bottom w:val="none" w:sz="0" w:space="0" w:color="auto"/>
        <w:right w:val="none" w:sz="0" w:space="0" w:color="auto"/>
      </w:divBdr>
    </w:div>
    <w:div w:id="1809085971">
      <w:bodyDiv w:val="1"/>
      <w:marLeft w:val="0"/>
      <w:marRight w:val="0"/>
      <w:marTop w:val="0"/>
      <w:marBottom w:val="0"/>
      <w:divBdr>
        <w:top w:val="none" w:sz="0" w:space="0" w:color="auto"/>
        <w:left w:val="none" w:sz="0" w:space="0" w:color="auto"/>
        <w:bottom w:val="none" w:sz="0" w:space="0" w:color="auto"/>
        <w:right w:val="none" w:sz="0" w:space="0" w:color="auto"/>
      </w:divBdr>
    </w:div>
    <w:div w:id="1813406585">
      <w:bodyDiv w:val="1"/>
      <w:marLeft w:val="0"/>
      <w:marRight w:val="0"/>
      <w:marTop w:val="0"/>
      <w:marBottom w:val="0"/>
      <w:divBdr>
        <w:top w:val="none" w:sz="0" w:space="0" w:color="auto"/>
        <w:left w:val="none" w:sz="0" w:space="0" w:color="auto"/>
        <w:bottom w:val="none" w:sz="0" w:space="0" w:color="auto"/>
        <w:right w:val="none" w:sz="0" w:space="0" w:color="auto"/>
      </w:divBdr>
    </w:div>
    <w:div w:id="1828595616">
      <w:bodyDiv w:val="1"/>
      <w:marLeft w:val="0"/>
      <w:marRight w:val="0"/>
      <w:marTop w:val="0"/>
      <w:marBottom w:val="0"/>
      <w:divBdr>
        <w:top w:val="none" w:sz="0" w:space="0" w:color="auto"/>
        <w:left w:val="none" w:sz="0" w:space="0" w:color="auto"/>
        <w:bottom w:val="none" w:sz="0" w:space="0" w:color="auto"/>
        <w:right w:val="none" w:sz="0" w:space="0" w:color="auto"/>
      </w:divBdr>
    </w:div>
    <w:div w:id="1902205535">
      <w:bodyDiv w:val="1"/>
      <w:marLeft w:val="0"/>
      <w:marRight w:val="0"/>
      <w:marTop w:val="0"/>
      <w:marBottom w:val="0"/>
      <w:divBdr>
        <w:top w:val="none" w:sz="0" w:space="0" w:color="auto"/>
        <w:left w:val="none" w:sz="0" w:space="0" w:color="auto"/>
        <w:bottom w:val="none" w:sz="0" w:space="0" w:color="auto"/>
        <w:right w:val="none" w:sz="0" w:space="0" w:color="auto"/>
      </w:divBdr>
    </w:div>
    <w:div w:id="1905291900">
      <w:bodyDiv w:val="1"/>
      <w:marLeft w:val="0"/>
      <w:marRight w:val="0"/>
      <w:marTop w:val="0"/>
      <w:marBottom w:val="0"/>
      <w:divBdr>
        <w:top w:val="none" w:sz="0" w:space="0" w:color="auto"/>
        <w:left w:val="none" w:sz="0" w:space="0" w:color="auto"/>
        <w:bottom w:val="none" w:sz="0" w:space="0" w:color="auto"/>
        <w:right w:val="none" w:sz="0" w:space="0" w:color="auto"/>
      </w:divBdr>
    </w:div>
    <w:div w:id="1912277200">
      <w:bodyDiv w:val="1"/>
      <w:marLeft w:val="0"/>
      <w:marRight w:val="0"/>
      <w:marTop w:val="0"/>
      <w:marBottom w:val="0"/>
      <w:divBdr>
        <w:top w:val="none" w:sz="0" w:space="0" w:color="auto"/>
        <w:left w:val="none" w:sz="0" w:space="0" w:color="auto"/>
        <w:bottom w:val="none" w:sz="0" w:space="0" w:color="auto"/>
        <w:right w:val="none" w:sz="0" w:space="0" w:color="auto"/>
      </w:divBdr>
    </w:div>
    <w:div w:id="1950966867">
      <w:bodyDiv w:val="1"/>
      <w:marLeft w:val="0"/>
      <w:marRight w:val="0"/>
      <w:marTop w:val="0"/>
      <w:marBottom w:val="0"/>
      <w:divBdr>
        <w:top w:val="none" w:sz="0" w:space="0" w:color="auto"/>
        <w:left w:val="none" w:sz="0" w:space="0" w:color="auto"/>
        <w:bottom w:val="none" w:sz="0" w:space="0" w:color="auto"/>
        <w:right w:val="none" w:sz="0" w:space="0" w:color="auto"/>
      </w:divBdr>
    </w:div>
    <w:div w:id="1955675659">
      <w:bodyDiv w:val="1"/>
      <w:marLeft w:val="0"/>
      <w:marRight w:val="0"/>
      <w:marTop w:val="0"/>
      <w:marBottom w:val="0"/>
      <w:divBdr>
        <w:top w:val="none" w:sz="0" w:space="0" w:color="auto"/>
        <w:left w:val="none" w:sz="0" w:space="0" w:color="auto"/>
        <w:bottom w:val="none" w:sz="0" w:space="0" w:color="auto"/>
        <w:right w:val="none" w:sz="0" w:space="0" w:color="auto"/>
      </w:divBdr>
      <w:divsChild>
        <w:div w:id="611321093">
          <w:marLeft w:val="446"/>
          <w:marRight w:val="0"/>
          <w:marTop w:val="0"/>
          <w:marBottom w:val="0"/>
          <w:divBdr>
            <w:top w:val="none" w:sz="0" w:space="0" w:color="auto"/>
            <w:left w:val="none" w:sz="0" w:space="0" w:color="auto"/>
            <w:bottom w:val="none" w:sz="0" w:space="0" w:color="auto"/>
            <w:right w:val="none" w:sz="0" w:space="0" w:color="auto"/>
          </w:divBdr>
        </w:div>
        <w:div w:id="352197569">
          <w:marLeft w:val="446"/>
          <w:marRight w:val="0"/>
          <w:marTop w:val="0"/>
          <w:marBottom w:val="0"/>
          <w:divBdr>
            <w:top w:val="none" w:sz="0" w:space="0" w:color="auto"/>
            <w:left w:val="none" w:sz="0" w:space="0" w:color="auto"/>
            <w:bottom w:val="none" w:sz="0" w:space="0" w:color="auto"/>
            <w:right w:val="none" w:sz="0" w:space="0" w:color="auto"/>
          </w:divBdr>
        </w:div>
        <w:div w:id="2094160209">
          <w:marLeft w:val="446"/>
          <w:marRight w:val="0"/>
          <w:marTop w:val="0"/>
          <w:marBottom w:val="0"/>
          <w:divBdr>
            <w:top w:val="none" w:sz="0" w:space="0" w:color="auto"/>
            <w:left w:val="none" w:sz="0" w:space="0" w:color="auto"/>
            <w:bottom w:val="none" w:sz="0" w:space="0" w:color="auto"/>
            <w:right w:val="none" w:sz="0" w:space="0" w:color="auto"/>
          </w:divBdr>
        </w:div>
        <w:div w:id="790630070">
          <w:marLeft w:val="446"/>
          <w:marRight w:val="0"/>
          <w:marTop w:val="0"/>
          <w:marBottom w:val="0"/>
          <w:divBdr>
            <w:top w:val="none" w:sz="0" w:space="0" w:color="auto"/>
            <w:left w:val="none" w:sz="0" w:space="0" w:color="auto"/>
            <w:bottom w:val="none" w:sz="0" w:space="0" w:color="auto"/>
            <w:right w:val="none" w:sz="0" w:space="0" w:color="auto"/>
          </w:divBdr>
        </w:div>
        <w:div w:id="1806773951">
          <w:marLeft w:val="446"/>
          <w:marRight w:val="0"/>
          <w:marTop w:val="0"/>
          <w:marBottom w:val="0"/>
          <w:divBdr>
            <w:top w:val="none" w:sz="0" w:space="0" w:color="auto"/>
            <w:left w:val="none" w:sz="0" w:space="0" w:color="auto"/>
            <w:bottom w:val="none" w:sz="0" w:space="0" w:color="auto"/>
            <w:right w:val="none" w:sz="0" w:space="0" w:color="auto"/>
          </w:divBdr>
        </w:div>
      </w:divsChild>
    </w:div>
    <w:div w:id="1963681761">
      <w:bodyDiv w:val="1"/>
      <w:marLeft w:val="0"/>
      <w:marRight w:val="0"/>
      <w:marTop w:val="0"/>
      <w:marBottom w:val="0"/>
      <w:divBdr>
        <w:top w:val="none" w:sz="0" w:space="0" w:color="auto"/>
        <w:left w:val="none" w:sz="0" w:space="0" w:color="auto"/>
        <w:bottom w:val="none" w:sz="0" w:space="0" w:color="auto"/>
        <w:right w:val="none" w:sz="0" w:space="0" w:color="auto"/>
      </w:divBdr>
    </w:div>
    <w:div w:id="1990094010">
      <w:bodyDiv w:val="1"/>
      <w:marLeft w:val="0"/>
      <w:marRight w:val="0"/>
      <w:marTop w:val="0"/>
      <w:marBottom w:val="0"/>
      <w:divBdr>
        <w:top w:val="none" w:sz="0" w:space="0" w:color="auto"/>
        <w:left w:val="none" w:sz="0" w:space="0" w:color="auto"/>
        <w:bottom w:val="none" w:sz="0" w:space="0" w:color="auto"/>
        <w:right w:val="none" w:sz="0" w:space="0" w:color="auto"/>
      </w:divBdr>
    </w:div>
    <w:div w:id="2016763521">
      <w:bodyDiv w:val="1"/>
      <w:marLeft w:val="0"/>
      <w:marRight w:val="0"/>
      <w:marTop w:val="0"/>
      <w:marBottom w:val="0"/>
      <w:divBdr>
        <w:top w:val="none" w:sz="0" w:space="0" w:color="auto"/>
        <w:left w:val="none" w:sz="0" w:space="0" w:color="auto"/>
        <w:bottom w:val="none" w:sz="0" w:space="0" w:color="auto"/>
        <w:right w:val="none" w:sz="0" w:space="0" w:color="auto"/>
      </w:divBdr>
      <w:divsChild>
        <w:div w:id="1158500206">
          <w:marLeft w:val="720"/>
          <w:marRight w:val="0"/>
          <w:marTop w:val="0"/>
          <w:marBottom w:val="0"/>
          <w:divBdr>
            <w:top w:val="none" w:sz="0" w:space="0" w:color="auto"/>
            <w:left w:val="none" w:sz="0" w:space="0" w:color="auto"/>
            <w:bottom w:val="none" w:sz="0" w:space="0" w:color="auto"/>
            <w:right w:val="none" w:sz="0" w:space="0" w:color="auto"/>
          </w:divBdr>
        </w:div>
        <w:div w:id="703596308">
          <w:marLeft w:val="720"/>
          <w:marRight w:val="0"/>
          <w:marTop w:val="0"/>
          <w:marBottom w:val="0"/>
          <w:divBdr>
            <w:top w:val="none" w:sz="0" w:space="0" w:color="auto"/>
            <w:left w:val="none" w:sz="0" w:space="0" w:color="auto"/>
            <w:bottom w:val="none" w:sz="0" w:space="0" w:color="auto"/>
            <w:right w:val="none" w:sz="0" w:space="0" w:color="auto"/>
          </w:divBdr>
        </w:div>
        <w:div w:id="1580795113">
          <w:marLeft w:val="720"/>
          <w:marRight w:val="0"/>
          <w:marTop w:val="0"/>
          <w:marBottom w:val="0"/>
          <w:divBdr>
            <w:top w:val="none" w:sz="0" w:space="0" w:color="auto"/>
            <w:left w:val="none" w:sz="0" w:space="0" w:color="auto"/>
            <w:bottom w:val="none" w:sz="0" w:space="0" w:color="auto"/>
            <w:right w:val="none" w:sz="0" w:space="0" w:color="auto"/>
          </w:divBdr>
        </w:div>
      </w:divsChild>
    </w:div>
    <w:div w:id="2039625654">
      <w:bodyDiv w:val="1"/>
      <w:marLeft w:val="0"/>
      <w:marRight w:val="0"/>
      <w:marTop w:val="0"/>
      <w:marBottom w:val="0"/>
      <w:divBdr>
        <w:top w:val="none" w:sz="0" w:space="0" w:color="auto"/>
        <w:left w:val="none" w:sz="0" w:space="0" w:color="auto"/>
        <w:bottom w:val="none" w:sz="0" w:space="0" w:color="auto"/>
        <w:right w:val="none" w:sz="0" w:space="0" w:color="auto"/>
      </w:divBdr>
      <w:divsChild>
        <w:div w:id="1211573783">
          <w:marLeft w:val="0"/>
          <w:marRight w:val="0"/>
          <w:marTop w:val="900"/>
          <w:marBottom w:val="0"/>
          <w:divBdr>
            <w:top w:val="none" w:sz="0" w:space="0" w:color="auto"/>
            <w:left w:val="none" w:sz="0" w:space="0" w:color="auto"/>
            <w:bottom w:val="none" w:sz="0" w:space="0" w:color="auto"/>
            <w:right w:val="none" w:sz="0" w:space="0" w:color="auto"/>
          </w:divBdr>
        </w:div>
        <w:div w:id="1265721810">
          <w:marLeft w:val="0"/>
          <w:marRight w:val="0"/>
          <w:marTop w:val="900"/>
          <w:marBottom w:val="0"/>
          <w:divBdr>
            <w:top w:val="none" w:sz="0" w:space="0" w:color="auto"/>
            <w:left w:val="none" w:sz="0" w:space="0" w:color="auto"/>
            <w:bottom w:val="none" w:sz="0" w:space="0" w:color="auto"/>
            <w:right w:val="none" w:sz="0" w:space="0" w:color="auto"/>
          </w:divBdr>
        </w:div>
        <w:div w:id="476336318">
          <w:marLeft w:val="0"/>
          <w:marRight w:val="0"/>
          <w:marTop w:val="900"/>
          <w:marBottom w:val="0"/>
          <w:divBdr>
            <w:top w:val="none" w:sz="0" w:space="0" w:color="auto"/>
            <w:left w:val="none" w:sz="0" w:space="0" w:color="auto"/>
            <w:bottom w:val="none" w:sz="0" w:space="0" w:color="auto"/>
            <w:right w:val="none" w:sz="0" w:space="0" w:color="auto"/>
          </w:divBdr>
        </w:div>
        <w:div w:id="1367873623">
          <w:marLeft w:val="0"/>
          <w:marRight w:val="0"/>
          <w:marTop w:val="900"/>
          <w:marBottom w:val="0"/>
          <w:divBdr>
            <w:top w:val="none" w:sz="0" w:space="0" w:color="auto"/>
            <w:left w:val="none" w:sz="0" w:space="0" w:color="auto"/>
            <w:bottom w:val="none" w:sz="0" w:space="0" w:color="auto"/>
            <w:right w:val="none" w:sz="0" w:space="0" w:color="auto"/>
          </w:divBdr>
        </w:div>
        <w:div w:id="449862168">
          <w:marLeft w:val="0"/>
          <w:marRight w:val="0"/>
          <w:marTop w:val="900"/>
          <w:marBottom w:val="0"/>
          <w:divBdr>
            <w:top w:val="none" w:sz="0" w:space="0" w:color="auto"/>
            <w:left w:val="none" w:sz="0" w:space="0" w:color="auto"/>
            <w:bottom w:val="none" w:sz="0" w:space="0" w:color="auto"/>
            <w:right w:val="none" w:sz="0" w:space="0" w:color="auto"/>
          </w:divBdr>
        </w:div>
      </w:divsChild>
    </w:div>
    <w:div w:id="2061633023">
      <w:bodyDiv w:val="1"/>
      <w:marLeft w:val="0"/>
      <w:marRight w:val="0"/>
      <w:marTop w:val="0"/>
      <w:marBottom w:val="0"/>
      <w:divBdr>
        <w:top w:val="none" w:sz="0" w:space="0" w:color="auto"/>
        <w:left w:val="none" w:sz="0" w:space="0" w:color="auto"/>
        <w:bottom w:val="none" w:sz="0" w:space="0" w:color="auto"/>
        <w:right w:val="none" w:sz="0" w:space="0" w:color="auto"/>
      </w:divBdr>
    </w:div>
    <w:div w:id="2080983291">
      <w:bodyDiv w:val="1"/>
      <w:marLeft w:val="0"/>
      <w:marRight w:val="0"/>
      <w:marTop w:val="0"/>
      <w:marBottom w:val="0"/>
      <w:divBdr>
        <w:top w:val="none" w:sz="0" w:space="0" w:color="auto"/>
        <w:left w:val="none" w:sz="0" w:space="0" w:color="auto"/>
        <w:bottom w:val="none" w:sz="0" w:space="0" w:color="auto"/>
        <w:right w:val="none" w:sz="0" w:space="0" w:color="auto"/>
      </w:divBdr>
    </w:div>
    <w:div w:id="2110344863">
      <w:bodyDiv w:val="1"/>
      <w:marLeft w:val="0"/>
      <w:marRight w:val="0"/>
      <w:marTop w:val="0"/>
      <w:marBottom w:val="0"/>
      <w:divBdr>
        <w:top w:val="none" w:sz="0" w:space="0" w:color="auto"/>
        <w:left w:val="none" w:sz="0" w:space="0" w:color="auto"/>
        <w:bottom w:val="none" w:sz="0" w:space="0" w:color="auto"/>
        <w:right w:val="none" w:sz="0" w:space="0" w:color="auto"/>
      </w:divBdr>
    </w:div>
    <w:div w:id="2114782853">
      <w:bodyDiv w:val="1"/>
      <w:marLeft w:val="0"/>
      <w:marRight w:val="0"/>
      <w:marTop w:val="0"/>
      <w:marBottom w:val="0"/>
      <w:divBdr>
        <w:top w:val="none" w:sz="0" w:space="0" w:color="auto"/>
        <w:left w:val="none" w:sz="0" w:space="0" w:color="auto"/>
        <w:bottom w:val="none" w:sz="0" w:space="0" w:color="auto"/>
        <w:right w:val="none" w:sz="0" w:space="0" w:color="auto"/>
      </w:divBdr>
    </w:div>
    <w:div w:id="2126460355">
      <w:bodyDiv w:val="1"/>
      <w:marLeft w:val="0"/>
      <w:marRight w:val="0"/>
      <w:marTop w:val="0"/>
      <w:marBottom w:val="0"/>
      <w:divBdr>
        <w:top w:val="none" w:sz="0" w:space="0" w:color="auto"/>
        <w:left w:val="none" w:sz="0" w:space="0" w:color="auto"/>
        <w:bottom w:val="none" w:sz="0" w:space="0" w:color="auto"/>
        <w:right w:val="none" w:sz="0" w:space="0" w:color="auto"/>
      </w:divBdr>
    </w:div>
    <w:div w:id="2147040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14.png"/><Relationship Id="rId42"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QuickStyle" Target="diagrams/quickStyle2.xm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image" Target="media/image9.png"/><Relationship Id="rId41" Type="http://schemas.openxmlformats.org/officeDocument/2006/relationships/hyperlink" Target="http://doi.org/10.33972/jhs.20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Data" Target="diagrams/data2.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65770C-F9D3-4AA5-8B3A-1177A201BE7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BADA746-C72A-45CA-A385-E8C36D8A1F20}">
      <dgm:prSet phldrT="[Text]" custT="1"/>
      <dgm:spPr>
        <a:solidFill>
          <a:schemeClr val="tx1">
            <a:lumMod val="85000"/>
            <a:lumOff val="15000"/>
          </a:schemeClr>
        </a:solidFill>
        <a:ln>
          <a:noFill/>
        </a:ln>
      </dgm:spPr>
      <dgm:t>
        <a:bodyPr/>
        <a:lstStyle/>
        <a:p>
          <a:r>
            <a:rPr lang="en-GB" sz="700" b="1">
              <a:latin typeface="Lato" panose="020F0502020204030203" pitchFamily="34" charset="0"/>
              <a:ea typeface="Lato" panose="020F0502020204030203" pitchFamily="34" charset="0"/>
              <a:cs typeface="Lato" panose="020F0502020204030203" pitchFamily="34" charset="0"/>
            </a:rPr>
            <a:t> Report a crime or incident</a:t>
          </a:r>
        </a:p>
      </dgm:t>
    </dgm:pt>
    <dgm:pt modelId="{041DBAF8-E6E9-4091-8A4C-2D9A57507C30}" type="parTrans" cxnId="{77702869-1F2A-4825-B946-251ED5CFA4C5}">
      <dgm:prSet/>
      <dgm:spPr/>
      <dgm:t>
        <a:bodyPr/>
        <a:lstStyle/>
        <a:p>
          <a:endParaRPr lang="en-GB"/>
        </a:p>
      </dgm:t>
    </dgm:pt>
    <dgm:pt modelId="{7351F5C6-D928-4410-A580-4C6E96A18C09}" type="sibTrans" cxnId="{77702869-1F2A-4825-B946-251ED5CFA4C5}">
      <dgm:prSet/>
      <dgm:spPr/>
      <dgm:t>
        <a:bodyPr/>
        <a:lstStyle/>
        <a:p>
          <a:endParaRPr lang="en-GB"/>
        </a:p>
      </dgm:t>
    </dgm:pt>
    <dgm:pt modelId="{D310B689-C1A9-433F-ABBC-4C3EE56505BB}">
      <dgm:prSet phldrT="[Text]" custT="1"/>
      <dgm:spPr>
        <a:solidFill>
          <a:schemeClr val="tx1">
            <a:lumMod val="85000"/>
            <a:lumOff val="15000"/>
          </a:schemeClr>
        </a:solidFill>
        <a:ln>
          <a:noFill/>
        </a:ln>
      </dgm:spPr>
      <dgm:t>
        <a:bodyPr/>
        <a:lstStyle/>
        <a:p>
          <a:r>
            <a:rPr lang="en-GB" sz="700" b="1">
              <a:latin typeface="Lato" panose="020F0502020204030203" pitchFamily="34" charset="0"/>
              <a:ea typeface="Lato" panose="020F0502020204030203" pitchFamily="34" charset="0"/>
              <a:cs typeface="Lato" panose="020F0502020204030203" pitchFamily="34" charset="0"/>
            </a:rPr>
            <a:t>Crime scene is 'attended' (or not attended)</a:t>
          </a:r>
        </a:p>
      </dgm:t>
    </dgm:pt>
    <dgm:pt modelId="{B72E3578-8605-45FD-8B5A-6372E159A6A9}" type="parTrans" cxnId="{52867F16-2B85-4525-856D-DE3B91850E94}">
      <dgm:prSet/>
      <dgm:spPr/>
      <dgm:t>
        <a:bodyPr/>
        <a:lstStyle/>
        <a:p>
          <a:endParaRPr lang="en-GB"/>
        </a:p>
      </dgm:t>
    </dgm:pt>
    <dgm:pt modelId="{4D285BD3-134E-4FB2-9E41-E86919146698}" type="sibTrans" cxnId="{52867F16-2B85-4525-856D-DE3B91850E94}">
      <dgm:prSet/>
      <dgm:spPr/>
      <dgm:t>
        <a:bodyPr/>
        <a:lstStyle/>
        <a:p>
          <a:endParaRPr lang="en-GB"/>
        </a:p>
      </dgm:t>
    </dgm:pt>
    <dgm:pt modelId="{913FDAEE-7715-40A0-9FF6-7FB2AC75375D}">
      <dgm:prSet phldrT="[Text]" custT="1"/>
      <dgm:spPr>
        <a:solidFill>
          <a:schemeClr val="tx1">
            <a:lumMod val="85000"/>
            <a:lumOff val="15000"/>
          </a:schemeClr>
        </a:solidFill>
        <a:ln>
          <a:noFill/>
        </a:ln>
      </dgm:spPr>
      <dgm:t>
        <a:bodyPr/>
        <a:lstStyle/>
        <a:p>
          <a:r>
            <a:rPr lang="en-GB" sz="700" b="1">
              <a:latin typeface="Lato" panose="020F0502020204030203" pitchFamily="34" charset="0"/>
              <a:ea typeface="Lato" panose="020F0502020204030203" pitchFamily="34" charset="0"/>
              <a:cs typeface="Lato" panose="020F0502020204030203" pitchFamily="34" charset="0"/>
            </a:rPr>
            <a:t>Review </a:t>
          </a:r>
        </a:p>
      </dgm:t>
    </dgm:pt>
    <dgm:pt modelId="{0CB5357D-3305-426C-9118-9EA09F48631C}" type="parTrans" cxnId="{583A9F39-0E1A-4EA7-87F2-3C0705B24273}">
      <dgm:prSet/>
      <dgm:spPr/>
      <dgm:t>
        <a:bodyPr/>
        <a:lstStyle/>
        <a:p>
          <a:endParaRPr lang="en-GB"/>
        </a:p>
      </dgm:t>
    </dgm:pt>
    <dgm:pt modelId="{8F276A3C-CE56-46C6-B383-B7D3846BF4E0}" type="sibTrans" cxnId="{583A9F39-0E1A-4EA7-87F2-3C0705B24273}">
      <dgm:prSet/>
      <dgm:spPr/>
      <dgm:t>
        <a:bodyPr/>
        <a:lstStyle/>
        <a:p>
          <a:endParaRPr lang="en-GB"/>
        </a:p>
      </dgm:t>
    </dgm:pt>
    <dgm:pt modelId="{65C36C90-DFD9-4A87-9CF8-B3D2A2B44641}">
      <dgm:prSet custT="1"/>
      <dgm:spPr>
        <a:solidFill>
          <a:schemeClr val="tx1">
            <a:lumMod val="85000"/>
            <a:lumOff val="15000"/>
          </a:schemeClr>
        </a:solidFill>
        <a:ln>
          <a:noFill/>
        </a:ln>
      </dgm:spPr>
      <dgm:t>
        <a:bodyPr/>
        <a:lstStyle/>
        <a:p>
          <a:r>
            <a:rPr lang="en-GB" sz="700">
              <a:latin typeface="Lato" panose="020F0502020204030203" pitchFamily="34" charset="0"/>
              <a:ea typeface="Lato" panose="020F0502020204030203" pitchFamily="34" charset="0"/>
              <a:cs typeface="Lato" panose="020F0502020204030203" pitchFamily="34" charset="0"/>
            </a:rPr>
            <a:t>Investigation</a:t>
          </a:r>
        </a:p>
      </dgm:t>
    </dgm:pt>
    <dgm:pt modelId="{88F350D8-AF19-4D29-86A4-A64D932C109C}" type="parTrans" cxnId="{FD5D3B82-47A8-4350-AF03-E3B574671EB2}">
      <dgm:prSet/>
      <dgm:spPr/>
      <dgm:t>
        <a:bodyPr/>
        <a:lstStyle/>
        <a:p>
          <a:endParaRPr lang="en-GB"/>
        </a:p>
      </dgm:t>
    </dgm:pt>
    <dgm:pt modelId="{150C78E3-6184-45B2-88BC-DD82A172AAE1}" type="sibTrans" cxnId="{FD5D3B82-47A8-4350-AF03-E3B574671EB2}">
      <dgm:prSet/>
      <dgm:spPr/>
      <dgm:t>
        <a:bodyPr/>
        <a:lstStyle/>
        <a:p>
          <a:endParaRPr lang="en-GB"/>
        </a:p>
      </dgm:t>
    </dgm:pt>
    <dgm:pt modelId="{93B88CDD-D4B4-4D07-810C-AC3E80B4037E}">
      <dgm:prSet custT="1"/>
      <dgm:spPr>
        <a:solidFill>
          <a:schemeClr val="tx1">
            <a:lumMod val="85000"/>
            <a:lumOff val="15000"/>
          </a:schemeClr>
        </a:solidFill>
        <a:ln>
          <a:noFill/>
        </a:ln>
      </dgm:spPr>
      <dgm:t>
        <a:bodyPr/>
        <a:lstStyle/>
        <a:p>
          <a:r>
            <a:rPr lang="en-GB" sz="700">
              <a:latin typeface="Lato" panose="020F0502020204030203" pitchFamily="34" charset="0"/>
              <a:ea typeface="Lato" panose="020F0502020204030203" pitchFamily="34" charset="0"/>
              <a:cs typeface="Lato" panose="020F0502020204030203" pitchFamily="34" charset="0"/>
            </a:rPr>
            <a:t>Suspect interview</a:t>
          </a:r>
        </a:p>
      </dgm:t>
    </dgm:pt>
    <dgm:pt modelId="{434F7CF3-B923-4426-9A9B-5599EDAD29BC}" type="parTrans" cxnId="{51F1FDF0-23C5-4A3B-A91C-4046A6B211CD}">
      <dgm:prSet/>
      <dgm:spPr/>
      <dgm:t>
        <a:bodyPr/>
        <a:lstStyle/>
        <a:p>
          <a:endParaRPr lang="en-GB"/>
        </a:p>
      </dgm:t>
    </dgm:pt>
    <dgm:pt modelId="{016C52CE-6756-482B-B7FD-F0075332355E}" type="sibTrans" cxnId="{51F1FDF0-23C5-4A3B-A91C-4046A6B211CD}">
      <dgm:prSet/>
      <dgm:spPr/>
      <dgm:t>
        <a:bodyPr/>
        <a:lstStyle/>
        <a:p>
          <a:endParaRPr lang="en-GB"/>
        </a:p>
      </dgm:t>
    </dgm:pt>
    <dgm:pt modelId="{4A635021-B9D4-41A2-BCCD-0A319BDD1131}">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Phone call </a:t>
          </a:r>
        </a:p>
      </dgm:t>
    </dgm:pt>
    <dgm:pt modelId="{F1980C70-CD60-4F48-87DC-A190F6172852}" type="sibTrans" cxnId="{949E0D33-CCAF-485F-B555-EB2C73C97488}">
      <dgm:prSet/>
      <dgm:spPr/>
      <dgm:t>
        <a:bodyPr/>
        <a:lstStyle/>
        <a:p>
          <a:endParaRPr lang="en-GB"/>
        </a:p>
      </dgm:t>
    </dgm:pt>
    <dgm:pt modelId="{2EEF5489-B80E-4F01-85C2-ED4C4E903E1E}" type="parTrans" cxnId="{949E0D33-CCAF-485F-B555-EB2C73C97488}">
      <dgm:prSet/>
      <dgm:spPr/>
      <dgm:t>
        <a:bodyPr/>
        <a:lstStyle/>
        <a:p>
          <a:endParaRPr lang="en-GB"/>
        </a:p>
      </dgm:t>
    </dgm:pt>
    <dgm:pt modelId="{370C9E81-BF74-424E-A135-BA64BE374B87}">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Online report</a:t>
          </a:r>
        </a:p>
      </dgm:t>
    </dgm:pt>
    <dgm:pt modelId="{FC58BD8A-F845-4D75-93F2-35A9B47DD59F}" type="sibTrans" cxnId="{0A9DB3E8-AE79-4F26-9BA1-AA9FDA99A567}">
      <dgm:prSet/>
      <dgm:spPr/>
      <dgm:t>
        <a:bodyPr/>
        <a:lstStyle/>
        <a:p>
          <a:endParaRPr lang="en-GB"/>
        </a:p>
      </dgm:t>
    </dgm:pt>
    <dgm:pt modelId="{6CC17986-BFC8-4247-955A-B6FB64CF8731}" type="parTrans" cxnId="{0A9DB3E8-AE79-4F26-9BA1-AA9FDA99A567}">
      <dgm:prSet/>
      <dgm:spPr/>
      <dgm:t>
        <a:bodyPr/>
        <a:lstStyle/>
        <a:p>
          <a:endParaRPr lang="en-GB"/>
        </a:p>
      </dgm:t>
    </dgm:pt>
    <dgm:pt modelId="{5CDD8D04-1F7F-4BBC-8FD9-242EB95DD253}">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In person if police physically present</a:t>
          </a:r>
        </a:p>
      </dgm:t>
    </dgm:pt>
    <dgm:pt modelId="{1C2FC680-6CEB-4BC4-AAE9-DFFCF219A1F6}" type="sibTrans" cxnId="{062C7A6F-611F-47EA-81C8-F84CBB7C12AE}">
      <dgm:prSet/>
      <dgm:spPr/>
      <dgm:t>
        <a:bodyPr/>
        <a:lstStyle/>
        <a:p>
          <a:endParaRPr lang="en-GB"/>
        </a:p>
      </dgm:t>
    </dgm:pt>
    <dgm:pt modelId="{764A448D-8B30-4EAF-A34C-42544C0A9AEC}" type="parTrans" cxnId="{062C7A6F-611F-47EA-81C8-F84CBB7C12AE}">
      <dgm:prSet/>
      <dgm:spPr/>
      <dgm:t>
        <a:bodyPr/>
        <a:lstStyle/>
        <a:p>
          <a:endParaRPr lang="en-GB"/>
        </a:p>
      </dgm:t>
    </dgm:pt>
    <dgm:pt modelId="{9BAE0FD6-CFED-4102-A006-F3D8B8FEEF7D}">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Officer present - Makes an arrest or takes an account</a:t>
          </a:r>
        </a:p>
      </dgm:t>
    </dgm:pt>
    <dgm:pt modelId="{E3EE3A7F-C9D3-4219-BCAD-B9DBCBCFACCC}" type="sibTrans" cxnId="{44084240-B8A2-499F-9E87-D295B089C164}">
      <dgm:prSet/>
      <dgm:spPr/>
      <dgm:t>
        <a:bodyPr/>
        <a:lstStyle/>
        <a:p>
          <a:endParaRPr lang="en-GB"/>
        </a:p>
      </dgm:t>
    </dgm:pt>
    <dgm:pt modelId="{65D62F39-C291-4CE7-8CD1-F0484E52C6DD}" type="parTrans" cxnId="{44084240-B8A2-499F-9E87-D295B089C164}">
      <dgm:prSet/>
      <dgm:spPr/>
      <dgm:t>
        <a:bodyPr/>
        <a:lstStyle/>
        <a:p>
          <a:endParaRPr lang="en-GB"/>
        </a:p>
      </dgm:t>
    </dgm:pt>
    <dgm:pt modelId="{437A652E-CF4F-4052-A4EC-FCB3C95DCD2D}">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Or not present during the incident. </a:t>
          </a:r>
        </a:p>
      </dgm:t>
    </dgm:pt>
    <dgm:pt modelId="{96F7BB5A-B6A4-4B11-86C7-3454F05F086D}" type="sibTrans" cxnId="{7BEEFD4F-72E7-4949-A4A2-329E45F72FF7}">
      <dgm:prSet/>
      <dgm:spPr/>
      <dgm:t>
        <a:bodyPr/>
        <a:lstStyle/>
        <a:p>
          <a:endParaRPr lang="en-GB"/>
        </a:p>
      </dgm:t>
    </dgm:pt>
    <dgm:pt modelId="{BFBED9EE-529A-4EF8-865A-3FA5E1E8BA51}" type="parTrans" cxnId="{7BEEFD4F-72E7-4949-A4A2-329E45F72FF7}">
      <dgm:prSet/>
      <dgm:spPr/>
      <dgm:t>
        <a:bodyPr/>
        <a:lstStyle/>
        <a:p>
          <a:endParaRPr lang="en-GB"/>
        </a:p>
      </dgm:t>
    </dgm:pt>
    <dgm:pt modelId="{7A41EEF7-D769-4542-816E-1F02AF02CAC3}">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Anybody can say they feel the incident is hate related (victim, officer, witnesses)</a:t>
          </a:r>
        </a:p>
      </dgm:t>
    </dgm:pt>
    <dgm:pt modelId="{F31587B2-30F7-4517-95EC-7770C7F6E5EF}" type="sibTrans" cxnId="{1A062451-2E8C-47D1-9C2B-CC3A98774849}">
      <dgm:prSet/>
      <dgm:spPr/>
      <dgm:t>
        <a:bodyPr/>
        <a:lstStyle/>
        <a:p>
          <a:endParaRPr lang="en-GB"/>
        </a:p>
      </dgm:t>
    </dgm:pt>
    <dgm:pt modelId="{744BFD0C-F9B2-4CFD-9806-9AD7E906A60B}" type="parTrans" cxnId="{1A062451-2E8C-47D1-9C2B-CC3A98774849}">
      <dgm:prSet/>
      <dgm:spPr/>
      <dgm:t>
        <a:bodyPr/>
        <a:lstStyle/>
        <a:p>
          <a:endParaRPr lang="en-GB"/>
        </a:p>
      </dgm:t>
    </dgm:pt>
    <dgm:pt modelId="{37AB2AE4-386E-4641-9B87-6F849E1AD80C}">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Officer writes up the investigation (time delay)</a:t>
          </a:r>
        </a:p>
      </dgm:t>
    </dgm:pt>
    <dgm:pt modelId="{FC16E43C-EA2B-41C4-968C-68C975846E60}" type="sibTrans" cxnId="{AF2FCC3B-60A5-40FB-8FAA-4F787EB3D741}">
      <dgm:prSet/>
      <dgm:spPr/>
      <dgm:t>
        <a:bodyPr/>
        <a:lstStyle/>
        <a:p>
          <a:endParaRPr lang="en-GB"/>
        </a:p>
      </dgm:t>
    </dgm:pt>
    <dgm:pt modelId="{67F4B280-D4A8-457D-A1A2-E5CB729E3CDA}" type="parTrans" cxnId="{AF2FCC3B-60A5-40FB-8FAA-4F787EB3D741}">
      <dgm:prSet/>
      <dgm:spPr/>
      <dgm:t>
        <a:bodyPr/>
        <a:lstStyle/>
        <a:p>
          <a:endParaRPr lang="en-GB"/>
        </a:p>
      </dgm:t>
    </dgm:pt>
    <dgm:pt modelId="{D9F995F8-9A54-4002-8BC0-664F7C5B10FE}">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Raise a crime</a:t>
          </a:r>
        </a:p>
      </dgm:t>
    </dgm:pt>
    <dgm:pt modelId="{10BEC5F6-BBA2-4C3A-A06D-622E4D265E48}" type="sibTrans" cxnId="{5A0277D9-42CB-4319-A105-CCD35328D1DE}">
      <dgm:prSet/>
      <dgm:spPr/>
      <dgm:t>
        <a:bodyPr/>
        <a:lstStyle/>
        <a:p>
          <a:endParaRPr lang="en-GB"/>
        </a:p>
      </dgm:t>
    </dgm:pt>
    <dgm:pt modelId="{BE7DF970-02C3-4B4A-8D24-394773F770BF}" type="parTrans" cxnId="{5A0277D9-42CB-4319-A105-CCD35328D1DE}">
      <dgm:prSet/>
      <dgm:spPr/>
      <dgm:t>
        <a:bodyPr/>
        <a:lstStyle/>
        <a:p>
          <a:endParaRPr lang="en-GB"/>
        </a:p>
      </dgm:t>
    </dgm:pt>
    <dgm:pt modelId="{53FF9E56-6850-4094-91A2-B0E0523DE357}">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The crime report is reviewed by the Q&amp;A team</a:t>
          </a:r>
        </a:p>
      </dgm:t>
    </dgm:pt>
    <dgm:pt modelId="{B9DD769F-0EE4-4B16-96F8-A29A6E22E390}" type="sibTrans" cxnId="{8D407D6E-B26C-4205-9D5B-3131248B7A97}">
      <dgm:prSet/>
      <dgm:spPr/>
      <dgm:t>
        <a:bodyPr/>
        <a:lstStyle/>
        <a:p>
          <a:endParaRPr lang="en-GB"/>
        </a:p>
      </dgm:t>
    </dgm:pt>
    <dgm:pt modelId="{42352228-7496-4F84-AA6C-C32F5F559BCA}" type="parTrans" cxnId="{8D407D6E-B26C-4205-9D5B-3131248B7A97}">
      <dgm:prSet/>
      <dgm:spPr/>
      <dgm:t>
        <a:bodyPr/>
        <a:lstStyle/>
        <a:p>
          <a:endParaRPr lang="en-GB"/>
        </a:p>
      </dgm:t>
    </dgm:pt>
    <dgm:pt modelId="{DFD74519-B476-4023-900A-A02EA1504CBF}">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Confirm the type of offense</a:t>
          </a:r>
        </a:p>
      </dgm:t>
    </dgm:pt>
    <dgm:pt modelId="{687C7695-7AC1-4E02-9746-BF9F2496D1A4}" type="sibTrans" cxnId="{42650E1D-2318-41EF-BE10-DA131F8BAEF7}">
      <dgm:prSet/>
      <dgm:spPr/>
      <dgm:t>
        <a:bodyPr/>
        <a:lstStyle/>
        <a:p>
          <a:endParaRPr lang="en-GB"/>
        </a:p>
      </dgm:t>
    </dgm:pt>
    <dgm:pt modelId="{635C8030-701B-4FCB-A3C4-D6D42C7A7B4D}" type="parTrans" cxnId="{42650E1D-2318-41EF-BE10-DA131F8BAEF7}">
      <dgm:prSet/>
      <dgm:spPr/>
      <dgm:t>
        <a:bodyPr/>
        <a:lstStyle/>
        <a:p>
          <a:endParaRPr lang="en-GB"/>
        </a:p>
      </dgm:t>
    </dgm:pt>
    <dgm:pt modelId="{895B2636-0637-4B1F-A870-8A76282BCF4F}">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Allocated to Neighbourhoods</a:t>
          </a:r>
        </a:p>
      </dgm:t>
    </dgm:pt>
    <dgm:pt modelId="{06E68416-28F9-4EAD-8512-68FBA3DE541F}" type="sibTrans" cxnId="{3B31DAAC-09BB-44D7-AAAB-7001CBEE74E4}">
      <dgm:prSet/>
      <dgm:spPr/>
      <dgm:t>
        <a:bodyPr/>
        <a:lstStyle/>
        <a:p>
          <a:endParaRPr lang="en-GB"/>
        </a:p>
      </dgm:t>
    </dgm:pt>
    <dgm:pt modelId="{880F1258-975C-4487-A5CA-F1406D51D22E}" type="parTrans" cxnId="{3B31DAAC-09BB-44D7-AAAB-7001CBEE74E4}">
      <dgm:prSet/>
      <dgm:spPr/>
      <dgm:t>
        <a:bodyPr/>
        <a:lstStyle/>
        <a:p>
          <a:endParaRPr lang="en-GB"/>
        </a:p>
      </dgm:t>
    </dgm:pt>
    <dgm:pt modelId="{BF077524-1D30-4B3E-A526-2E796DBD72FE}">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Assigned to an officer</a:t>
          </a:r>
        </a:p>
      </dgm:t>
    </dgm:pt>
    <dgm:pt modelId="{93A239BF-2CD3-4612-9FD1-5A0A7EDD1EFC}" type="sibTrans" cxnId="{0FA85BE9-F59B-44BC-8677-80DF084920DF}">
      <dgm:prSet/>
      <dgm:spPr/>
      <dgm:t>
        <a:bodyPr/>
        <a:lstStyle/>
        <a:p>
          <a:endParaRPr lang="en-GB"/>
        </a:p>
      </dgm:t>
    </dgm:pt>
    <dgm:pt modelId="{AF84368E-CC4B-4CC8-9333-9FFCC61ABEE8}" type="parTrans" cxnId="{0FA85BE9-F59B-44BC-8677-80DF084920DF}">
      <dgm:prSet/>
      <dgm:spPr/>
      <dgm:t>
        <a:bodyPr/>
        <a:lstStyle/>
        <a:p>
          <a:endParaRPr lang="en-GB"/>
        </a:p>
      </dgm:t>
    </dgm:pt>
    <dgm:pt modelId="{EFDC8C32-1286-4370-A099-61EF8F5AC085}">
      <dgm:prSet custT="1"/>
      <dgm:spPr>
        <a:noFill/>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Identify suspect</a:t>
          </a:r>
        </a:p>
      </dgm:t>
    </dgm:pt>
    <dgm:pt modelId="{25B89074-F6FF-4BD7-8DC1-9F68E1D07554}" type="sibTrans" cxnId="{3DDB9CCD-D9B5-4231-A47F-9B7BDB830784}">
      <dgm:prSet/>
      <dgm:spPr/>
      <dgm:t>
        <a:bodyPr/>
        <a:lstStyle/>
        <a:p>
          <a:endParaRPr lang="en-GB"/>
        </a:p>
      </dgm:t>
    </dgm:pt>
    <dgm:pt modelId="{681987B4-9800-4CEF-A939-60BB3F395E54}" type="parTrans" cxnId="{3DDB9CCD-D9B5-4231-A47F-9B7BDB830784}">
      <dgm:prSet/>
      <dgm:spPr/>
      <dgm:t>
        <a:bodyPr/>
        <a:lstStyle/>
        <a:p>
          <a:endParaRPr lang="en-GB"/>
        </a:p>
      </dgm:t>
    </dgm:pt>
    <dgm:pt modelId="{F2C9EB87-6261-4BFC-8A96-9970D52421BC}">
      <dgm:prSet custT="1"/>
      <dgm:spPr>
        <a:noFill/>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Designate the incident a crime or not a crime</a:t>
          </a:r>
        </a:p>
      </dgm:t>
    </dgm:pt>
    <dgm:pt modelId="{0299B543-62F5-4B13-97C8-3B8E279B0237}" type="parTrans" cxnId="{09E8B8D8-BDEF-40DE-BE26-7AB1A365D2FC}">
      <dgm:prSet/>
      <dgm:spPr/>
      <dgm:t>
        <a:bodyPr/>
        <a:lstStyle/>
        <a:p>
          <a:endParaRPr lang="en-GB"/>
        </a:p>
      </dgm:t>
    </dgm:pt>
    <dgm:pt modelId="{7B4D0A59-F02A-41DB-A146-E5D1EBFDA139}" type="sibTrans" cxnId="{09E8B8D8-BDEF-40DE-BE26-7AB1A365D2FC}">
      <dgm:prSet/>
      <dgm:spPr/>
      <dgm:t>
        <a:bodyPr/>
        <a:lstStyle/>
        <a:p>
          <a:endParaRPr lang="en-GB"/>
        </a:p>
      </dgm:t>
    </dgm:pt>
    <dgm:pt modelId="{A9E96E55-2B55-40D2-A5AA-F9247B06A771}">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'Not a crime' designation if there is not enough evidence to suggest a crime has taken place and additional verifiable information</a:t>
          </a:r>
        </a:p>
      </dgm:t>
    </dgm:pt>
    <dgm:pt modelId="{B30B9DF0-2854-4B2D-AAF3-AACCDCB20523}" type="parTrans" cxnId="{08BA0AE1-3B89-4AF1-B8D8-3FCC9C568BFF}">
      <dgm:prSet/>
      <dgm:spPr/>
      <dgm:t>
        <a:bodyPr/>
        <a:lstStyle/>
        <a:p>
          <a:endParaRPr lang="en-GB"/>
        </a:p>
      </dgm:t>
    </dgm:pt>
    <dgm:pt modelId="{1E500D3B-77D1-4085-9B7D-12CA9145791C}" type="sibTrans" cxnId="{08BA0AE1-3B89-4AF1-B8D8-3FCC9C568BFF}">
      <dgm:prSet/>
      <dgm:spPr/>
      <dgm:t>
        <a:bodyPr/>
        <a:lstStyle/>
        <a:p>
          <a:endParaRPr lang="en-GB"/>
        </a:p>
      </dgm:t>
    </dgm:pt>
    <dgm:pt modelId="{0B56A607-B210-4856-81F5-C76AE1A9CC33}">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Verify prejudice or bias</a:t>
          </a:r>
        </a:p>
      </dgm:t>
    </dgm:pt>
    <dgm:pt modelId="{B1733E83-8B4D-42FD-B2E6-F0A5E21810C9}" type="parTrans" cxnId="{73B3FC7B-E6F5-40F0-8BB8-789460ED7CAF}">
      <dgm:prSet/>
      <dgm:spPr/>
      <dgm:t>
        <a:bodyPr/>
        <a:lstStyle/>
        <a:p>
          <a:endParaRPr lang="en-GB"/>
        </a:p>
      </dgm:t>
    </dgm:pt>
    <dgm:pt modelId="{0E9334E6-5B4C-4199-9C34-7A8D3F3D14E6}" type="sibTrans" cxnId="{73B3FC7B-E6F5-40F0-8BB8-789460ED7CAF}">
      <dgm:prSet/>
      <dgm:spPr/>
      <dgm:t>
        <a:bodyPr/>
        <a:lstStyle/>
        <a:p>
          <a:endParaRPr lang="en-GB"/>
        </a:p>
      </dgm:t>
    </dgm:pt>
    <dgm:pt modelId="{E23C9EC7-2B9F-4F98-94BB-A3E255ACF1A8}">
      <dgm:prSet custT="1"/>
      <dgm:spPr/>
      <dgm:t>
        <a:bodyPr/>
        <a:lstStyle/>
        <a:p>
          <a:r>
            <a:rPr lang="en-GB" sz="800">
              <a:latin typeface="Lato" panose="020F0502020204030203" pitchFamily="34" charset="0"/>
              <a:ea typeface="Lato" panose="020F0502020204030203" pitchFamily="34" charset="0"/>
              <a:cs typeface="Lato" panose="020F0502020204030203" pitchFamily="34" charset="0"/>
            </a:rPr>
            <a:t>Can't advise of out of court disposal option if no admission</a:t>
          </a:r>
        </a:p>
      </dgm:t>
    </dgm:pt>
    <dgm:pt modelId="{3E73B6C0-7606-4430-B9F5-B0D7D307F0E1}" type="parTrans" cxnId="{B14ADBC1-7A37-45B3-991F-EB257733EC27}">
      <dgm:prSet/>
      <dgm:spPr/>
      <dgm:t>
        <a:bodyPr/>
        <a:lstStyle/>
        <a:p>
          <a:endParaRPr lang="en-GB"/>
        </a:p>
      </dgm:t>
    </dgm:pt>
    <dgm:pt modelId="{B533A5F7-ED07-4DC1-8390-E07011BC54D4}" type="sibTrans" cxnId="{B14ADBC1-7A37-45B3-991F-EB257733EC27}">
      <dgm:prSet/>
      <dgm:spPr/>
      <dgm:t>
        <a:bodyPr/>
        <a:lstStyle/>
        <a:p>
          <a:endParaRPr lang="en-GB"/>
        </a:p>
      </dgm:t>
    </dgm:pt>
    <dgm:pt modelId="{0705B2E7-2CD8-4751-B906-DB7277885429}">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Either no admission or full admission and remorse</a:t>
          </a:r>
        </a:p>
      </dgm:t>
    </dgm:pt>
    <dgm:pt modelId="{A0697D48-C909-418B-B3BF-5D0CF7C27CDB}" type="parTrans" cxnId="{7FFA1530-C127-4985-B553-223AF97E9B34}">
      <dgm:prSet/>
      <dgm:spPr/>
      <dgm:t>
        <a:bodyPr/>
        <a:lstStyle/>
        <a:p>
          <a:endParaRPr lang="en-GB"/>
        </a:p>
      </dgm:t>
    </dgm:pt>
    <dgm:pt modelId="{163D0DDD-77EE-4ED6-8A1E-035373075A12}" type="sibTrans" cxnId="{7FFA1530-C127-4985-B553-223AF97E9B34}">
      <dgm:prSet/>
      <dgm:spPr/>
      <dgm:t>
        <a:bodyPr/>
        <a:lstStyle/>
        <a:p>
          <a:endParaRPr lang="en-GB"/>
        </a:p>
      </dgm:t>
    </dgm:pt>
    <dgm:pt modelId="{C7E023BC-4CF7-41F1-A15F-19E28EC1B558}">
      <dgm:prSe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Evidence gathered (statements and reviews CCTV)</a:t>
          </a:r>
        </a:p>
      </dgm:t>
    </dgm:pt>
    <dgm:pt modelId="{CA20526B-2D17-4946-9CCC-08C2EEF1B9A2}" type="parTrans" cxnId="{4C8DF37B-B64C-4E13-A03F-D93AC48CAE00}">
      <dgm:prSet/>
      <dgm:spPr/>
      <dgm:t>
        <a:bodyPr/>
        <a:lstStyle/>
        <a:p>
          <a:endParaRPr lang="en-GB"/>
        </a:p>
      </dgm:t>
    </dgm:pt>
    <dgm:pt modelId="{F589F041-EDD9-4958-9F20-6F9BB6B768E3}" type="sibTrans" cxnId="{4C8DF37B-B64C-4E13-A03F-D93AC48CAE00}">
      <dgm:prSet/>
      <dgm:spPr/>
      <dgm:t>
        <a:bodyPr/>
        <a:lstStyle/>
        <a:p>
          <a:endParaRPr lang="en-GB"/>
        </a:p>
      </dgm:t>
    </dgm:pt>
    <dgm:pt modelId="{B35230E6-576A-444B-A218-B11187EA6016}" type="pres">
      <dgm:prSet presAssocID="{1665770C-F9D3-4AA5-8B3A-1177A201BE7E}" presName="linearFlow" presStyleCnt="0">
        <dgm:presLayoutVars>
          <dgm:dir/>
          <dgm:animLvl val="lvl"/>
          <dgm:resizeHandles val="exact"/>
        </dgm:presLayoutVars>
      </dgm:prSet>
      <dgm:spPr/>
    </dgm:pt>
    <dgm:pt modelId="{9D70DBB7-5C49-4FE1-AAC3-1FB30DDED7B3}" type="pres">
      <dgm:prSet presAssocID="{EBADA746-C72A-45CA-A385-E8C36D8A1F20}" presName="composite" presStyleCnt="0"/>
      <dgm:spPr/>
    </dgm:pt>
    <dgm:pt modelId="{27574072-3C18-4D97-96DF-460FBE5101C8}" type="pres">
      <dgm:prSet presAssocID="{EBADA746-C72A-45CA-A385-E8C36D8A1F20}" presName="parentText" presStyleLbl="alignNode1" presStyleIdx="0" presStyleCnt="5" custScaleX="2000000" custScaleY="2000000">
        <dgm:presLayoutVars>
          <dgm:chMax val="1"/>
          <dgm:bulletEnabled val="1"/>
        </dgm:presLayoutVars>
      </dgm:prSet>
      <dgm:spPr/>
    </dgm:pt>
    <dgm:pt modelId="{DB117D9C-8DBB-4D46-8C3B-2A2133F31DA3}" type="pres">
      <dgm:prSet presAssocID="{EBADA746-C72A-45CA-A385-E8C36D8A1F20}" presName="descendantText" presStyleLbl="alignAcc1" presStyleIdx="0" presStyleCnt="5" custScaleX="89866" custScaleY="2000000" custLinFactY="-100000" custLinFactNeighborX="6796" custLinFactNeighborY="-127826">
        <dgm:presLayoutVars>
          <dgm:bulletEnabled val="1"/>
        </dgm:presLayoutVars>
      </dgm:prSet>
      <dgm:spPr/>
    </dgm:pt>
    <dgm:pt modelId="{480C591C-43A7-4706-B906-124F384A6F48}" type="pres">
      <dgm:prSet presAssocID="{7351F5C6-D928-4410-A580-4C6E96A18C09}" presName="sp" presStyleCnt="0"/>
      <dgm:spPr/>
    </dgm:pt>
    <dgm:pt modelId="{4A033B9F-A572-4102-AA23-B96F5AE3F2E1}" type="pres">
      <dgm:prSet presAssocID="{D310B689-C1A9-433F-ABBC-4C3EE56505BB}" presName="composite" presStyleCnt="0"/>
      <dgm:spPr/>
    </dgm:pt>
    <dgm:pt modelId="{2F864D2F-0519-4BF8-9480-DDB24D1CB864}" type="pres">
      <dgm:prSet presAssocID="{D310B689-C1A9-433F-ABBC-4C3EE56505BB}" presName="parentText" presStyleLbl="alignNode1" presStyleIdx="1" presStyleCnt="5" custScaleX="2000000" custScaleY="2000000">
        <dgm:presLayoutVars>
          <dgm:chMax val="1"/>
          <dgm:bulletEnabled val="1"/>
        </dgm:presLayoutVars>
      </dgm:prSet>
      <dgm:spPr/>
    </dgm:pt>
    <dgm:pt modelId="{3EBBD21F-83B0-48B2-A4EE-31CF11F8FE73}" type="pres">
      <dgm:prSet presAssocID="{D310B689-C1A9-433F-ABBC-4C3EE56505BB}" presName="descendantText" presStyleLbl="alignAcc1" presStyleIdx="1" presStyleCnt="5" custScaleX="92555" custScaleY="1699622" custLinFactY="-100393" custLinFactNeighborX="6327" custLinFactNeighborY="-200000">
        <dgm:presLayoutVars>
          <dgm:bulletEnabled val="1"/>
        </dgm:presLayoutVars>
      </dgm:prSet>
      <dgm:spPr/>
    </dgm:pt>
    <dgm:pt modelId="{201B1CDC-BD44-4B81-B98F-089CDE88EE02}" type="pres">
      <dgm:prSet presAssocID="{4D285BD3-134E-4FB2-9E41-E86919146698}" presName="sp" presStyleCnt="0"/>
      <dgm:spPr/>
    </dgm:pt>
    <dgm:pt modelId="{92A1340C-E117-4BB9-87CD-FF85D8C122F4}" type="pres">
      <dgm:prSet presAssocID="{913FDAEE-7715-40A0-9FF6-7FB2AC75375D}" presName="composite" presStyleCnt="0"/>
      <dgm:spPr/>
    </dgm:pt>
    <dgm:pt modelId="{08D9330F-7ABE-4220-960E-CA3F3A58EEA1}" type="pres">
      <dgm:prSet presAssocID="{913FDAEE-7715-40A0-9FF6-7FB2AC75375D}" presName="parentText" presStyleLbl="alignNode1" presStyleIdx="2" presStyleCnt="5" custScaleX="2000000" custScaleY="2000000">
        <dgm:presLayoutVars>
          <dgm:chMax val="1"/>
          <dgm:bulletEnabled val="1"/>
        </dgm:presLayoutVars>
      </dgm:prSet>
      <dgm:spPr/>
    </dgm:pt>
    <dgm:pt modelId="{49399894-6511-4A55-ACA9-1952679787EE}" type="pres">
      <dgm:prSet presAssocID="{913FDAEE-7715-40A0-9FF6-7FB2AC75375D}" presName="descendantText" presStyleLbl="alignAcc1" presStyleIdx="2" presStyleCnt="5" custScaleX="84009" custScaleY="1975080" custLinFactY="-200000" custLinFactNeighborX="-1229" custLinFactNeighborY="-286181">
        <dgm:presLayoutVars>
          <dgm:bulletEnabled val="1"/>
        </dgm:presLayoutVars>
      </dgm:prSet>
      <dgm:spPr/>
    </dgm:pt>
    <dgm:pt modelId="{E04EDF08-ADCC-49D6-97ED-ACCDD7F0D349}" type="pres">
      <dgm:prSet presAssocID="{8F276A3C-CE56-46C6-B383-B7D3846BF4E0}" presName="sp" presStyleCnt="0"/>
      <dgm:spPr/>
    </dgm:pt>
    <dgm:pt modelId="{66AE40B1-4FA9-440E-B080-87E927E33C93}" type="pres">
      <dgm:prSet presAssocID="{65C36C90-DFD9-4A87-9CF8-B3D2A2B44641}" presName="composite" presStyleCnt="0"/>
      <dgm:spPr/>
    </dgm:pt>
    <dgm:pt modelId="{3B9E5E27-9CC6-4551-9D93-94A45470CC48}" type="pres">
      <dgm:prSet presAssocID="{65C36C90-DFD9-4A87-9CF8-B3D2A2B44641}" presName="parentText" presStyleLbl="alignNode1" presStyleIdx="3" presStyleCnt="5" custScaleX="2000000" custScaleY="2000000">
        <dgm:presLayoutVars>
          <dgm:chMax val="1"/>
          <dgm:bulletEnabled val="1"/>
        </dgm:presLayoutVars>
      </dgm:prSet>
      <dgm:spPr/>
    </dgm:pt>
    <dgm:pt modelId="{56CC6C6F-5635-4955-98E0-3CE79E1079EC}" type="pres">
      <dgm:prSet presAssocID="{65C36C90-DFD9-4A87-9CF8-B3D2A2B44641}" presName="descendantText" presStyleLbl="alignAcc1" presStyleIdx="3" presStyleCnt="5" custScaleX="86994" custScaleY="2000000" custLinFactY="-244724" custLinFactNeighborX="259" custLinFactNeighborY="-300000">
        <dgm:presLayoutVars>
          <dgm:bulletEnabled val="1"/>
        </dgm:presLayoutVars>
      </dgm:prSet>
      <dgm:spPr/>
    </dgm:pt>
    <dgm:pt modelId="{253B46A4-E0F4-46C2-B378-6411CB69AFA0}" type="pres">
      <dgm:prSet presAssocID="{150C78E3-6184-45B2-88BC-DD82A172AAE1}" presName="sp" presStyleCnt="0"/>
      <dgm:spPr/>
    </dgm:pt>
    <dgm:pt modelId="{366280A1-F6E7-4EF7-A165-9CEE5D864D42}" type="pres">
      <dgm:prSet presAssocID="{93B88CDD-D4B4-4D07-810C-AC3E80B4037E}" presName="composite" presStyleCnt="0"/>
      <dgm:spPr/>
    </dgm:pt>
    <dgm:pt modelId="{45A6C888-D76D-454B-92E5-090749245F2E}" type="pres">
      <dgm:prSet presAssocID="{93B88CDD-D4B4-4D07-810C-AC3E80B4037E}" presName="parentText" presStyleLbl="alignNode1" presStyleIdx="4" presStyleCnt="5" custScaleX="2000000" custScaleY="2000000">
        <dgm:presLayoutVars>
          <dgm:chMax val="1"/>
          <dgm:bulletEnabled val="1"/>
        </dgm:presLayoutVars>
      </dgm:prSet>
      <dgm:spPr/>
    </dgm:pt>
    <dgm:pt modelId="{2445AE7C-1B28-424F-9401-7DFD44AA03E8}" type="pres">
      <dgm:prSet presAssocID="{93B88CDD-D4B4-4D07-810C-AC3E80B4037E}" presName="descendantText" presStyleLbl="alignAcc1" presStyleIdx="4" presStyleCnt="5" custScaleX="88111" custScaleY="2000000" custLinFactY="-222629" custLinFactNeighborX="572" custLinFactNeighborY="-300000">
        <dgm:presLayoutVars>
          <dgm:bulletEnabled val="1"/>
        </dgm:presLayoutVars>
      </dgm:prSet>
      <dgm:spPr/>
    </dgm:pt>
  </dgm:ptLst>
  <dgm:cxnLst>
    <dgm:cxn modelId="{4D104C07-B6D9-4873-8F40-5715D09DEB27}" type="presOf" srcId="{D9F995F8-9A54-4002-8BC0-664F7C5B10FE}" destId="{3EBBD21F-83B0-48B2-A4EE-31CF11F8FE73}" srcOrd="0" destOrd="5" presId="urn:microsoft.com/office/officeart/2005/8/layout/chevron2"/>
    <dgm:cxn modelId="{65071F08-D957-4CC6-85A7-7E899648C9F4}" type="presOf" srcId="{C7E023BC-4CF7-41F1-A15F-19E28EC1B558}" destId="{3EBBD21F-83B0-48B2-A4EE-31CF11F8FE73}" srcOrd="0" destOrd="2" presId="urn:microsoft.com/office/officeart/2005/8/layout/chevron2"/>
    <dgm:cxn modelId="{135DEC08-7228-44C6-8CC7-52395018A503}" type="presOf" srcId="{4A635021-B9D4-41A2-BCCD-0A319BDD1131}" destId="{DB117D9C-8DBB-4D46-8C3B-2A2133F31DA3}" srcOrd="0" destOrd="0" presId="urn:microsoft.com/office/officeart/2005/8/layout/chevron2"/>
    <dgm:cxn modelId="{11A6BB0D-FC36-4C28-967B-02DC1EF8AADF}" type="presOf" srcId="{93B88CDD-D4B4-4D07-810C-AC3E80B4037E}" destId="{45A6C888-D76D-454B-92E5-090749245F2E}" srcOrd="0" destOrd="0" presId="urn:microsoft.com/office/officeart/2005/8/layout/chevron2"/>
    <dgm:cxn modelId="{56C9F30E-2A49-4E5A-B721-43D558720B31}" type="presOf" srcId="{EFDC8C32-1286-4370-A099-61EF8F5AC085}" destId="{56CC6C6F-5635-4955-98E0-3CE79E1079EC}" srcOrd="0" destOrd="0" presId="urn:microsoft.com/office/officeart/2005/8/layout/chevron2"/>
    <dgm:cxn modelId="{1376D314-9290-49E7-840F-CB81BFD23684}" type="presOf" srcId="{EBADA746-C72A-45CA-A385-E8C36D8A1F20}" destId="{27574072-3C18-4D97-96DF-460FBE5101C8}" srcOrd="0" destOrd="0" presId="urn:microsoft.com/office/officeart/2005/8/layout/chevron2"/>
    <dgm:cxn modelId="{D514E314-FA46-439C-B0D1-F4C987266F0A}" type="presOf" srcId="{53FF9E56-6850-4094-91A2-B0E0523DE357}" destId="{49399894-6511-4A55-ACA9-1952679787EE}" srcOrd="0" destOrd="0" presId="urn:microsoft.com/office/officeart/2005/8/layout/chevron2"/>
    <dgm:cxn modelId="{52867F16-2B85-4525-856D-DE3B91850E94}" srcId="{1665770C-F9D3-4AA5-8B3A-1177A201BE7E}" destId="{D310B689-C1A9-433F-ABBC-4C3EE56505BB}" srcOrd="1" destOrd="0" parTransId="{B72E3578-8605-45FD-8B5A-6372E159A6A9}" sibTransId="{4D285BD3-134E-4FB2-9E41-E86919146698}"/>
    <dgm:cxn modelId="{42650E1D-2318-41EF-BE10-DA131F8BAEF7}" srcId="{913FDAEE-7715-40A0-9FF6-7FB2AC75375D}" destId="{DFD74519-B476-4023-900A-A02EA1504CBF}" srcOrd="1" destOrd="0" parTransId="{635C8030-701B-4FCB-A3C4-D6D42C7A7B4D}" sibTransId="{687C7695-7AC1-4E02-9746-BF9F2496D1A4}"/>
    <dgm:cxn modelId="{4EEFA51D-35B0-4358-B612-2236D0C8DC60}" type="presOf" srcId="{1665770C-F9D3-4AA5-8B3A-1177A201BE7E}" destId="{B35230E6-576A-444B-A218-B11187EA6016}" srcOrd="0" destOrd="0" presId="urn:microsoft.com/office/officeart/2005/8/layout/chevron2"/>
    <dgm:cxn modelId="{7FFA1530-C127-4985-B553-223AF97E9B34}" srcId="{93B88CDD-D4B4-4D07-810C-AC3E80B4037E}" destId="{0705B2E7-2CD8-4751-B906-DB7277885429}" srcOrd="1" destOrd="0" parTransId="{A0697D48-C909-418B-B3BF-5D0CF7C27CDB}" sibTransId="{163D0DDD-77EE-4ED6-8A1E-035373075A12}"/>
    <dgm:cxn modelId="{A5263231-28F1-424F-BA67-E5B3ACCF1457}" type="presOf" srcId="{9BAE0FD6-CFED-4102-A006-F3D8B8FEEF7D}" destId="{3EBBD21F-83B0-48B2-A4EE-31CF11F8FE73}" srcOrd="0" destOrd="0" presId="urn:microsoft.com/office/officeart/2005/8/layout/chevron2"/>
    <dgm:cxn modelId="{6059A531-DD4C-471C-908F-06A5E76F3737}" type="presOf" srcId="{E23C9EC7-2B9F-4F98-94BB-A3E255ACF1A8}" destId="{2445AE7C-1B28-424F-9401-7DFD44AA03E8}" srcOrd="0" destOrd="2" presId="urn:microsoft.com/office/officeart/2005/8/layout/chevron2"/>
    <dgm:cxn modelId="{949E0D33-CCAF-485F-B555-EB2C73C97488}" srcId="{EBADA746-C72A-45CA-A385-E8C36D8A1F20}" destId="{4A635021-B9D4-41A2-BCCD-0A319BDD1131}" srcOrd="0" destOrd="0" parTransId="{2EEF5489-B80E-4F01-85C2-ED4C4E903E1E}" sibTransId="{F1980C70-CD60-4F48-87DC-A190F6172852}"/>
    <dgm:cxn modelId="{583A9F39-0E1A-4EA7-87F2-3C0705B24273}" srcId="{1665770C-F9D3-4AA5-8B3A-1177A201BE7E}" destId="{913FDAEE-7715-40A0-9FF6-7FB2AC75375D}" srcOrd="2" destOrd="0" parTransId="{0CB5357D-3305-426C-9118-9EA09F48631C}" sibTransId="{8F276A3C-CE56-46C6-B383-B7D3846BF4E0}"/>
    <dgm:cxn modelId="{AF2FCC3B-60A5-40FB-8FAA-4F787EB3D741}" srcId="{D310B689-C1A9-433F-ABBC-4C3EE56505BB}" destId="{37AB2AE4-386E-4641-9B87-6F849E1AD80C}" srcOrd="4" destOrd="0" parTransId="{67F4B280-D4A8-457D-A1A2-E5CB729E3CDA}" sibTransId="{FC16E43C-EA2B-41C4-968C-68C975846E60}"/>
    <dgm:cxn modelId="{E98D473D-F860-49FA-9E3D-EAB548BC641F}" type="presOf" srcId="{913FDAEE-7715-40A0-9FF6-7FB2AC75375D}" destId="{08D9330F-7ABE-4220-960E-CA3F3A58EEA1}" srcOrd="0" destOrd="0" presId="urn:microsoft.com/office/officeart/2005/8/layout/chevron2"/>
    <dgm:cxn modelId="{44084240-B8A2-499F-9E87-D295B089C164}" srcId="{D310B689-C1A9-433F-ABBC-4C3EE56505BB}" destId="{9BAE0FD6-CFED-4102-A006-F3D8B8FEEF7D}" srcOrd="0" destOrd="0" parTransId="{65D62F39-C291-4CE7-8CD1-F0484E52C6DD}" sibTransId="{E3EE3A7F-C9D3-4219-BCAD-B9DBCBCFACCC}"/>
    <dgm:cxn modelId="{77702869-1F2A-4825-B946-251ED5CFA4C5}" srcId="{1665770C-F9D3-4AA5-8B3A-1177A201BE7E}" destId="{EBADA746-C72A-45CA-A385-E8C36D8A1F20}" srcOrd="0" destOrd="0" parTransId="{041DBAF8-E6E9-4091-8A4C-2D9A57507C30}" sibTransId="{7351F5C6-D928-4410-A580-4C6E96A18C09}"/>
    <dgm:cxn modelId="{A855AC49-A9A5-4B35-A73A-12AAC7805D0E}" type="presOf" srcId="{37AB2AE4-386E-4641-9B87-6F849E1AD80C}" destId="{3EBBD21F-83B0-48B2-A4EE-31CF11F8FE73}" srcOrd="0" destOrd="4" presId="urn:microsoft.com/office/officeart/2005/8/layout/chevron2"/>
    <dgm:cxn modelId="{8D407D6E-B26C-4205-9D5B-3131248B7A97}" srcId="{913FDAEE-7715-40A0-9FF6-7FB2AC75375D}" destId="{53FF9E56-6850-4094-91A2-B0E0523DE357}" srcOrd="0" destOrd="0" parTransId="{42352228-7496-4F84-AA6C-C32F5F559BCA}" sibTransId="{B9DD769F-0EE4-4B16-96F8-A29A6E22E390}"/>
    <dgm:cxn modelId="{062C7A6F-611F-47EA-81C8-F84CBB7C12AE}" srcId="{EBADA746-C72A-45CA-A385-E8C36D8A1F20}" destId="{5CDD8D04-1F7F-4BBC-8FD9-242EB95DD253}" srcOrd="2" destOrd="0" parTransId="{764A448D-8B30-4EAF-A34C-42544C0A9AEC}" sibTransId="{1C2FC680-6CEB-4BC4-AAE9-DFFCF219A1F6}"/>
    <dgm:cxn modelId="{7BEEFD4F-72E7-4949-A4A2-329E45F72FF7}" srcId="{D310B689-C1A9-433F-ABBC-4C3EE56505BB}" destId="{437A652E-CF4F-4052-A4EC-FCB3C95DCD2D}" srcOrd="1" destOrd="0" parTransId="{BFBED9EE-529A-4EF8-865A-3FA5E1E8BA51}" sibTransId="{96F7BB5A-B6A4-4B11-86C7-3454F05F086D}"/>
    <dgm:cxn modelId="{1A062451-2E8C-47D1-9C2B-CC3A98774849}" srcId="{D310B689-C1A9-433F-ABBC-4C3EE56505BB}" destId="{7A41EEF7-D769-4542-816E-1F02AF02CAC3}" srcOrd="3" destOrd="0" parTransId="{744BFD0C-F9B2-4CFD-9806-9AD7E906A60B}" sibTransId="{F31587B2-30F7-4517-95EC-7770C7F6E5EF}"/>
    <dgm:cxn modelId="{B2A72558-71A8-44EE-88E0-D0B5C875BE3C}" type="presOf" srcId="{0B56A607-B210-4856-81F5-C76AE1A9CC33}" destId="{2445AE7C-1B28-424F-9401-7DFD44AA03E8}" srcOrd="0" destOrd="0" presId="urn:microsoft.com/office/officeart/2005/8/layout/chevron2"/>
    <dgm:cxn modelId="{C816377A-A40E-4462-A163-354AC3598370}" type="presOf" srcId="{7A41EEF7-D769-4542-816E-1F02AF02CAC3}" destId="{3EBBD21F-83B0-48B2-A4EE-31CF11F8FE73}" srcOrd="0" destOrd="3" presId="urn:microsoft.com/office/officeart/2005/8/layout/chevron2"/>
    <dgm:cxn modelId="{4C8DF37B-B64C-4E13-A03F-D93AC48CAE00}" srcId="{D310B689-C1A9-433F-ABBC-4C3EE56505BB}" destId="{C7E023BC-4CF7-41F1-A15F-19E28EC1B558}" srcOrd="2" destOrd="0" parTransId="{CA20526B-2D17-4946-9CCC-08C2EEF1B9A2}" sibTransId="{F589F041-EDD9-4958-9F20-6F9BB6B768E3}"/>
    <dgm:cxn modelId="{73B3FC7B-E6F5-40F0-8BB8-789460ED7CAF}" srcId="{93B88CDD-D4B4-4D07-810C-AC3E80B4037E}" destId="{0B56A607-B210-4856-81F5-C76AE1A9CC33}" srcOrd="0" destOrd="0" parTransId="{B1733E83-8B4D-42FD-B2E6-F0A5E21810C9}" sibTransId="{0E9334E6-5B4C-4199-9C34-7A8D3F3D14E6}"/>
    <dgm:cxn modelId="{4DAED980-E682-4F06-8D3C-AF6225A99CF3}" type="presOf" srcId="{0705B2E7-2CD8-4751-B906-DB7277885429}" destId="{2445AE7C-1B28-424F-9401-7DFD44AA03E8}" srcOrd="0" destOrd="1" presId="urn:microsoft.com/office/officeart/2005/8/layout/chevron2"/>
    <dgm:cxn modelId="{FD5D3B82-47A8-4350-AF03-E3B574671EB2}" srcId="{1665770C-F9D3-4AA5-8B3A-1177A201BE7E}" destId="{65C36C90-DFD9-4A87-9CF8-B3D2A2B44641}" srcOrd="3" destOrd="0" parTransId="{88F350D8-AF19-4D29-86A4-A64D932C109C}" sibTransId="{150C78E3-6184-45B2-88BC-DD82A172AAE1}"/>
    <dgm:cxn modelId="{AA97E88C-35A9-41C3-A8AE-A5BFA62CE70D}" type="presOf" srcId="{A9E96E55-2B55-40D2-A5AA-F9247B06A771}" destId="{56CC6C6F-5635-4955-98E0-3CE79E1079EC}" srcOrd="0" destOrd="2" presId="urn:microsoft.com/office/officeart/2005/8/layout/chevron2"/>
    <dgm:cxn modelId="{F8070F8E-9AC9-4DEA-A817-D8E3546BD60A}" type="presOf" srcId="{BF077524-1D30-4B3E-A526-2E796DBD72FE}" destId="{49399894-6511-4A55-ACA9-1952679787EE}" srcOrd="0" destOrd="3" presId="urn:microsoft.com/office/officeart/2005/8/layout/chevron2"/>
    <dgm:cxn modelId="{7CC06698-1347-4F4D-812A-469F06F1B31E}" type="presOf" srcId="{370C9E81-BF74-424E-A135-BA64BE374B87}" destId="{DB117D9C-8DBB-4D46-8C3B-2A2133F31DA3}" srcOrd="0" destOrd="1" presId="urn:microsoft.com/office/officeart/2005/8/layout/chevron2"/>
    <dgm:cxn modelId="{E3A1A49C-926A-40BE-B6DF-89CA9F1333FD}" type="presOf" srcId="{5CDD8D04-1F7F-4BBC-8FD9-242EB95DD253}" destId="{DB117D9C-8DBB-4D46-8C3B-2A2133F31DA3}" srcOrd="0" destOrd="2" presId="urn:microsoft.com/office/officeart/2005/8/layout/chevron2"/>
    <dgm:cxn modelId="{3B31DAAC-09BB-44D7-AAAB-7001CBEE74E4}" srcId="{913FDAEE-7715-40A0-9FF6-7FB2AC75375D}" destId="{895B2636-0637-4B1F-A870-8A76282BCF4F}" srcOrd="2" destOrd="0" parTransId="{880F1258-975C-4487-A5CA-F1406D51D22E}" sibTransId="{06E68416-28F9-4EAD-8512-68FBA3DE541F}"/>
    <dgm:cxn modelId="{0D8A6BAE-137E-4B9D-B0A0-5F66D5975485}" type="presOf" srcId="{65C36C90-DFD9-4A87-9CF8-B3D2A2B44641}" destId="{3B9E5E27-9CC6-4551-9D93-94A45470CC48}" srcOrd="0" destOrd="0" presId="urn:microsoft.com/office/officeart/2005/8/layout/chevron2"/>
    <dgm:cxn modelId="{90B2C2B6-C964-4183-87EF-D55E5132172A}" type="presOf" srcId="{F2C9EB87-6261-4BFC-8A96-9970D52421BC}" destId="{56CC6C6F-5635-4955-98E0-3CE79E1079EC}" srcOrd="0" destOrd="1" presId="urn:microsoft.com/office/officeart/2005/8/layout/chevron2"/>
    <dgm:cxn modelId="{B14ADBC1-7A37-45B3-991F-EB257733EC27}" srcId="{93B88CDD-D4B4-4D07-810C-AC3E80B4037E}" destId="{E23C9EC7-2B9F-4F98-94BB-A3E255ACF1A8}" srcOrd="2" destOrd="0" parTransId="{3E73B6C0-7606-4430-B9F5-B0D7D307F0E1}" sibTransId="{B533A5F7-ED07-4DC1-8390-E07011BC54D4}"/>
    <dgm:cxn modelId="{3DDB9CCD-D9B5-4231-A47F-9B7BDB830784}" srcId="{65C36C90-DFD9-4A87-9CF8-B3D2A2B44641}" destId="{EFDC8C32-1286-4370-A099-61EF8F5AC085}" srcOrd="0" destOrd="0" parTransId="{681987B4-9800-4CEF-A939-60BB3F395E54}" sibTransId="{25B89074-F6FF-4BD7-8DC1-9F68E1D07554}"/>
    <dgm:cxn modelId="{96F810D5-809D-4CA9-BA9B-3C0682162A38}" type="presOf" srcId="{DFD74519-B476-4023-900A-A02EA1504CBF}" destId="{49399894-6511-4A55-ACA9-1952679787EE}" srcOrd="0" destOrd="1" presId="urn:microsoft.com/office/officeart/2005/8/layout/chevron2"/>
    <dgm:cxn modelId="{65EB06D7-4558-4654-86D2-4C97E3F93F2F}" type="presOf" srcId="{437A652E-CF4F-4052-A4EC-FCB3C95DCD2D}" destId="{3EBBD21F-83B0-48B2-A4EE-31CF11F8FE73}" srcOrd="0" destOrd="1" presId="urn:microsoft.com/office/officeart/2005/8/layout/chevron2"/>
    <dgm:cxn modelId="{09E8B8D8-BDEF-40DE-BE26-7AB1A365D2FC}" srcId="{65C36C90-DFD9-4A87-9CF8-B3D2A2B44641}" destId="{F2C9EB87-6261-4BFC-8A96-9970D52421BC}" srcOrd="1" destOrd="0" parTransId="{0299B543-62F5-4B13-97C8-3B8E279B0237}" sibTransId="{7B4D0A59-F02A-41DB-A146-E5D1EBFDA139}"/>
    <dgm:cxn modelId="{5A0277D9-42CB-4319-A105-CCD35328D1DE}" srcId="{D310B689-C1A9-433F-ABBC-4C3EE56505BB}" destId="{D9F995F8-9A54-4002-8BC0-664F7C5B10FE}" srcOrd="5" destOrd="0" parTransId="{BE7DF970-02C3-4B4A-8D24-394773F770BF}" sibTransId="{10BEC5F6-BBA2-4C3A-A06D-622E4D265E48}"/>
    <dgm:cxn modelId="{08BA0AE1-3B89-4AF1-B8D8-3FCC9C568BFF}" srcId="{65C36C90-DFD9-4A87-9CF8-B3D2A2B44641}" destId="{A9E96E55-2B55-40D2-A5AA-F9247B06A771}" srcOrd="2" destOrd="0" parTransId="{B30B9DF0-2854-4B2D-AAF3-AACCDCB20523}" sibTransId="{1E500D3B-77D1-4085-9B7D-12CA9145791C}"/>
    <dgm:cxn modelId="{0A9DB3E8-AE79-4F26-9BA1-AA9FDA99A567}" srcId="{EBADA746-C72A-45CA-A385-E8C36D8A1F20}" destId="{370C9E81-BF74-424E-A135-BA64BE374B87}" srcOrd="1" destOrd="0" parTransId="{6CC17986-BFC8-4247-955A-B6FB64CF8731}" sibTransId="{FC58BD8A-F845-4D75-93F2-35A9B47DD59F}"/>
    <dgm:cxn modelId="{0FA85BE9-F59B-44BC-8677-80DF084920DF}" srcId="{913FDAEE-7715-40A0-9FF6-7FB2AC75375D}" destId="{BF077524-1D30-4B3E-A526-2E796DBD72FE}" srcOrd="3" destOrd="0" parTransId="{AF84368E-CC4B-4CC8-9333-9FFCC61ABEE8}" sibTransId="{93A239BF-2CD3-4612-9FD1-5A0A7EDD1EFC}"/>
    <dgm:cxn modelId="{B4F4B9EB-620F-439E-AC03-407B2A5CCB35}" type="presOf" srcId="{D310B689-C1A9-433F-ABBC-4C3EE56505BB}" destId="{2F864D2F-0519-4BF8-9480-DDB24D1CB864}" srcOrd="0" destOrd="0" presId="urn:microsoft.com/office/officeart/2005/8/layout/chevron2"/>
    <dgm:cxn modelId="{51F1FDF0-23C5-4A3B-A91C-4046A6B211CD}" srcId="{1665770C-F9D3-4AA5-8B3A-1177A201BE7E}" destId="{93B88CDD-D4B4-4D07-810C-AC3E80B4037E}" srcOrd="4" destOrd="0" parTransId="{434F7CF3-B923-4426-9A9B-5599EDAD29BC}" sibTransId="{016C52CE-6756-482B-B7FD-F0075332355E}"/>
    <dgm:cxn modelId="{75C41DF7-539E-477A-91D4-2DE90B9BB9A4}" type="presOf" srcId="{895B2636-0637-4B1F-A870-8A76282BCF4F}" destId="{49399894-6511-4A55-ACA9-1952679787EE}" srcOrd="0" destOrd="2" presId="urn:microsoft.com/office/officeart/2005/8/layout/chevron2"/>
    <dgm:cxn modelId="{56F19353-FD80-4B35-960D-EFC45CAD6392}" type="presParOf" srcId="{B35230E6-576A-444B-A218-B11187EA6016}" destId="{9D70DBB7-5C49-4FE1-AAC3-1FB30DDED7B3}" srcOrd="0" destOrd="0" presId="urn:microsoft.com/office/officeart/2005/8/layout/chevron2"/>
    <dgm:cxn modelId="{D9683B21-7567-4042-AA9F-7007B216AAF7}" type="presParOf" srcId="{9D70DBB7-5C49-4FE1-AAC3-1FB30DDED7B3}" destId="{27574072-3C18-4D97-96DF-460FBE5101C8}" srcOrd="0" destOrd="0" presId="urn:microsoft.com/office/officeart/2005/8/layout/chevron2"/>
    <dgm:cxn modelId="{238E34B6-1C6D-4DB7-9486-FBAD9BE937EC}" type="presParOf" srcId="{9D70DBB7-5C49-4FE1-AAC3-1FB30DDED7B3}" destId="{DB117D9C-8DBB-4D46-8C3B-2A2133F31DA3}" srcOrd="1" destOrd="0" presId="urn:microsoft.com/office/officeart/2005/8/layout/chevron2"/>
    <dgm:cxn modelId="{79A82D66-1468-460A-91B0-BF72451BA579}" type="presParOf" srcId="{B35230E6-576A-444B-A218-B11187EA6016}" destId="{480C591C-43A7-4706-B906-124F384A6F48}" srcOrd="1" destOrd="0" presId="urn:microsoft.com/office/officeart/2005/8/layout/chevron2"/>
    <dgm:cxn modelId="{4A77CD82-1FA9-45D3-9A8D-AC4583A42A90}" type="presParOf" srcId="{B35230E6-576A-444B-A218-B11187EA6016}" destId="{4A033B9F-A572-4102-AA23-B96F5AE3F2E1}" srcOrd="2" destOrd="0" presId="urn:microsoft.com/office/officeart/2005/8/layout/chevron2"/>
    <dgm:cxn modelId="{2D5F10A0-F3D4-48A0-84A9-9900A12B0FFA}" type="presParOf" srcId="{4A033B9F-A572-4102-AA23-B96F5AE3F2E1}" destId="{2F864D2F-0519-4BF8-9480-DDB24D1CB864}" srcOrd="0" destOrd="0" presId="urn:microsoft.com/office/officeart/2005/8/layout/chevron2"/>
    <dgm:cxn modelId="{DC68AE82-B7B2-4544-81AC-0071C3456A4A}" type="presParOf" srcId="{4A033B9F-A572-4102-AA23-B96F5AE3F2E1}" destId="{3EBBD21F-83B0-48B2-A4EE-31CF11F8FE73}" srcOrd="1" destOrd="0" presId="urn:microsoft.com/office/officeart/2005/8/layout/chevron2"/>
    <dgm:cxn modelId="{5EE21A89-1FB7-4ADD-8DEA-0B554183934C}" type="presParOf" srcId="{B35230E6-576A-444B-A218-B11187EA6016}" destId="{201B1CDC-BD44-4B81-B98F-089CDE88EE02}" srcOrd="3" destOrd="0" presId="urn:microsoft.com/office/officeart/2005/8/layout/chevron2"/>
    <dgm:cxn modelId="{FAC7CB7E-245C-42B1-9AAC-C59564BF2631}" type="presParOf" srcId="{B35230E6-576A-444B-A218-B11187EA6016}" destId="{92A1340C-E117-4BB9-87CD-FF85D8C122F4}" srcOrd="4" destOrd="0" presId="urn:microsoft.com/office/officeart/2005/8/layout/chevron2"/>
    <dgm:cxn modelId="{BB89391E-9296-4C8D-ABEB-E6604E18DE74}" type="presParOf" srcId="{92A1340C-E117-4BB9-87CD-FF85D8C122F4}" destId="{08D9330F-7ABE-4220-960E-CA3F3A58EEA1}" srcOrd="0" destOrd="0" presId="urn:microsoft.com/office/officeart/2005/8/layout/chevron2"/>
    <dgm:cxn modelId="{A7D93BCC-9BC4-484F-B6CB-1C09B10A554B}" type="presParOf" srcId="{92A1340C-E117-4BB9-87CD-FF85D8C122F4}" destId="{49399894-6511-4A55-ACA9-1952679787EE}" srcOrd="1" destOrd="0" presId="urn:microsoft.com/office/officeart/2005/8/layout/chevron2"/>
    <dgm:cxn modelId="{8CEE21B9-ADDF-4669-B175-AC07EA2A2335}" type="presParOf" srcId="{B35230E6-576A-444B-A218-B11187EA6016}" destId="{E04EDF08-ADCC-49D6-97ED-ACCDD7F0D349}" srcOrd="5" destOrd="0" presId="urn:microsoft.com/office/officeart/2005/8/layout/chevron2"/>
    <dgm:cxn modelId="{D4A27CCF-1BB9-46CD-A930-8112FB107E24}" type="presParOf" srcId="{B35230E6-576A-444B-A218-B11187EA6016}" destId="{66AE40B1-4FA9-440E-B080-87E927E33C93}" srcOrd="6" destOrd="0" presId="urn:microsoft.com/office/officeart/2005/8/layout/chevron2"/>
    <dgm:cxn modelId="{F68D1EA3-C963-4F9B-8D04-83841DE3958A}" type="presParOf" srcId="{66AE40B1-4FA9-440E-B080-87E927E33C93}" destId="{3B9E5E27-9CC6-4551-9D93-94A45470CC48}" srcOrd="0" destOrd="0" presId="urn:microsoft.com/office/officeart/2005/8/layout/chevron2"/>
    <dgm:cxn modelId="{713447C9-93D6-4C75-BE0B-E8FD8C84B58F}" type="presParOf" srcId="{66AE40B1-4FA9-440E-B080-87E927E33C93}" destId="{56CC6C6F-5635-4955-98E0-3CE79E1079EC}" srcOrd="1" destOrd="0" presId="urn:microsoft.com/office/officeart/2005/8/layout/chevron2"/>
    <dgm:cxn modelId="{FBE001AC-F385-4F11-A900-2E2FF2FA1BFE}" type="presParOf" srcId="{B35230E6-576A-444B-A218-B11187EA6016}" destId="{253B46A4-E0F4-46C2-B378-6411CB69AFA0}" srcOrd="7" destOrd="0" presId="urn:microsoft.com/office/officeart/2005/8/layout/chevron2"/>
    <dgm:cxn modelId="{5E8379B6-324E-4E8F-9CC2-232C07EA34CA}" type="presParOf" srcId="{B35230E6-576A-444B-A218-B11187EA6016}" destId="{366280A1-F6E7-4EF7-A165-9CEE5D864D42}" srcOrd="8" destOrd="0" presId="urn:microsoft.com/office/officeart/2005/8/layout/chevron2"/>
    <dgm:cxn modelId="{E2BF47D9-E234-462A-A405-BA2937E6C89A}" type="presParOf" srcId="{366280A1-F6E7-4EF7-A165-9CEE5D864D42}" destId="{45A6C888-D76D-454B-92E5-090749245F2E}" srcOrd="0" destOrd="0" presId="urn:microsoft.com/office/officeart/2005/8/layout/chevron2"/>
    <dgm:cxn modelId="{0AE09FA5-C43B-490A-ABCC-AE29FC56FF20}" type="presParOf" srcId="{366280A1-F6E7-4EF7-A165-9CEE5D864D42}" destId="{2445AE7C-1B28-424F-9401-7DFD44AA03E8}"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65770C-F9D3-4AA5-8B3A-1177A201BE7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BADA746-C72A-45CA-A385-E8C36D8A1F20}">
      <dgm:prSet phldrT="[Text]" custT="1"/>
      <dgm:spPr>
        <a:solidFill>
          <a:schemeClr val="tx1">
            <a:lumMod val="85000"/>
            <a:lumOff val="15000"/>
          </a:schemeClr>
        </a:solidFill>
        <a:ln>
          <a:noFill/>
        </a:ln>
      </dgm:spPr>
      <dgm:t>
        <a:bodyPr/>
        <a:lstStyle/>
        <a:p>
          <a:r>
            <a:rPr lang="en-GB" sz="700" b="1">
              <a:latin typeface="Lato" panose="020F0502020204030203" pitchFamily="34" charset="0"/>
              <a:ea typeface="Lato" panose="020F0502020204030203" pitchFamily="34" charset="0"/>
              <a:cs typeface="Lato" panose="020F0502020204030203" pitchFamily="34" charset="0"/>
            </a:rPr>
            <a:t>Review</a:t>
          </a:r>
        </a:p>
      </dgm:t>
    </dgm:pt>
    <dgm:pt modelId="{041DBAF8-E6E9-4091-8A4C-2D9A57507C30}" type="parTrans" cxnId="{77702869-1F2A-4825-B946-251ED5CFA4C5}">
      <dgm:prSet/>
      <dgm:spPr/>
      <dgm:t>
        <a:bodyPr/>
        <a:lstStyle/>
        <a:p>
          <a:endParaRPr lang="en-GB"/>
        </a:p>
      </dgm:t>
    </dgm:pt>
    <dgm:pt modelId="{7351F5C6-D928-4410-A580-4C6E96A18C09}" type="sibTrans" cxnId="{77702869-1F2A-4825-B946-251ED5CFA4C5}">
      <dgm:prSet/>
      <dgm:spPr/>
      <dgm:t>
        <a:bodyPr/>
        <a:lstStyle/>
        <a:p>
          <a:endParaRPr lang="en-GB"/>
        </a:p>
      </dgm:t>
    </dgm:pt>
    <dgm:pt modelId="{D310B689-C1A9-433F-ABBC-4C3EE56505BB}">
      <dgm:prSet phldrT="[Text]" custT="1"/>
      <dgm:spPr>
        <a:solidFill>
          <a:schemeClr val="tx1">
            <a:lumMod val="85000"/>
            <a:lumOff val="15000"/>
          </a:schemeClr>
        </a:solidFill>
        <a:ln>
          <a:noFill/>
        </a:ln>
      </dgm:spPr>
      <dgm:t>
        <a:bodyPr/>
        <a:lstStyle/>
        <a:p>
          <a:r>
            <a:rPr lang="en-GB" sz="700" b="1">
              <a:latin typeface="Lato" panose="020F0502020204030203" pitchFamily="34" charset="0"/>
              <a:ea typeface="Lato" panose="020F0502020204030203" pitchFamily="34" charset="0"/>
              <a:cs typeface="Lato" panose="020F0502020204030203" pitchFamily="34" charset="0"/>
            </a:rPr>
            <a:t>Case  Outcome</a:t>
          </a:r>
        </a:p>
      </dgm:t>
    </dgm:pt>
    <dgm:pt modelId="{B72E3578-8605-45FD-8B5A-6372E159A6A9}" type="parTrans" cxnId="{52867F16-2B85-4525-856D-DE3B91850E94}">
      <dgm:prSet/>
      <dgm:spPr/>
      <dgm:t>
        <a:bodyPr/>
        <a:lstStyle/>
        <a:p>
          <a:endParaRPr lang="en-GB"/>
        </a:p>
      </dgm:t>
    </dgm:pt>
    <dgm:pt modelId="{4D285BD3-134E-4FB2-9E41-E86919146698}" type="sibTrans" cxnId="{52867F16-2B85-4525-856D-DE3B91850E94}">
      <dgm:prSet/>
      <dgm:spPr/>
      <dgm:t>
        <a:bodyPr/>
        <a:lstStyle/>
        <a:p>
          <a:endParaRPr lang="en-GB"/>
        </a:p>
      </dgm:t>
    </dgm:pt>
    <dgm:pt modelId="{4A635021-B9D4-41A2-BCCD-0A319BDD1131}">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Officer reviews case with Sergeant </a:t>
          </a:r>
        </a:p>
      </dgm:t>
    </dgm:pt>
    <dgm:pt modelId="{F1980C70-CD60-4F48-87DC-A190F6172852}" type="sibTrans" cxnId="{949E0D33-CCAF-485F-B555-EB2C73C97488}">
      <dgm:prSet/>
      <dgm:spPr/>
      <dgm:t>
        <a:bodyPr/>
        <a:lstStyle/>
        <a:p>
          <a:endParaRPr lang="en-GB"/>
        </a:p>
      </dgm:t>
    </dgm:pt>
    <dgm:pt modelId="{2EEF5489-B80E-4F01-85C2-ED4C4E903E1E}" type="parTrans" cxnId="{949E0D33-CCAF-485F-B555-EB2C73C97488}">
      <dgm:prSet/>
      <dgm:spPr/>
      <dgm:t>
        <a:bodyPr/>
        <a:lstStyle/>
        <a:p>
          <a:endParaRPr lang="en-GB"/>
        </a:p>
      </dgm:t>
    </dgm:pt>
    <dgm:pt modelId="{9BAE0FD6-CFED-4102-A006-F3D8B8FEEF7D}">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If sent to CPS they make the decision whether to charge the perpetrator</a:t>
          </a:r>
        </a:p>
      </dgm:t>
    </dgm:pt>
    <dgm:pt modelId="{E3EE3A7F-C9D3-4219-BCAD-B9DBCBCFACCC}" type="sibTrans" cxnId="{44084240-B8A2-499F-9E87-D295B089C164}">
      <dgm:prSet/>
      <dgm:spPr/>
      <dgm:t>
        <a:bodyPr/>
        <a:lstStyle/>
        <a:p>
          <a:endParaRPr lang="en-GB"/>
        </a:p>
      </dgm:t>
    </dgm:pt>
    <dgm:pt modelId="{65D62F39-C291-4CE7-8CD1-F0484E52C6DD}" type="parTrans" cxnId="{44084240-B8A2-499F-9E87-D295B089C164}">
      <dgm:prSet/>
      <dgm:spPr/>
      <dgm:t>
        <a:bodyPr/>
        <a:lstStyle/>
        <a:p>
          <a:endParaRPr lang="en-GB"/>
        </a:p>
      </dgm:t>
    </dgm:pt>
    <dgm:pt modelId="{4D85201D-501C-4BFF-B096-5AB726CFD78F}">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Decision about whether there is enough evidence for the Crown Prosecution Service (CPS) or Out of Court Disposal</a:t>
          </a:r>
        </a:p>
      </dgm:t>
    </dgm:pt>
    <dgm:pt modelId="{7072DAD7-59E0-4454-A180-6843A7AF041B}" type="parTrans" cxnId="{558B46AC-11C4-48B7-BCE5-A375C42ED86D}">
      <dgm:prSet/>
      <dgm:spPr/>
      <dgm:t>
        <a:bodyPr/>
        <a:lstStyle/>
        <a:p>
          <a:endParaRPr lang="en-GB"/>
        </a:p>
      </dgm:t>
    </dgm:pt>
    <dgm:pt modelId="{5EB4E96A-2E92-49B2-AD4D-81A30A3BCEBD}" type="sibTrans" cxnId="{558B46AC-11C4-48B7-BCE5-A375C42ED86D}">
      <dgm:prSet/>
      <dgm:spPr/>
      <dgm:t>
        <a:bodyPr/>
        <a:lstStyle/>
        <a:p>
          <a:endParaRPr lang="en-GB"/>
        </a:p>
      </dgm:t>
    </dgm:pt>
    <dgm:pt modelId="{AA386205-1646-42FB-B6A4-F2E87A504576}">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Out of court disposal is contingent on perpetrators admission of prejudice motivation and evidence held</a:t>
          </a:r>
        </a:p>
      </dgm:t>
    </dgm:pt>
    <dgm:pt modelId="{FF3BBA64-C4A0-4348-A2A6-8B2046EF2C4F}" type="parTrans" cxnId="{402DC9BC-5341-4CA1-A05C-67EFA6E9966B}">
      <dgm:prSet/>
      <dgm:spPr/>
      <dgm:t>
        <a:bodyPr/>
        <a:lstStyle/>
        <a:p>
          <a:endParaRPr lang="en-GB"/>
        </a:p>
      </dgm:t>
    </dgm:pt>
    <dgm:pt modelId="{F35100DD-B931-4855-AE67-9B4C892BD0A9}" type="sibTrans" cxnId="{402DC9BC-5341-4CA1-A05C-67EFA6E9966B}">
      <dgm:prSet/>
      <dgm:spPr/>
      <dgm:t>
        <a:bodyPr/>
        <a:lstStyle/>
        <a:p>
          <a:endParaRPr lang="en-GB"/>
        </a:p>
      </dgm:t>
    </dgm:pt>
    <dgm:pt modelId="{CE747F78-2EA6-410E-BCA8-73CB3BBEAA7A}">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If Out of court disposal uses available interventions</a:t>
          </a:r>
        </a:p>
      </dgm:t>
    </dgm:pt>
    <dgm:pt modelId="{A4B9A0EC-C520-475C-9B54-7D954ED75BD7}" type="parTrans" cxnId="{191C3BC6-AAC7-4F0B-81EF-2EC6FFAF3502}">
      <dgm:prSet/>
      <dgm:spPr/>
      <dgm:t>
        <a:bodyPr/>
        <a:lstStyle/>
        <a:p>
          <a:endParaRPr lang="en-GB"/>
        </a:p>
      </dgm:t>
    </dgm:pt>
    <dgm:pt modelId="{7A672961-210E-41A3-BE96-4FFEB409BA9A}" type="sibTrans" cxnId="{191C3BC6-AAC7-4F0B-81EF-2EC6FFAF3502}">
      <dgm:prSet/>
      <dgm:spPr/>
      <dgm:t>
        <a:bodyPr/>
        <a:lstStyle/>
        <a:p>
          <a:endParaRPr lang="en-GB"/>
        </a:p>
      </dgm:t>
    </dgm:pt>
    <dgm:pt modelId="{46C633B1-13FE-4B87-900E-1763384BCC7E}">
      <dgm:prSet phldrT="[Text]" custT="1"/>
      <dgm:spPr>
        <a:ln>
          <a:noFill/>
        </a:ln>
      </dgm:spPr>
      <dgm:t>
        <a:bodyPr/>
        <a:lstStyle/>
        <a:p>
          <a:r>
            <a:rPr lang="en-GB" sz="800">
              <a:latin typeface="Lato" panose="020F0502020204030203" pitchFamily="34" charset="0"/>
              <a:ea typeface="Lato" panose="020F0502020204030203" pitchFamily="34" charset="0"/>
              <a:cs typeface="Lato" panose="020F0502020204030203" pitchFamily="34" charset="0"/>
            </a:rPr>
            <a:t>If insufficient evidence for either outcome the case is filed </a:t>
          </a:r>
        </a:p>
      </dgm:t>
    </dgm:pt>
    <dgm:pt modelId="{7AD1008F-C0AA-4F4E-B6FC-E9C5D5965BDE}" type="parTrans" cxnId="{E3441E57-E427-433B-AECB-923BB163D358}">
      <dgm:prSet/>
      <dgm:spPr/>
      <dgm:t>
        <a:bodyPr/>
        <a:lstStyle/>
        <a:p>
          <a:endParaRPr lang="en-GB"/>
        </a:p>
      </dgm:t>
    </dgm:pt>
    <dgm:pt modelId="{B05B7839-317C-4346-885E-8A333AB6862D}" type="sibTrans" cxnId="{E3441E57-E427-433B-AECB-923BB163D358}">
      <dgm:prSet/>
      <dgm:spPr/>
      <dgm:t>
        <a:bodyPr/>
        <a:lstStyle/>
        <a:p>
          <a:endParaRPr lang="en-GB"/>
        </a:p>
      </dgm:t>
    </dgm:pt>
    <dgm:pt modelId="{B35230E6-576A-444B-A218-B11187EA6016}" type="pres">
      <dgm:prSet presAssocID="{1665770C-F9D3-4AA5-8B3A-1177A201BE7E}" presName="linearFlow" presStyleCnt="0">
        <dgm:presLayoutVars>
          <dgm:dir/>
          <dgm:animLvl val="lvl"/>
          <dgm:resizeHandles val="exact"/>
        </dgm:presLayoutVars>
      </dgm:prSet>
      <dgm:spPr/>
    </dgm:pt>
    <dgm:pt modelId="{9D70DBB7-5C49-4FE1-AAC3-1FB30DDED7B3}" type="pres">
      <dgm:prSet presAssocID="{EBADA746-C72A-45CA-A385-E8C36D8A1F20}" presName="composite" presStyleCnt="0"/>
      <dgm:spPr/>
    </dgm:pt>
    <dgm:pt modelId="{27574072-3C18-4D97-96DF-460FBE5101C8}" type="pres">
      <dgm:prSet presAssocID="{EBADA746-C72A-45CA-A385-E8C36D8A1F20}" presName="parentText" presStyleLbl="alignNode1" presStyleIdx="0" presStyleCnt="2" custScaleX="2000000" custScaleY="2000000" custLinFactX="-600000" custLinFactNeighborX="-693997" custLinFactNeighborY="-2618">
        <dgm:presLayoutVars>
          <dgm:chMax val="1"/>
          <dgm:bulletEnabled val="1"/>
        </dgm:presLayoutVars>
      </dgm:prSet>
      <dgm:spPr/>
    </dgm:pt>
    <dgm:pt modelId="{DB117D9C-8DBB-4D46-8C3B-2A2133F31DA3}" type="pres">
      <dgm:prSet presAssocID="{EBADA746-C72A-45CA-A385-E8C36D8A1F20}" presName="descendantText" presStyleLbl="alignAcc1" presStyleIdx="0" presStyleCnt="2" custScaleX="89866" custScaleY="2000000" custLinFactY="-53324" custLinFactNeighborX="-1306" custLinFactNeighborY="-100000">
        <dgm:presLayoutVars>
          <dgm:bulletEnabled val="1"/>
        </dgm:presLayoutVars>
      </dgm:prSet>
      <dgm:spPr/>
    </dgm:pt>
    <dgm:pt modelId="{480C591C-43A7-4706-B906-124F384A6F48}" type="pres">
      <dgm:prSet presAssocID="{7351F5C6-D928-4410-A580-4C6E96A18C09}" presName="sp" presStyleCnt="0"/>
      <dgm:spPr/>
    </dgm:pt>
    <dgm:pt modelId="{4A033B9F-A572-4102-AA23-B96F5AE3F2E1}" type="pres">
      <dgm:prSet presAssocID="{D310B689-C1A9-433F-ABBC-4C3EE56505BB}" presName="composite" presStyleCnt="0"/>
      <dgm:spPr/>
    </dgm:pt>
    <dgm:pt modelId="{2F864D2F-0519-4BF8-9480-DDB24D1CB864}" type="pres">
      <dgm:prSet presAssocID="{D310B689-C1A9-433F-ABBC-4C3EE56505BB}" presName="parentText" presStyleLbl="alignNode1" presStyleIdx="1" presStyleCnt="2" custScaleX="2000000" custScaleY="2000000" custLinFactX="-600000" custLinFactNeighborX="-693997" custLinFactNeighborY="-16142">
        <dgm:presLayoutVars>
          <dgm:chMax val="1"/>
          <dgm:bulletEnabled val="1"/>
        </dgm:presLayoutVars>
      </dgm:prSet>
      <dgm:spPr/>
    </dgm:pt>
    <dgm:pt modelId="{3EBBD21F-83B0-48B2-A4EE-31CF11F8FE73}" type="pres">
      <dgm:prSet presAssocID="{D310B689-C1A9-433F-ABBC-4C3EE56505BB}" presName="descendantText" presStyleLbl="alignAcc1" presStyleIdx="1" presStyleCnt="2" custScaleX="92555" custScaleY="2000000" custLinFactY="-47665" custLinFactNeighborX="-6" custLinFactNeighborY="-100000">
        <dgm:presLayoutVars>
          <dgm:bulletEnabled val="1"/>
        </dgm:presLayoutVars>
      </dgm:prSet>
      <dgm:spPr/>
    </dgm:pt>
  </dgm:ptLst>
  <dgm:cxnLst>
    <dgm:cxn modelId="{135DEC08-7228-44C6-8CC7-52395018A503}" type="presOf" srcId="{4A635021-B9D4-41A2-BCCD-0A319BDD1131}" destId="{DB117D9C-8DBB-4D46-8C3B-2A2133F31DA3}" srcOrd="0" destOrd="0" presId="urn:microsoft.com/office/officeart/2005/8/layout/chevron2"/>
    <dgm:cxn modelId="{1376D314-9290-49E7-840F-CB81BFD23684}" type="presOf" srcId="{EBADA746-C72A-45CA-A385-E8C36D8A1F20}" destId="{27574072-3C18-4D97-96DF-460FBE5101C8}" srcOrd="0" destOrd="0" presId="urn:microsoft.com/office/officeart/2005/8/layout/chevron2"/>
    <dgm:cxn modelId="{52867F16-2B85-4525-856D-DE3B91850E94}" srcId="{1665770C-F9D3-4AA5-8B3A-1177A201BE7E}" destId="{D310B689-C1A9-433F-ABBC-4C3EE56505BB}" srcOrd="1" destOrd="0" parTransId="{B72E3578-8605-45FD-8B5A-6372E159A6A9}" sibTransId="{4D285BD3-134E-4FB2-9E41-E86919146698}"/>
    <dgm:cxn modelId="{4EEFA51D-35B0-4358-B612-2236D0C8DC60}" type="presOf" srcId="{1665770C-F9D3-4AA5-8B3A-1177A201BE7E}" destId="{B35230E6-576A-444B-A218-B11187EA6016}" srcOrd="0" destOrd="0" presId="urn:microsoft.com/office/officeart/2005/8/layout/chevron2"/>
    <dgm:cxn modelId="{AFCCE72F-2A16-48F9-9B95-1B0BC60247DE}" type="presOf" srcId="{AA386205-1646-42FB-B6A4-F2E87A504576}" destId="{DB117D9C-8DBB-4D46-8C3B-2A2133F31DA3}" srcOrd="0" destOrd="2" presId="urn:microsoft.com/office/officeart/2005/8/layout/chevron2"/>
    <dgm:cxn modelId="{A5263231-28F1-424F-BA67-E5B3ACCF1457}" type="presOf" srcId="{9BAE0FD6-CFED-4102-A006-F3D8B8FEEF7D}" destId="{3EBBD21F-83B0-48B2-A4EE-31CF11F8FE73}" srcOrd="0" destOrd="0" presId="urn:microsoft.com/office/officeart/2005/8/layout/chevron2"/>
    <dgm:cxn modelId="{949E0D33-CCAF-485F-B555-EB2C73C97488}" srcId="{EBADA746-C72A-45CA-A385-E8C36D8A1F20}" destId="{4A635021-B9D4-41A2-BCCD-0A319BDD1131}" srcOrd="0" destOrd="0" parTransId="{2EEF5489-B80E-4F01-85C2-ED4C4E903E1E}" sibTransId="{F1980C70-CD60-4F48-87DC-A190F6172852}"/>
    <dgm:cxn modelId="{44084240-B8A2-499F-9E87-D295B089C164}" srcId="{D310B689-C1A9-433F-ABBC-4C3EE56505BB}" destId="{9BAE0FD6-CFED-4102-A006-F3D8B8FEEF7D}" srcOrd="0" destOrd="0" parTransId="{65D62F39-C291-4CE7-8CD1-F0484E52C6DD}" sibTransId="{E3EE3A7F-C9D3-4219-BCAD-B9DBCBCFACCC}"/>
    <dgm:cxn modelId="{77702869-1F2A-4825-B946-251ED5CFA4C5}" srcId="{1665770C-F9D3-4AA5-8B3A-1177A201BE7E}" destId="{EBADA746-C72A-45CA-A385-E8C36D8A1F20}" srcOrd="0" destOrd="0" parTransId="{041DBAF8-E6E9-4091-8A4C-2D9A57507C30}" sibTransId="{7351F5C6-D928-4410-A580-4C6E96A18C09}"/>
    <dgm:cxn modelId="{D3D2496D-DA94-4D06-8E29-F5D6D651B220}" type="presOf" srcId="{4D85201D-501C-4BFF-B096-5AB726CFD78F}" destId="{DB117D9C-8DBB-4D46-8C3B-2A2133F31DA3}" srcOrd="0" destOrd="1" presId="urn:microsoft.com/office/officeart/2005/8/layout/chevron2"/>
    <dgm:cxn modelId="{E3441E57-E427-433B-AECB-923BB163D358}" srcId="{D310B689-C1A9-433F-ABBC-4C3EE56505BB}" destId="{46C633B1-13FE-4B87-900E-1763384BCC7E}" srcOrd="2" destOrd="0" parTransId="{7AD1008F-C0AA-4F4E-B6FC-E9C5D5965BDE}" sibTransId="{B05B7839-317C-4346-885E-8A333AB6862D}"/>
    <dgm:cxn modelId="{1B98CAA8-3294-4021-850E-5C683E7907BD}" type="presOf" srcId="{46C633B1-13FE-4B87-900E-1763384BCC7E}" destId="{3EBBD21F-83B0-48B2-A4EE-31CF11F8FE73}" srcOrd="0" destOrd="2" presId="urn:microsoft.com/office/officeart/2005/8/layout/chevron2"/>
    <dgm:cxn modelId="{558B46AC-11C4-48B7-BCE5-A375C42ED86D}" srcId="{EBADA746-C72A-45CA-A385-E8C36D8A1F20}" destId="{4D85201D-501C-4BFF-B096-5AB726CFD78F}" srcOrd="1" destOrd="0" parTransId="{7072DAD7-59E0-4454-A180-6843A7AF041B}" sibTransId="{5EB4E96A-2E92-49B2-AD4D-81A30A3BCEBD}"/>
    <dgm:cxn modelId="{402DC9BC-5341-4CA1-A05C-67EFA6E9966B}" srcId="{EBADA746-C72A-45CA-A385-E8C36D8A1F20}" destId="{AA386205-1646-42FB-B6A4-F2E87A504576}" srcOrd="2" destOrd="0" parTransId="{FF3BBA64-C4A0-4348-A2A6-8B2046EF2C4F}" sibTransId="{F35100DD-B931-4855-AE67-9B4C892BD0A9}"/>
    <dgm:cxn modelId="{191C3BC6-AAC7-4F0B-81EF-2EC6FFAF3502}" srcId="{D310B689-C1A9-433F-ABBC-4C3EE56505BB}" destId="{CE747F78-2EA6-410E-BCA8-73CB3BBEAA7A}" srcOrd="1" destOrd="0" parTransId="{A4B9A0EC-C520-475C-9B54-7D954ED75BD7}" sibTransId="{7A672961-210E-41A3-BE96-4FFEB409BA9A}"/>
    <dgm:cxn modelId="{B4F4B9EB-620F-439E-AC03-407B2A5CCB35}" type="presOf" srcId="{D310B689-C1A9-433F-ABBC-4C3EE56505BB}" destId="{2F864D2F-0519-4BF8-9480-DDB24D1CB864}" srcOrd="0" destOrd="0" presId="urn:microsoft.com/office/officeart/2005/8/layout/chevron2"/>
    <dgm:cxn modelId="{D2E931F2-9E4F-4519-9169-EEBC567EDE8A}" type="presOf" srcId="{CE747F78-2EA6-410E-BCA8-73CB3BBEAA7A}" destId="{3EBBD21F-83B0-48B2-A4EE-31CF11F8FE73}" srcOrd="0" destOrd="1" presId="urn:microsoft.com/office/officeart/2005/8/layout/chevron2"/>
    <dgm:cxn modelId="{56F19353-FD80-4B35-960D-EFC45CAD6392}" type="presParOf" srcId="{B35230E6-576A-444B-A218-B11187EA6016}" destId="{9D70DBB7-5C49-4FE1-AAC3-1FB30DDED7B3}" srcOrd="0" destOrd="0" presId="urn:microsoft.com/office/officeart/2005/8/layout/chevron2"/>
    <dgm:cxn modelId="{D9683B21-7567-4042-AA9F-7007B216AAF7}" type="presParOf" srcId="{9D70DBB7-5C49-4FE1-AAC3-1FB30DDED7B3}" destId="{27574072-3C18-4D97-96DF-460FBE5101C8}" srcOrd="0" destOrd="0" presId="urn:microsoft.com/office/officeart/2005/8/layout/chevron2"/>
    <dgm:cxn modelId="{238E34B6-1C6D-4DB7-9486-FBAD9BE937EC}" type="presParOf" srcId="{9D70DBB7-5C49-4FE1-AAC3-1FB30DDED7B3}" destId="{DB117D9C-8DBB-4D46-8C3B-2A2133F31DA3}" srcOrd="1" destOrd="0" presId="urn:microsoft.com/office/officeart/2005/8/layout/chevron2"/>
    <dgm:cxn modelId="{79A82D66-1468-460A-91B0-BF72451BA579}" type="presParOf" srcId="{B35230E6-576A-444B-A218-B11187EA6016}" destId="{480C591C-43A7-4706-B906-124F384A6F48}" srcOrd="1" destOrd="0" presId="urn:microsoft.com/office/officeart/2005/8/layout/chevron2"/>
    <dgm:cxn modelId="{4A77CD82-1FA9-45D3-9A8D-AC4583A42A90}" type="presParOf" srcId="{B35230E6-576A-444B-A218-B11187EA6016}" destId="{4A033B9F-A572-4102-AA23-B96F5AE3F2E1}" srcOrd="2" destOrd="0" presId="urn:microsoft.com/office/officeart/2005/8/layout/chevron2"/>
    <dgm:cxn modelId="{2D5F10A0-F3D4-48A0-84A9-9900A12B0FFA}" type="presParOf" srcId="{4A033B9F-A572-4102-AA23-B96F5AE3F2E1}" destId="{2F864D2F-0519-4BF8-9480-DDB24D1CB864}" srcOrd="0" destOrd="0" presId="urn:microsoft.com/office/officeart/2005/8/layout/chevron2"/>
    <dgm:cxn modelId="{DC68AE82-B7B2-4544-81AC-0071C3456A4A}" type="presParOf" srcId="{4A033B9F-A572-4102-AA23-B96F5AE3F2E1}" destId="{3EBBD21F-83B0-48B2-A4EE-31CF11F8FE73}"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574072-3C18-4D97-96DF-460FBE5101C8}">
      <dsp:nvSpPr>
        <dsp:cNvPr id="0" name=""/>
        <dsp:cNvSpPr/>
      </dsp:nvSpPr>
      <dsp:spPr>
        <a:xfrm rot="5400000">
          <a:off x="144234" y="133193"/>
          <a:ext cx="859862" cy="601903"/>
        </a:xfrm>
        <a:prstGeom prst="chevron">
          <a:avLst/>
        </a:prstGeom>
        <a:solidFill>
          <a:schemeClr val="tx1">
            <a:lumMod val="85000"/>
            <a:lumOff val="1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latin typeface="Lato" panose="020F0502020204030203" pitchFamily="34" charset="0"/>
              <a:ea typeface="Lato" panose="020F0502020204030203" pitchFamily="34" charset="0"/>
              <a:cs typeface="Lato" panose="020F0502020204030203" pitchFamily="34" charset="0"/>
            </a:rPr>
            <a:t> Report a crime or incident</a:t>
          </a:r>
        </a:p>
      </dsp:txBody>
      <dsp:txXfrm rot="-5400000">
        <a:off x="273214" y="305166"/>
        <a:ext cx="601903" cy="257959"/>
      </dsp:txXfrm>
    </dsp:sp>
    <dsp:sp modelId="{DB117D9C-8DBB-4D46-8C3B-2A2133F31DA3}">
      <dsp:nvSpPr>
        <dsp:cNvPr id="0" name=""/>
        <dsp:cNvSpPr/>
      </dsp:nvSpPr>
      <dsp:spPr>
        <a:xfrm rot="5400000">
          <a:off x="2411354" y="-1450794"/>
          <a:ext cx="558910" cy="3627498"/>
        </a:xfrm>
        <a:prstGeom prst="round2Same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Phone call </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Online report</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In person if police physically present</a:t>
          </a:r>
        </a:p>
      </dsp:txBody>
      <dsp:txXfrm rot="-5400000">
        <a:off x="877060" y="110784"/>
        <a:ext cx="3600214" cy="504342"/>
      </dsp:txXfrm>
    </dsp:sp>
    <dsp:sp modelId="{2F864D2F-0519-4BF8-9480-DDB24D1CB864}">
      <dsp:nvSpPr>
        <dsp:cNvPr id="0" name=""/>
        <dsp:cNvSpPr/>
      </dsp:nvSpPr>
      <dsp:spPr>
        <a:xfrm rot="5400000">
          <a:off x="144234" y="987683"/>
          <a:ext cx="859862" cy="601903"/>
        </a:xfrm>
        <a:prstGeom prst="chevron">
          <a:avLst/>
        </a:prstGeom>
        <a:solidFill>
          <a:schemeClr val="tx1">
            <a:lumMod val="85000"/>
            <a:lumOff val="1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latin typeface="Lato" panose="020F0502020204030203" pitchFamily="34" charset="0"/>
              <a:ea typeface="Lato" panose="020F0502020204030203" pitchFamily="34" charset="0"/>
              <a:cs typeface="Lato" panose="020F0502020204030203" pitchFamily="34" charset="0"/>
            </a:rPr>
            <a:t>Crime scene is 'attended' (or not attended)</a:t>
          </a:r>
        </a:p>
      </dsp:txBody>
      <dsp:txXfrm rot="-5400000">
        <a:off x="273214" y="1159656"/>
        <a:ext cx="601903" cy="257959"/>
      </dsp:txXfrm>
    </dsp:sp>
    <dsp:sp modelId="{3EBBD21F-83B0-48B2-A4EE-31CF11F8FE73}">
      <dsp:nvSpPr>
        <dsp:cNvPr id="0" name=""/>
        <dsp:cNvSpPr/>
      </dsp:nvSpPr>
      <dsp:spPr>
        <a:xfrm rot="5400000">
          <a:off x="2619007" y="-785165"/>
          <a:ext cx="474968" cy="3964660"/>
        </a:xfrm>
        <a:prstGeom prst="round2Same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Officer present - Makes an arrest or takes an account</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Or not present during the incident. </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Evidence gathered (statements and reviews CCTV)</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Anybody can say they feel the incident is hate related (victim, officer, witnesses)</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Officer writes up the investigation (time delay)</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Raise a crime</a:t>
          </a:r>
        </a:p>
      </dsp:txBody>
      <dsp:txXfrm rot="-5400000">
        <a:off x="874161" y="982867"/>
        <a:ext cx="3941474" cy="428596"/>
      </dsp:txXfrm>
    </dsp:sp>
    <dsp:sp modelId="{08D9330F-7ABE-4220-960E-CA3F3A58EEA1}">
      <dsp:nvSpPr>
        <dsp:cNvPr id="0" name=""/>
        <dsp:cNvSpPr/>
      </dsp:nvSpPr>
      <dsp:spPr>
        <a:xfrm rot="5400000">
          <a:off x="144234" y="1842173"/>
          <a:ext cx="859862" cy="601903"/>
        </a:xfrm>
        <a:prstGeom prst="chevron">
          <a:avLst/>
        </a:prstGeom>
        <a:solidFill>
          <a:schemeClr val="tx1">
            <a:lumMod val="85000"/>
            <a:lumOff val="1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latin typeface="Lato" panose="020F0502020204030203" pitchFamily="34" charset="0"/>
              <a:ea typeface="Lato" panose="020F0502020204030203" pitchFamily="34" charset="0"/>
              <a:cs typeface="Lato" panose="020F0502020204030203" pitchFamily="34" charset="0"/>
            </a:rPr>
            <a:t>Review </a:t>
          </a:r>
        </a:p>
      </dsp:txBody>
      <dsp:txXfrm rot="-5400000">
        <a:off x="273214" y="2014146"/>
        <a:ext cx="601903" cy="257959"/>
      </dsp:txXfrm>
    </dsp:sp>
    <dsp:sp modelId="{49399894-6511-4A55-ACA9-1952679787EE}">
      <dsp:nvSpPr>
        <dsp:cNvPr id="0" name=""/>
        <dsp:cNvSpPr/>
      </dsp:nvSpPr>
      <dsp:spPr>
        <a:xfrm rot="5400000">
          <a:off x="2376406" y="222812"/>
          <a:ext cx="551946" cy="3553845"/>
        </a:xfrm>
        <a:prstGeom prst="round2Same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The crime report is reviewed by the Q&amp;A team</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Confirm the type of offense</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Allocated to Neighbourhoods</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Assigned to an officer</a:t>
          </a:r>
        </a:p>
      </dsp:txBody>
      <dsp:txXfrm rot="-5400000">
        <a:off x="875457" y="1750705"/>
        <a:ext cx="3526901" cy="498058"/>
      </dsp:txXfrm>
    </dsp:sp>
    <dsp:sp modelId="{3B9E5E27-9CC6-4551-9D93-94A45470CC48}">
      <dsp:nvSpPr>
        <dsp:cNvPr id="0" name=""/>
        <dsp:cNvSpPr/>
      </dsp:nvSpPr>
      <dsp:spPr>
        <a:xfrm rot="5400000">
          <a:off x="144234" y="2696662"/>
          <a:ext cx="859862" cy="601903"/>
        </a:xfrm>
        <a:prstGeom prst="chevron">
          <a:avLst/>
        </a:prstGeom>
        <a:solidFill>
          <a:schemeClr val="tx1">
            <a:lumMod val="85000"/>
            <a:lumOff val="1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Lato" panose="020F0502020204030203" pitchFamily="34" charset="0"/>
              <a:ea typeface="Lato" panose="020F0502020204030203" pitchFamily="34" charset="0"/>
              <a:cs typeface="Lato" panose="020F0502020204030203" pitchFamily="34" charset="0"/>
            </a:rPr>
            <a:t>Investigation</a:t>
          </a:r>
        </a:p>
      </dsp:txBody>
      <dsp:txXfrm rot="-5400000">
        <a:off x="273214" y="2868635"/>
        <a:ext cx="601903" cy="257959"/>
      </dsp:txXfrm>
    </dsp:sp>
    <dsp:sp modelId="{56CC6C6F-5635-4955-98E0-3CE79E1079EC}">
      <dsp:nvSpPr>
        <dsp:cNvPr id="0" name=""/>
        <dsp:cNvSpPr/>
      </dsp:nvSpPr>
      <dsp:spPr>
        <a:xfrm rot="5400000">
          <a:off x="2511416" y="932423"/>
          <a:ext cx="558910" cy="3810882"/>
        </a:xfrm>
        <a:prstGeom prst="round2Same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Identify suspect</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Designate the incident a crime or not a crime</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'Not a crime' designation if there is not enough evidence to suggest a crime has taken place and additional verifiable information</a:t>
          </a:r>
        </a:p>
      </dsp:txBody>
      <dsp:txXfrm rot="-5400000">
        <a:off x="885430" y="2585693"/>
        <a:ext cx="3783598" cy="504342"/>
      </dsp:txXfrm>
    </dsp:sp>
    <dsp:sp modelId="{45A6C888-D76D-454B-92E5-090749245F2E}">
      <dsp:nvSpPr>
        <dsp:cNvPr id="0" name=""/>
        <dsp:cNvSpPr/>
      </dsp:nvSpPr>
      <dsp:spPr>
        <a:xfrm rot="5400000">
          <a:off x="144234" y="3551152"/>
          <a:ext cx="859862" cy="601903"/>
        </a:xfrm>
        <a:prstGeom prst="chevron">
          <a:avLst/>
        </a:prstGeom>
        <a:solidFill>
          <a:schemeClr val="tx1">
            <a:lumMod val="85000"/>
            <a:lumOff val="1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latin typeface="Lato" panose="020F0502020204030203" pitchFamily="34" charset="0"/>
              <a:ea typeface="Lato" panose="020F0502020204030203" pitchFamily="34" charset="0"/>
              <a:cs typeface="Lato" panose="020F0502020204030203" pitchFamily="34" charset="0"/>
            </a:rPr>
            <a:t>Suspect interview</a:t>
          </a:r>
        </a:p>
      </dsp:txBody>
      <dsp:txXfrm rot="-5400000">
        <a:off x="273214" y="3723125"/>
        <a:ext cx="601903" cy="257959"/>
      </dsp:txXfrm>
    </dsp:sp>
    <dsp:sp modelId="{2445AE7C-1B28-424F-9401-7DFD44AA03E8}">
      <dsp:nvSpPr>
        <dsp:cNvPr id="0" name=""/>
        <dsp:cNvSpPr/>
      </dsp:nvSpPr>
      <dsp:spPr>
        <a:xfrm rot="5400000">
          <a:off x="2553573" y="1743842"/>
          <a:ext cx="558910" cy="3909373"/>
        </a:xfrm>
        <a:prstGeom prst="round2Same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Verify prejudice or bias</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Either no admission or full admission and remorse</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Can't advise of out of court disposal option if no admission</a:t>
          </a:r>
        </a:p>
      </dsp:txBody>
      <dsp:txXfrm rot="-5400000">
        <a:off x="878342" y="3446357"/>
        <a:ext cx="3882089" cy="5043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574072-3C18-4D97-96DF-460FBE5101C8}">
      <dsp:nvSpPr>
        <dsp:cNvPr id="0" name=""/>
        <dsp:cNvSpPr/>
      </dsp:nvSpPr>
      <dsp:spPr>
        <a:xfrm rot="5400000">
          <a:off x="164180" y="127773"/>
          <a:ext cx="848597" cy="594018"/>
        </a:xfrm>
        <a:prstGeom prst="chevron">
          <a:avLst/>
        </a:prstGeom>
        <a:solidFill>
          <a:schemeClr val="tx1">
            <a:lumMod val="85000"/>
            <a:lumOff val="1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latin typeface="Lato" panose="020F0502020204030203" pitchFamily="34" charset="0"/>
              <a:ea typeface="Lato" panose="020F0502020204030203" pitchFamily="34" charset="0"/>
              <a:cs typeface="Lato" panose="020F0502020204030203" pitchFamily="34" charset="0"/>
            </a:rPr>
            <a:t>Review</a:t>
          </a:r>
        </a:p>
      </dsp:txBody>
      <dsp:txXfrm rot="-5400000">
        <a:off x="291470" y="297492"/>
        <a:ext cx="594018" cy="254579"/>
      </dsp:txXfrm>
    </dsp:sp>
    <dsp:sp modelId="{DB117D9C-8DBB-4D46-8C3B-2A2133F31DA3}">
      <dsp:nvSpPr>
        <dsp:cNvPr id="0" name=""/>
        <dsp:cNvSpPr/>
      </dsp:nvSpPr>
      <dsp:spPr>
        <a:xfrm rot="5400000">
          <a:off x="2213868" y="-1157038"/>
          <a:ext cx="551588" cy="3066442"/>
        </a:xfrm>
        <a:prstGeom prst="round2Same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Officer reviews case with Sergeant </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Decision about whether there is enough evidence for the Crown Prosecution Service (CPS) or Out of Court Disposal</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Out of court disposal is contingent on perpetrators admission of prejudice motivation and evidence held</a:t>
          </a:r>
        </a:p>
      </dsp:txBody>
      <dsp:txXfrm rot="-5400000">
        <a:off x="956441" y="127315"/>
        <a:ext cx="3039516" cy="497736"/>
      </dsp:txXfrm>
    </dsp:sp>
    <dsp:sp modelId="{2F864D2F-0519-4BF8-9480-DDB24D1CB864}">
      <dsp:nvSpPr>
        <dsp:cNvPr id="0" name=""/>
        <dsp:cNvSpPr/>
      </dsp:nvSpPr>
      <dsp:spPr>
        <a:xfrm rot="5400000">
          <a:off x="164180" y="957159"/>
          <a:ext cx="848597" cy="594018"/>
        </a:xfrm>
        <a:prstGeom prst="chevron">
          <a:avLst/>
        </a:prstGeom>
        <a:solidFill>
          <a:schemeClr val="tx1">
            <a:lumMod val="85000"/>
            <a:lumOff val="1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latin typeface="Lato" panose="020F0502020204030203" pitchFamily="34" charset="0"/>
              <a:ea typeface="Lato" panose="020F0502020204030203" pitchFamily="34" charset="0"/>
              <a:cs typeface="Lato" panose="020F0502020204030203" pitchFamily="34" charset="0"/>
            </a:rPr>
            <a:t>Case  Outcome</a:t>
          </a:r>
        </a:p>
      </dsp:txBody>
      <dsp:txXfrm rot="-5400000">
        <a:off x="291470" y="1126878"/>
        <a:ext cx="594018" cy="254579"/>
      </dsp:txXfrm>
    </dsp:sp>
    <dsp:sp modelId="{3EBBD21F-83B0-48B2-A4EE-31CF11F8FE73}">
      <dsp:nvSpPr>
        <dsp:cNvPr id="0" name=""/>
        <dsp:cNvSpPr/>
      </dsp:nvSpPr>
      <dsp:spPr>
        <a:xfrm rot="5400000">
          <a:off x="2503853" y="-565606"/>
          <a:ext cx="551588" cy="3556948"/>
        </a:xfrm>
        <a:prstGeom prst="round2Same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If sent to CPS they make the decision whether to charge the perpetrator</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If Out of court disposal uses available interventions</a:t>
          </a:r>
        </a:p>
        <a:p>
          <a:pPr marL="57150" lvl="1" indent="-57150" algn="l" defTabSz="355600">
            <a:lnSpc>
              <a:spcPct val="90000"/>
            </a:lnSpc>
            <a:spcBef>
              <a:spcPct val="0"/>
            </a:spcBef>
            <a:spcAft>
              <a:spcPct val="15000"/>
            </a:spcAft>
            <a:buChar char="•"/>
          </a:pPr>
          <a:r>
            <a:rPr lang="en-GB" sz="800" kern="1200">
              <a:latin typeface="Lato" panose="020F0502020204030203" pitchFamily="34" charset="0"/>
              <a:ea typeface="Lato" panose="020F0502020204030203" pitchFamily="34" charset="0"/>
              <a:cs typeface="Lato" panose="020F0502020204030203" pitchFamily="34" charset="0"/>
            </a:rPr>
            <a:t>If insufficient evidence for either outcome the case is filed </a:t>
          </a:r>
        </a:p>
      </dsp:txBody>
      <dsp:txXfrm rot="-5400000">
        <a:off x="1001173" y="964000"/>
        <a:ext cx="3530022" cy="49773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1e48e1-5345-418d-83a6-2dc2747f72cd" xsi:nil="true"/>
    <lcf76f155ced4ddcb4097134ff3c332f xmlns="049c93e2-8d79-46c6-a378-2573e6550c22">
      <Terms xmlns="http://schemas.microsoft.com/office/infopath/2007/PartnerControls"/>
    </lcf76f155ced4ddcb4097134ff3c332f>
    <SharedWithUsers xmlns="ea1e48e1-5345-418d-83a6-2dc2747f72cd">
      <UserInfo>
        <DisplayName>Michael Balls</DisplayName>
        <AccountId>1099</AccountId>
        <AccountType/>
      </UserInfo>
      <UserInfo>
        <DisplayName>Tom Denman</DisplayName>
        <AccountId>68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1DD2ED0605E9428BF537B5F63D7669" ma:contentTypeVersion="17" ma:contentTypeDescription="Create a new document." ma:contentTypeScope="" ma:versionID="b431fa3768cf898eb0f4e171ffaa7b9b">
  <xsd:schema xmlns:xsd="http://www.w3.org/2001/XMLSchema" xmlns:xs="http://www.w3.org/2001/XMLSchema" xmlns:p="http://schemas.microsoft.com/office/2006/metadata/properties" xmlns:ns2="049c93e2-8d79-46c6-a378-2573e6550c22" xmlns:ns3="ea1e48e1-5345-418d-83a6-2dc2747f72cd" targetNamespace="http://schemas.microsoft.com/office/2006/metadata/properties" ma:root="true" ma:fieldsID="44c9b39f54e7aeb6b560128d58e04df6" ns2:_="" ns3:_="">
    <xsd:import namespace="049c93e2-8d79-46c6-a378-2573e6550c22"/>
    <xsd:import namespace="ea1e48e1-5345-418d-83a6-2dc2747f72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93e2-8d79-46c6-a378-2573e6550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1e48e1-5345-418d-83a6-2dc2747f72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41797bf-1341-4ce2-8967-d8a563406433}" ma:internalName="TaxCatchAll" ma:showField="CatchAllData" ma:web="ea1e48e1-5345-418d-83a6-2dc2747f7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D29EBD-3C2C-4A6D-AC7A-35F37A6ED7D8}">
  <ds:schemaRefs>
    <ds:schemaRef ds:uri="http://schemas.microsoft.com/office/2006/metadata/properties"/>
    <ds:schemaRef ds:uri="http://schemas.microsoft.com/office/infopath/2007/PartnerControls"/>
    <ds:schemaRef ds:uri="ea1e48e1-5345-418d-83a6-2dc2747f72cd"/>
    <ds:schemaRef ds:uri="049c93e2-8d79-46c6-a378-2573e6550c22"/>
  </ds:schemaRefs>
</ds:datastoreItem>
</file>

<file path=customXml/itemProps2.xml><?xml version="1.0" encoding="utf-8"?>
<ds:datastoreItem xmlns:ds="http://schemas.openxmlformats.org/officeDocument/2006/customXml" ds:itemID="{4F1602BA-1563-452D-8B3B-3FC347CF62E0}">
  <ds:schemaRefs>
    <ds:schemaRef ds:uri="http://schemas.openxmlformats.org/officeDocument/2006/bibliography"/>
  </ds:schemaRefs>
</ds:datastoreItem>
</file>

<file path=customXml/itemProps3.xml><?xml version="1.0" encoding="utf-8"?>
<ds:datastoreItem xmlns:ds="http://schemas.openxmlformats.org/officeDocument/2006/customXml" ds:itemID="{A3EFCC68-2E9F-447C-86A6-EB13CC91E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93e2-8d79-46c6-a378-2573e6550c22"/>
    <ds:schemaRef ds:uri="ea1e48e1-5345-418d-83a6-2dc2747f7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C17C59-A752-45C2-AEF4-8326189216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55</Pages>
  <Words>16887</Words>
  <Characters>96260</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Peterborough City Council</Company>
  <LinksUpToDate>false</LinksUpToDate>
  <CharactersWithSpaces>112922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Baffa-Isaacs</dc:creator>
  <cp:keywords/>
  <dc:description/>
  <cp:lastModifiedBy>Tom Denman</cp:lastModifiedBy>
  <cp:revision>222</cp:revision>
  <cp:lastPrinted>2023-08-14T05:35:00Z</cp:lastPrinted>
  <dcterms:created xsi:type="dcterms:W3CDTF">2023-08-14T03:26:00Z</dcterms:created>
  <dcterms:modified xsi:type="dcterms:W3CDTF">2023-08-21T15:55:00Z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0x010100591DD2ED0605E9428BF537B5F63D7669</vt:lpwstr>
  </property>
  <property fmtid="{D5CDD505-2E9C-101B-9397-08002B2CF9AE}" pid="3" name="MediaServiceImageTags">
    <vt:lpwstr/>
  </property>
</Properties>
</file>