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005"/>
        <w:tblW w:w="110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4950"/>
        <w:gridCol w:w="516"/>
        <w:gridCol w:w="1417"/>
        <w:gridCol w:w="3557"/>
      </w:tblGrid>
      <w:tr w:rsidR="005D3425" w:rsidRPr="00F67D30" w14:paraId="5ED74699" w14:textId="77777777" w:rsidTr="005D3425">
        <w:trPr>
          <w:trHeight w:val="276"/>
        </w:trPr>
        <w:tc>
          <w:tcPr>
            <w:tcW w:w="630" w:type="dxa"/>
          </w:tcPr>
          <w:p w14:paraId="3DE050A8" w14:textId="77777777" w:rsidR="005D3425" w:rsidRPr="00F67D30" w:rsidRDefault="005D3425" w:rsidP="005D3425"/>
          <w:p w14:paraId="61831A51" w14:textId="77777777" w:rsidR="005D3425" w:rsidRPr="00F67D30" w:rsidRDefault="005D3425" w:rsidP="005D3425"/>
        </w:tc>
        <w:tc>
          <w:tcPr>
            <w:tcW w:w="4950" w:type="dxa"/>
          </w:tcPr>
          <w:p w14:paraId="7D9574BB" w14:textId="77777777" w:rsidR="005D3425" w:rsidRPr="00F67D30" w:rsidRDefault="005D3425" w:rsidP="005D3425"/>
        </w:tc>
        <w:tc>
          <w:tcPr>
            <w:tcW w:w="1933" w:type="dxa"/>
            <w:gridSpan w:val="2"/>
          </w:tcPr>
          <w:p w14:paraId="69AC2BEF" w14:textId="77777777" w:rsidR="005D3425" w:rsidRPr="00F67D30" w:rsidRDefault="005D3425" w:rsidP="005D3425"/>
        </w:tc>
        <w:tc>
          <w:tcPr>
            <w:tcW w:w="3557" w:type="dxa"/>
          </w:tcPr>
          <w:p w14:paraId="0D1E4F5C" w14:textId="77777777" w:rsidR="005D3425" w:rsidRPr="00F67D30" w:rsidRDefault="005D3425" w:rsidP="005D3425"/>
        </w:tc>
      </w:tr>
      <w:tr w:rsidR="009A7A4B" w:rsidRPr="00F67D30" w14:paraId="2E958691" w14:textId="77777777" w:rsidTr="005D3425">
        <w:trPr>
          <w:trHeight w:val="276"/>
        </w:trPr>
        <w:tc>
          <w:tcPr>
            <w:tcW w:w="630" w:type="dxa"/>
          </w:tcPr>
          <w:p w14:paraId="5F53A639" w14:textId="77777777" w:rsidR="009A7A4B" w:rsidRPr="00F67D30" w:rsidRDefault="009A7A4B" w:rsidP="005D3425"/>
        </w:tc>
        <w:tc>
          <w:tcPr>
            <w:tcW w:w="4950" w:type="dxa"/>
          </w:tcPr>
          <w:p w14:paraId="271CC3A2" w14:textId="77777777" w:rsidR="009A7A4B" w:rsidRPr="00F67D30" w:rsidRDefault="009A7A4B" w:rsidP="005D3425"/>
        </w:tc>
        <w:tc>
          <w:tcPr>
            <w:tcW w:w="1933" w:type="dxa"/>
            <w:gridSpan w:val="2"/>
          </w:tcPr>
          <w:p w14:paraId="1589D90C" w14:textId="77777777" w:rsidR="009A7A4B" w:rsidRPr="00F67D30" w:rsidRDefault="009A7A4B" w:rsidP="005D3425"/>
        </w:tc>
        <w:tc>
          <w:tcPr>
            <w:tcW w:w="3557" w:type="dxa"/>
          </w:tcPr>
          <w:p w14:paraId="645867DD" w14:textId="77777777" w:rsidR="009A7A4B" w:rsidRPr="00F67D30" w:rsidRDefault="009A7A4B" w:rsidP="005D3425"/>
        </w:tc>
      </w:tr>
      <w:tr w:rsidR="005D3425" w:rsidRPr="00F67D30" w14:paraId="57204588" w14:textId="77777777" w:rsidTr="005D3425">
        <w:trPr>
          <w:trHeight w:val="225"/>
        </w:trPr>
        <w:tc>
          <w:tcPr>
            <w:tcW w:w="63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BC550B" w14:textId="77777777" w:rsidR="005D3425" w:rsidRPr="00F67D30" w:rsidRDefault="005D3425" w:rsidP="005D3425"/>
        </w:tc>
        <w:tc>
          <w:tcPr>
            <w:tcW w:w="6883" w:type="dxa"/>
            <w:gridSpan w:val="3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174B54" w14:textId="77777777" w:rsidR="005D3425" w:rsidRPr="00F67D30" w:rsidRDefault="005D3425" w:rsidP="005D3425">
            <w:pPr>
              <w:rPr>
                <w:b/>
                <w:bCs/>
                <w:sz w:val="28"/>
                <w:szCs w:val="28"/>
              </w:rPr>
            </w:pPr>
            <w:r w:rsidRPr="00F67D30">
              <w:rPr>
                <w:b/>
                <w:bCs/>
                <w:sz w:val="28"/>
                <w:szCs w:val="28"/>
              </w:rPr>
              <w:t>Resources Directorate</w:t>
            </w:r>
          </w:p>
          <w:p w14:paraId="77B1C887" w14:textId="77777777" w:rsidR="005D3425" w:rsidRPr="00F67D30" w:rsidRDefault="005D3425" w:rsidP="005D3425">
            <w:r w:rsidRPr="00F67D30">
              <w:t>Customer Services</w:t>
            </w:r>
          </w:p>
        </w:tc>
        <w:tc>
          <w:tcPr>
            <w:tcW w:w="3557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66DC59" w14:textId="484BCE30" w:rsidR="005D3425" w:rsidRPr="00F67D30" w:rsidRDefault="005D3425" w:rsidP="005D342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2E9FC40" wp14:editId="17A8F857">
                  <wp:extent cx="1276350" cy="657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A4B" w:rsidRPr="00F67D30" w14:paraId="25C18F9B" w14:textId="77777777" w:rsidTr="005D3425">
        <w:trPr>
          <w:trHeight w:val="225"/>
        </w:trPr>
        <w:tc>
          <w:tcPr>
            <w:tcW w:w="63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5A095B" w14:textId="77777777" w:rsidR="009A7A4B" w:rsidRPr="00F67D30" w:rsidRDefault="009A7A4B" w:rsidP="005D3425"/>
        </w:tc>
        <w:tc>
          <w:tcPr>
            <w:tcW w:w="6883" w:type="dxa"/>
            <w:gridSpan w:val="3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25D860" w14:textId="77777777" w:rsidR="009A7A4B" w:rsidRPr="00F67D30" w:rsidRDefault="009A7A4B" w:rsidP="005D34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7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EABF82" w14:textId="77777777" w:rsidR="009A7A4B" w:rsidRDefault="009A7A4B" w:rsidP="005D3425">
            <w:pPr>
              <w:jc w:val="right"/>
              <w:rPr>
                <w:noProof/>
              </w:rPr>
            </w:pPr>
          </w:p>
        </w:tc>
      </w:tr>
      <w:tr w:rsidR="005D3425" w:rsidRPr="00F67D30" w14:paraId="367DB682" w14:textId="77777777" w:rsidTr="005D3425">
        <w:trPr>
          <w:trHeight w:val="493"/>
        </w:trPr>
        <w:tc>
          <w:tcPr>
            <w:tcW w:w="63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184E59" w14:textId="77777777" w:rsidR="005D3425" w:rsidRPr="00F67D30" w:rsidRDefault="005D3425" w:rsidP="005D3425"/>
        </w:tc>
        <w:tc>
          <w:tcPr>
            <w:tcW w:w="6883" w:type="dxa"/>
            <w:gridSpan w:val="3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825AF1" w14:textId="77777777" w:rsidR="005D3425" w:rsidRPr="00F67D30" w:rsidRDefault="005D3425" w:rsidP="005D3425"/>
        </w:tc>
        <w:tc>
          <w:tcPr>
            <w:tcW w:w="3557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E78246" w14:textId="77777777" w:rsidR="005D3425" w:rsidRPr="00F67D30" w:rsidRDefault="005D3425" w:rsidP="005D3425">
            <w:pPr>
              <w:jc w:val="right"/>
            </w:pPr>
          </w:p>
        </w:tc>
      </w:tr>
      <w:tr w:rsidR="005D3425" w:rsidRPr="00F67D30" w14:paraId="56B80262" w14:textId="77777777" w:rsidTr="005D3425">
        <w:trPr>
          <w:trHeight w:val="276"/>
        </w:trPr>
        <w:tc>
          <w:tcPr>
            <w:tcW w:w="63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CF7577" w14:textId="77777777" w:rsidR="005D3425" w:rsidRPr="00F67D30" w:rsidRDefault="005D3425" w:rsidP="005D3425"/>
        </w:tc>
        <w:tc>
          <w:tcPr>
            <w:tcW w:w="5466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DA20B6" w14:textId="77777777" w:rsidR="005D3425" w:rsidRPr="00F67D30" w:rsidRDefault="005D3425" w:rsidP="005D3425"/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25AEB9" w14:textId="6C4B51E4" w:rsidR="005D3425" w:rsidRPr="00C3329F" w:rsidRDefault="005D3425" w:rsidP="005D3425">
            <w:pPr>
              <w:rPr>
                <w:sz w:val="16"/>
                <w:szCs w:val="16"/>
              </w:rPr>
            </w:pPr>
          </w:p>
        </w:tc>
        <w:tc>
          <w:tcPr>
            <w:tcW w:w="3557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ACC96C" w14:textId="77777777" w:rsidR="005D3425" w:rsidRPr="00F67D30" w:rsidRDefault="005D3425" w:rsidP="005D3425">
            <w:pPr>
              <w:jc w:val="right"/>
            </w:pPr>
          </w:p>
        </w:tc>
      </w:tr>
      <w:tr w:rsidR="005D3425" w:rsidRPr="00F67D30" w14:paraId="03F974F4" w14:textId="77777777" w:rsidTr="005D3425">
        <w:trPr>
          <w:trHeight w:val="326"/>
        </w:trPr>
        <w:tc>
          <w:tcPr>
            <w:tcW w:w="63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4054BF" w14:textId="77777777" w:rsidR="005D3425" w:rsidRPr="00F67D30" w:rsidRDefault="005D3425" w:rsidP="005D3425"/>
        </w:tc>
        <w:tc>
          <w:tcPr>
            <w:tcW w:w="5466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0019D8" w14:textId="77777777" w:rsidR="005D3425" w:rsidRPr="00F67D30" w:rsidRDefault="005D3425" w:rsidP="005D3425"/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EC7A6A" w14:textId="77777777" w:rsidR="005D3425" w:rsidRPr="00F67D30" w:rsidRDefault="005D3425" w:rsidP="005D3425"/>
        </w:tc>
        <w:tc>
          <w:tcPr>
            <w:tcW w:w="3557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211399" w14:textId="77777777" w:rsidR="005D3425" w:rsidRPr="00F67D30" w:rsidRDefault="005D3425" w:rsidP="005D3425">
            <w:pPr>
              <w:jc w:val="right"/>
            </w:pPr>
          </w:p>
        </w:tc>
      </w:tr>
      <w:tr w:rsidR="005D3425" w:rsidRPr="00F67D30" w14:paraId="54E58F02" w14:textId="77777777" w:rsidTr="005D3425">
        <w:trPr>
          <w:trHeight w:val="269"/>
        </w:trPr>
        <w:tc>
          <w:tcPr>
            <w:tcW w:w="63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087A1A" w14:textId="01803B51" w:rsidR="005D3425" w:rsidRPr="00F67D30" w:rsidRDefault="005D3425" w:rsidP="005D3425"/>
        </w:tc>
        <w:tc>
          <w:tcPr>
            <w:tcW w:w="5466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40F989" w14:textId="39E8199E" w:rsidR="005D3425" w:rsidRDefault="005D3425" w:rsidP="005D3425">
            <w:pPr>
              <w:rPr>
                <w:color w:val="FF0000"/>
              </w:rPr>
            </w:pPr>
            <w:r>
              <w:rPr>
                <w:color w:val="FF0000"/>
              </w:rPr>
              <w:t>&lt;%AD</w:t>
            </w:r>
            <w:r w:rsidRPr="00270456">
              <w:rPr>
                <w:color w:val="FF0000"/>
              </w:rPr>
              <w:t>DRESSEE%&gt;</w:t>
            </w:r>
            <w:r w:rsidR="005A359A">
              <w:rPr>
                <w:color w:val="FF0000"/>
              </w:rPr>
              <w:t xml:space="preserve"> column G</w:t>
            </w:r>
          </w:p>
          <w:p w14:paraId="6BB1B82F" w14:textId="6E6B9015" w:rsidR="005D3425" w:rsidRDefault="005D3425" w:rsidP="005D3425">
            <w:pPr>
              <w:rPr>
                <w:color w:val="FF0000"/>
              </w:rPr>
            </w:pPr>
            <w:r w:rsidRPr="00270456">
              <w:rPr>
                <w:color w:val="FF0000"/>
              </w:rPr>
              <w:t xml:space="preserve">&lt;%INITCAPPED_CORRES_LINE1%&gt; </w:t>
            </w:r>
            <w:r w:rsidR="005A359A">
              <w:rPr>
                <w:color w:val="FF0000"/>
              </w:rPr>
              <w:t>column I</w:t>
            </w:r>
          </w:p>
          <w:p w14:paraId="1BF3E4DA" w14:textId="76856306" w:rsidR="005D3425" w:rsidRDefault="005D3425" w:rsidP="005D3425">
            <w:pPr>
              <w:rPr>
                <w:color w:val="FF0000"/>
              </w:rPr>
            </w:pPr>
            <w:r w:rsidRPr="00270456">
              <w:rPr>
                <w:color w:val="FF0000"/>
              </w:rPr>
              <w:t>&lt;%INITCAPPED_CORRES_LINE</w:t>
            </w:r>
            <w:r>
              <w:rPr>
                <w:color w:val="FF0000"/>
              </w:rPr>
              <w:t>2</w:t>
            </w:r>
            <w:r w:rsidRPr="00270456">
              <w:rPr>
                <w:color w:val="FF0000"/>
              </w:rPr>
              <w:t xml:space="preserve">%&gt; </w:t>
            </w:r>
            <w:r w:rsidR="005A359A">
              <w:rPr>
                <w:color w:val="FF0000"/>
              </w:rPr>
              <w:t>column J</w:t>
            </w:r>
          </w:p>
          <w:p w14:paraId="769F49BF" w14:textId="7D42EEAD" w:rsidR="005D3425" w:rsidRDefault="005D3425" w:rsidP="005D3425">
            <w:pPr>
              <w:rPr>
                <w:color w:val="FF0000"/>
              </w:rPr>
            </w:pPr>
            <w:r w:rsidRPr="00270456">
              <w:rPr>
                <w:color w:val="FF0000"/>
              </w:rPr>
              <w:t>&lt;%INITCAPPED_CORRES_LINE</w:t>
            </w:r>
            <w:r>
              <w:rPr>
                <w:color w:val="FF0000"/>
              </w:rPr>
              <w:t>3</w:t>
            </w:r>
            <w:r w:rsidRPr="00270456">
              <w:rPr>
                <w:color w:val="FF0000"/>
              </w:rPr>
              <w:t xml:space="preserve">%&gt; </w:t>
            </w:r>
            <w:r w:rsidR="005A359A">
              <w:rPr>
                <w:color w:val="FF0000"/>
              </w:rPr>
              <w:t>column K</w:t>
            </w:r>
          </w:p>
          <w:p w14:paraId="57DD1A53" w14:textId="6579B448" w:rsidR="005D3425" w:rsidRDefault="005D3425" w:rsidP="005D3425">
            <w:pPr>
              <w:rPr>
                <w:color w:val="FF0000"/>
              </w:rPr>
            </w:pPr>
            <w:r w:rsidRPr="00270456">
              <w:rPr>
                <w:color w:val="FF0000"/>
              </w:rPr>
              <w:t>&lt;%INITCAPPED_CORRES_LINE</w:t>
            </w:r>
            <w:r>
              <w:rPr>
                <w:color w:val="FF0000"/>
              </w:rPr>
              <w:t>4</w:t>
            </w:r>
            <w:r w:rsidRPr="00270456">
              <w:rPr>
                <w:color w:val="FF0000"/>
              </w:rPr>
              <w:t xml:space="preserve">%&gt; </w:t>
            </w:r>
            <w:r w:rsidR="005A359A">
              <w:rPr>
                <w:color w:val="FF0000"/>
              </w:rPr>
              <w:t>column L</w:t>
            </w:r>
          </w:p>
          <w:p w14:paraId="5847B865" w14:textId="6A017F53" w:rsidR="005D3425" w:rsidRDefault="005D3425" w:rsidP="005D3425">
            <w:pPr>
              <w:rPr>
                <w:color w:val="FF0000"/>
              </w:rPr>
            </w:pPr>
            <w:r w:rsidRPr="00270456">
              <w:rPr>
                <w:color w:val="FF0000"/>
              </w:rPr>
              <w:t>&lt;%INITCAPPED_CORRES_LINE</w:t>
            </w:r>
            <w:r>
              <w:rPr>
                <w:color w:val="FF0000"/>
              </w:rPr>
              <w:t>5</w:t>
            </w:r>
            <w:r w:rsidRPr="00270456">
              <w:rPr>
                <w:color w:val="FF0000"/>
              </w:rPr>
              <w:t xml:space="preserve">%&gt; </w:t>
            </w:r>
            <w:r w:rsidR="005A359A">
              <w:rPr>
                <w:color w:val="FF0000"/>
              </w:rPr>
              <w:t xml:space="preserve">column </w:t>
            </w:r>
            <w:r w:rsidR="00AF239E">
              <w:rPr>
                <w:color w:val="FF0000"/>
              </w:rPr>
              <w:t>M</w:t>
            </w:r>
          </w:p>
          <w:p w14:paraId="5279D727" w14:textId="341707B7" w:rsidR="005D3425" w:rsidRDefault="005D3425" w:rsidP="005D3425">
            <w:pPr>
              <w:rPr>
                <w:color w:val="FF0000"/>
              </w:rPr>
            </w:pPr>
            <w:r w:rsidRPr="00270456">
              <w:rPr>
                <w:color w:val="FF0000"/>
              </w:rPr>
              <w:t>&lt;%INITCAPPED_CORRES_LINE</w:t>
            </w:r>
            <w:r>
              <w:rPr>
                <w:color w:val="FF0000"/>
              </w:rPr>
              <w:t>6</w:t>
            </w:r>
            <w:r w:rsidRPr="00270456">
              <w:rPr>
                <w:color w:val="FF0000"/>
              </w:rPr>
              <w:t xml:space="preserve">%&gt; </w:t>
            </w:r>
            <w:r w:rsidR="00AF239E">
              <w:rPr>
                <w:color w:val="FF0000"/>
              </w:rPr>
              <w:t>column N</w:t>
            </w:r>
          </w:p>
          <w:p w14:paraId="273FD28E" w14:textId="77777777" w:rsidR="005D3425" w:rsidRPr="00F67D30" w:rsidRDefault="005D3425" w:rsidP="005D3425">
            <w:pPr>
              <w:rPr>
                <w:color w:val="FF0000"/>
              </w:rPr>
            </w:pPr>
            <w:r w:rsidRPr="00270456">
              <w:rPr>
                <w:color w:val="FF0000"/>
              </w:rPr>
              <w:t>&lt;%INITCAPPED_CORRES_LINE</w:t>
            </w:r>
            <w:r>
              <w:rPr>
                <w:color w:val="FF0000"/>
              </w:rPr>
              <w:t>7</w:t>
            </w:r>
            <w:r w:rsidRPr="00270456">
              <w:rPr>
                <w:color w:val="FF0000"/>
              </w:rPr>
              <w:t>%&gt;</w:t>
            </w:r>
          </w:p>
          <w:p w14:paraId="567D4DD4" w14:textId="77777777" w:rsidR="005D3425" w:rsidRPr="00F67D30" w:rsidRDefault="005D3425" w:rsidP="005D3425"/>
          <w:p w14:paraId="201F995B" w14:textId="77777777" w:rsidR="005D3425" w:rsidRPr="00F67D30" w:rsidRDefault="005D3425" w:rsidP="005D3425"/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4AFBA4" w14:textId="2CB1C2AC" w:rsidR="005D3425" w:rsidRPr="00F67D30" w:rsidRDefault="00AF239E" w:rsidP="005D3425">
            <w:r>
              <w:rPr>
                <w:b/>
                <w:bCs/>
              </w:rPr>
              <w:t xml:space="preserve">Pay </w:t>
            </w:r>
            <w:r w:rsidR="005D3425" w:rsidRPr="00BF46A2">
              <w:rPr>
                <w:b/>
                <w:bCs/>
              </w:rPr>
              <w:t>Reference</w:t>
            </w:r>
            <w:r>
              <w:rPr>
                <w:b/>
                <w:bCs/>
              </w:rPr>
              <w:t>:</w:t>
            </w:r>
          </w:p>
        </w:tc>
        <w:tc>
          <w:tcPr>
            <w:tcW w:w="355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A4BCA4" w14:textId="30163597" w:rsidR="005D3425" w:rsidRPr="00F67D30" w:rsidRDefault="005D3425" w:rsidP="005D3425">
            <w:pPr>
              <w:jc w:val="right"/>
            </w:pPr>
            <w:r w:rsidRPr="00BF46A2">
              <w:rPr>
                <w:color w:val="FF0000"/>
              </w:rPr>
              <w:t>&lt;%</w:t>
            </w:r>
            <w:r w:rsidR="00C75C2E">
              <w:rPr>
                <w:color w:val="FF0000"/>
              </w:rPr>
              <w:t>PAY REF</w:t>
            </w:r>
            <w:r w:rsidRPr="00BF46A2">
              <w:rPr>
                <w:color w:val="FF0000"/>
              </w:rPr>
              <w:t>%&gt;</w:t>
            </w:r>
            <w:r w:rsidR="005A359A">
              <w:rPr>
                <w:color w:val="FF0000"/>
              </w:rPr>
              <w:t xml:space="preserve"> column B</w:t>
            </w:r>
          </w:p>
        </w:tc>
      </w:tr>
      <w:tr w:rsidR="005D3425" w:rsidRPr="00F67D30" w14:paraId="49D54404" w14:textId="77777777" w:rsidTr="005D3425">
        <w:trPr>
          <w:trHeight w:val="269"/>
        </w:trPr>
        <w:tc>
          <w:tcPr>
            <w:tcW w:w="63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AC18BF" w14:textId="77777777" w:rsidR="005D3425" w:rsidRPr="00F67D30" w:rsidRDefault="005D3425" w:rsidP="005D3425"/>
        </w:tc>
        <w:tc>
          <w:tcPr>
            <w:tcW w:w="5466" w:type="dxa"/>
            <w:gridSpan w:val="2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3E02C5" w14:textId="77777777" w:rsidR="005D3425" w:rsidRPr="00F67D30" w:rsidRDefault="005D3425" w:rsidP="005D3425"/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FD1FEE" w14:textId="7097C810" w:rsidR="005D3425" w:rsidRPr="00BF46A2" w:rsidRDefault="005D3425" w:rsidP="005D3425">
            <w:pPr>
              <w:rPr>
                <w:b/>
                <w:bCs/>
              </w:rPr>
            </w:pPr>
            <w:r w:rsidRPr="00F67D30">
              <w:rPr>
                <w:b/>
                <w:bCs/>
              </w:rPr>
              <w:t>Website: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5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BE9134" w14:textId="7FA172FB" w:rsidR="005D3425" w:rsidRPr="00BF46A2" w:rsidRDefault="005D3425" w:rsidP="005D3425">
            <w:pPr>
              <w:rPr>
                <w:color w:val="FF0000"/>
              </w:rPr>
            </w:pPr>
            <w:r w:rsidRPr="00100D02">
              <w:rPr>
                <w:b/>
                <w:bCs/>
              </w:rPr>
              <w:t>www.wigan.gov.uk</w:t>
            </w:r>
            <w:r>
              <w:rPr>
                <w:b/>
                <w:bCs/>
              </w:rPr>
              <w:t>/YourTenancy</w:t>
            </w:r>
          </w:p>
        </w:tc>
      </w:tr>
      <w:tr w:rsidR="005D3425" w:rsidRPr="00F67D30" w14:paraId="26DE1F40" w14:textId="77777777" w:rsidTr="005D3425">
        <w:trPr>
          <w:trHeight w:val="262"/>
        </w:trPr>
        <w:tc>
          <w:tcPr>
            <w:tcW w:w="63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9F3C46" w14:textId="77777777" w:rsidR="005D3425" w:rsidRPr="00F67D30" w:rsidRDefault="005D3425" w:rsidP="005D3425"/>
        </w:tc>
        <w:tc>
          <w:tcPr>
            <w:tcW w:w="5466" w:type="dxa"/>
            <w:gridSpan w:val="2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D815B6" w14:textId="77777777" w:rsidR="005D3425" w:rsidRPr="00F67D30" w:rsidRDefault="005D3425" w:rsidP="005D3425"/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C59726" w14:textId="77777777" w:rsidR="005D3425" w:rsidRPr="00F67D30" w:rsidRDefault="005D3425" w:rsidP="005D3425">
            <w:r>
              <w:rPr>
                <w:b/>
                <w:bCs/>
              </w:rPr>
              <w:t>Email</w:t>
            </w:r>
            <w:r w:rsidRPr="00F67D30">
              <w:rPr>
                <w:b/>
                <w:bCs/>
              </w:rPr>
              <w:t>:</w:t>
            </w:r>
          </w:p>
        </w:tc>
        <w:tc>
          <w:tcPr>
            <w:tcW w:w="355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4450D8" w14:textId="75CF6C72" w:rsidR="005D3425" w:rsidRPr="00F67D30" w:rsidRDefault="005D3425" w:rsidP="005D3425">
            <w:pPr>
              <w:rPr>
                <w:color w:val="FF0000"/>
              </w:rPr>
            </w:pPr>
            <w:r>
              <w:rPr>
                <w:b/>
                <w:bCs/>
              </w:rPr>
              <w:t xml:space="preserve">                 myrent@wigan.gov.uk</w:t>
            </w:r>
            <w:r w:rsidRPr="00D52CE8">
              <w:rPr>
                <w:b/>
                <w:bCs/>
              </w:rPr>
              <w:t xml:space="preserve"> </w:t>
            </w:r>
          </w:p>
        </w:tc>
      </w:tr>
      <w:tr w:rsidR="005D3425" w:rsidRPr="00F67D30" w14:paraId="5009B17C" w14:textId="77777777" w:rsidTr="005D3425">
        <w:tc>
          <w:tcPr>
            <w:tcW w:w="63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61973E" w14:textId="77777777" w:rsidR="005D3425" w:rsidRPr="00F67D30" w:rsidRDefault="005D3425" w:rsidP="005D3425"/>
        </w:tc>
        <w:tc>
          <w:tcPr>
            <w:tcW w:w="5466" w:type="dxa"/>
            <w:gridSpan w:val="2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F3F9D1" w14:textId="77777777" w:rsidR="005D3425" w:rsidRPr="00F67D30" w:rsidRDefault="005D3425" w:rsidP="005D3425"/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C3AE06" w14:textId="77777777" w:rsidR="005D3425" w:rsidRPr="00F67D30" w:rsidRDefault="005D3425" w:rsidP="005D3425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55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F819FC" w14:textId="0FA16B5F" w:rsidR="005D3425" w:rsidRPr="00100D02" w:rsidRDefault="005D3425" w:rsidP="005D34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 w:rsidRPr="00C54C11">
              <w:rPr>
                <w:b/>
                <w:bCs/>
              </w:rPr>
              <w:t xml:space="preserve">01942 </w:t>
            </w:r>
            <w:r>
              <w:rPr>
                <w:b/>
                <w:bCs/>
              </w:rPr>
              <w:t>486865</w:t>
            </w:r>
          </w:p>
        </w:tc>
      </w:tr>
      <w:tr w:rsidR="005D3425" w:rsidRPr="00F67D30" w14:paraId="12D5ABDC" w14:textId="77777777" w:rsidTr="005D3425">
        <w:tc>
          <w:tcPr>
            <w:tcW w:w="63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EAD331" w14:textId="77777777" w:rsidR="005D3425" w:rsidRPr="00F67D30" w:rsidRDefault="005D3425" w:rsidP="005D3425"/>
        </w:tc>
        <w:tc>
          <w:tcPr>
            <w:tcW w:w="5466" w:type="dxa"/>
            <w:gridSpan w:val="2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B4BCEB" w14:textId="77777777" w:rsidR="005D3425" w:rsidRPr="00F67D30" w:rsidRDefault="005D3425" w:rsidP="005D3425"/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C04D19" w14:textId="77777777" w:rsidR="005D3425" w:rsidRPr="00F67D30" w:rsidRDefault="005D3425" w:rsidP="005D3425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55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5AAE18" w14:textId="56225051" w:rsidR="005D3425" w:rsidRPr="00C54C11" w:rsidRDefault="005D3425" w:rsidP="005D3425">
            <w:pPr>
              <w:rPr>
                <w:b/>
                <w:bCs/>
              </w:rPr>
            </w:pPr>
            <w:r>
              <w:rPr>
                <w:color w:val="FF0000"/>
              </w:rPr>
              <w:t xml:space="preserve">                       &lt;%</w:t>
            </w:r>
            <w:r w:rsidRPr="00BF46A2">
              <w:rPr>
                <w:color w:val="FF0000"/>
              </w:rPr>
              <w:t>ISSUE_DATE%&gt;</w:t>
            </w:r>
          </w:p>
        </w:tc>
      </w:tr>
      <w:tr w:rsidR="005D3425" w:rsidRPr="00F67D30" w14:paraId="06B78547" w14:textId="77777777" w:rsidTr="005D3425">
        <w:tc>
          <w:tcPr>
            <w:tcW w:w="63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2EC1EF" w14:textId="77777777" w:rsidR="005D3425" w:rsidRPr="00F67D30" w:rsidRDefault="005D3425" w:rsidP="005D3425"/>
        </w:tc>
        <w:tc>
          <w:tcPr>
            <w:tcW w:w="5466" w:type="dxa"/>
            <w:gridSpan w:val="2"/>
            <w:vMerge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D2AB57" w14:textId="77777777" w:rsidR="005D3425" w:rsidRPr="00F67D30" w:rsidRDefault="005D3425" w:rsidP="005D3425"/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040750" w14:textId="77777777" w:rsidR="005D3425" w:rsidRPr="00F67D30" w:rsidRDefault="005D3425" w:rsidP="005D3425">
            <w:pPr>
              <w:rPr>
                <w:b/>
                <w:bCs/>
              </w:rPr>
            </w:pPr>
          </w:p>
        </w:tc>
        <w:tc>
          <w:tcPr>
            <w:tcW w:w="355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9978AE" w14:textId="77777777" w:rsidR="005D3425" w:rsidRPr="00BF46A2" w:rsidRDefault="005D3425" w:rsidP="005D3425">
            <w:pPr>
              <w:rPr>
                <w:b/>
                <w:bCs/>
                <w:color w:val="FF0000"/>
              </w:rPr>
            </w:pPr>
          </w:p>
        </w:tc>
      </w:tr>
    </w:tbl>
    <w:p w14:paraId="7D6F9043" w14:textId="58874EA9" w:rsidR="00953A45" w:rsidRPr="00964620" w:rsidRDefault="005D7AF6">
      <w:pPr>
        <w:rPr>
          <w:color w:val="FF0000"/>
          <w:sz w:val="24"/>
          <w:szCs w:val="24"/>
        </w:rPr>
      </w:pPr>
      <w:r w:rsidRPr="00964620">
        <w:rPr>
          <w:color w:val="000000"/>
          <w:sz w:val="24"/>
          <w:szCs w:val="24"/>
        </w:rPr>
        <w:t xml:space="preserve">Dear </w:t>
      </w:r>
      <w:r w:rsidR="0050500D" w:rsidRPr="00964620">
        <w:rPr>
          <w:color w:val="FF0000"/>
          <w:sz w:val="24"/>
          <w:szCs w:val="24"/>
        </w:rPr>
        <w:t>ADDRESSEE</w:t>
      </w:r>
      <w:r w:rsidR="005A359A">
        <w:rPr>
          <w:color w:val="FF0000"/>
          <w:sz w:val="24"/>
          <w:szCs w:val="24"/>
        </w:rPr>
        <w:t xml:space="preserve"> column G</w:t>
      </w:r>
    </w:p>
    <w:p w14:paraId="3BFE6449" w14:textId="77777777" w:rsidR="00953A45" w:rsidRPr="00964620" w:rsidRDefault="00953A45">
      <w:pPr>
        <w:rPr>
          <w:sz w:val="24"/>
          <w:szCs w:val="24"/>
        </w:rPr>
      </w:pPr>
    </w:p>
    <w:p w14:paraId="295A076F" w14:textId="09A9B687" w:rsidR="00953A45" w:rsidRPr="00964620" w:rsidRDefault="005D7AF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964620">
        <w:rPr>
          <w:b/>
          <w:color w:val="000000"/>
          <w:sz w:val="24"/>
          <w:szCs w:val="24"/>
        </w:rPr>
        <w:t xml:space="preserve">Can we help? </w:t>
      </w:r>
    </w:p>
    <w:p w14:paraId="7DDBE8AA" w14:textId="77777777" w:rsidR="00953A45" w:rsidRPr="00964620" w:rsidRDefault="00953A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9BC90" w14:textId="117843B8" w:rsidR="00953A45" w:rsidRPr="00964620" w:rsidRDefault="005D7A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620">
        <w:rPr>
          <w:color w:val="000000"/>
          <w:sz w:val="24"/>
          <w:szCs w:val="24"/>
        </w:rPr>
        <w:t xml:space="preserve">As you have missed one or more rent payments, </w:t>
      </w:r>
      <w:r w:rsidR="00B376C6" w:rsidRPr="00964620">
        <w:rPr>
          <w:color w:val="000000"/>
          <w:sz w:val="24"/>
          <w:szCs w:val="24"/>
        </w:rPr>
        <w:t>I am</w:t>
      </w:r>
      <w:r w:rsidRPr="00964620">
        <w:rPr>
          <w:color w:val="000000"/>
          <w:sz w:val="24"/>
          <w:szCs w:val="24"/>
        </w:rPr>
        <w:t xml:space="preserve"> writing to ask if there</w:t>
      </w:r>
      <w:r w:rsidR="00982C53">
        <w:rPr>
          <w:color w:val="000000"/>
          <w:sz w:val="24"/>
          <w:szCs w:val="24"/>
        </w:rPr>
        <w:t xml:space="preserve"> i</w:t>
      </w:r>
      <w:r w:rsidRPr="00964620">
        <w:rPr>
          <w:color w:val="000000"/>
          <w:sz w:val="24"/>
          <w:szCs w:val="24"/>
        </w:rPr>
        <w:t xml:space="preserve">s </w:t>
      </w:r>
      <w:proofErr w:type="gramStart"/>
      <w:r w:rsidRPr="00964620">
        <w:rPr>
          <w:color w:val="000000"/>
          <w:sz w:val="24"/>
          <w:szCs w:val="24"/>
        </w:rPr>
        <w:t>anything</w:t>
      </w:r>
      <w:proofErr w:type="gramEnd"/>
      <w:r w:rsidRPr="00964620">
        <w:rPr>
          <w:color w:val="000000"/>
          <w:sz w:val="24"/>
          <w:szCs w:val="24"/>
        </w:rPr>
        <w:t xml:space="preserve"> we can do to support you during this difficult time.</w:t>
      </w:r>
    </w:p>
    <w:p w14:paraId="7143D56C" w14:textId="77777777" w:rsidR="00953A45" w:rsidRPr="00964620" w:rsidRDefault="00953A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F8CD7" w14:textId="111B8EDD" w:rsidR="00953A45" w:rsidRPr="00964620" w:rsidRDefault="005D7A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620">
        <w:rPr>
          <w:color w:val="000000"/>
          <w:sz w:val="24"/>
          <w:szCs w:val="24"/>
        </w:rPr>
        <w:t xml:space="preserve">We know many of our tenants are facing health concerns and financial worries during the Covid-19 pandemic, because of restrictions on working, </w:t>
      </w:r>
      <w:r w:rsidR="00A51DE3">
        <w:rPr>
          <w:color w:val="000000"/>
          <w:sz w:val="24"/>
          <w:szCs w:val="24"/>
        </w:rPr>
        <w:t>loss of jobs</w:t>
      </w:r>
      <w:r w:rsidRPr="00964620">
        <w:rPr>
          <w:color w:val="000000"/>
          <w:sz w:val="24"/>
          <w:szCs w:val="24"/>
        </w:rPr>
        <w:t xml:space="preserve"> or being p</w:t>
      </w:r>
      <w:r w:rsidR="00A51DE3">
        <w:rPr>
          <w:color w:val="000000"/>
          <w:sz w:val="24"/>
          <w:szCs w:val="24"/>
        </w:rPr>
        <w:t>laced</w:t>
      </w:r>
      <w:r w:rsidRPr="00964620">
        <w:rPr>
          <w:color w:val="000000"/>
          <w:sz w:val="24"/>
          <w:szCs w:val="24"/>
        </w:rPr>
        <w:t xml:space="preserve"> on furlough.</w:t>
      </w:r>
    </w:p>
    <w:p w14:paraId="36AAF0A5" w14:textId="77777777" w:rsidR="00953A45" w:rsidRPr="00964620" w:rsidRDefault="00953A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EA9EE" w14:textId="619A4943" w:rsidR="00953A45" w:rsidRDefault="005D7AF6">
      <w:pPr>
        <w:spacing w:line="240" w:lineRule="auto"/>
        <w:rPr>
          <w:color w:val="000000"/>
          <w:sz w:val="24"/>
          <w:szCs w:val="24"/>
        </w:rPr>
      </w:pPr>
      <w:r w:rsidRPr="00964620">
        <w:rPr>
          <w:color w:val="000000"/>
          <w:sz w:val="24"/>
          <w:szCs w:val="24"/>
        </w:rPr>
        <w:t>We have already managed to help many of our tenants, and may also be able to support you, by: </w:t>
      </w:r>
    </w:p>
    <w:p w14:paraId="76F97577" w14:textId="77777777" w:rsidR="00C83005" w:rsidRPr="00964620" w:rsidRDefault="00C830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9EDF2" w14:textId="584E1D45" w:rsidR="00953A45" w:rsidRDefault="005D7AF6">
      <w:pPr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964620">
        <w:rPr>
          <w:b/>
          <w:color w:val="000000"/>
          <w:sz w:val="24"/>
          <w:szCs w:val="24"/>
        </w:rPr>
        <w:t>reducing what you need</w:t>
      </w:r>
      <w:r w:rsidRPr="00964620">
        <w:rPr>
          <w:color w:val="000000"/>
          <w:sz w:val="24"/>
          <w:szCs w:val="24"/>
        </w:rPr>
        <w:t xml:space="preserve"> </w:t>
      </w:r>
      <w:r w:rsidRPr="00964620">
        <w:rPr>
          <w:b/>
          <w:color w:val="000000"/>
          <w:sz w:val="24"/>
          <w:szCs w:val="24"/>
        </w:rPr>
        <w:t>to pay</w:t>
      </w:r>
      <w:r w:rsidRPr="00964620">
        <w:rPr>
          <w:color w:val="000000"/>
          <w:sz w:val="24"/>
          <w:szCs w:val="24"/>
        </w:rPr>
        <w:t xml:space="preserve"> by seeing if you qualify for discounts, exemptions, </w:t>
      </w:r>
      <w:proofErr w:type="gramStart"/>
      <w:r w:rsidRPr="00964620">
        <w:rPr>
          <w:color w:val="000000"/>
          <w:sz w:val="24"/>
          <w:szCs w:val="24"/>
        </w:rPr>
        <w:t>reliefs</w:t>
      </w:r>
      <w:proofErr w:type="gramEnd"/>
      <w:r w:rsidRPr="00964620">
        <w:rPr>
          <w:color w:val="000000"/>
          <w:sz w:val="24"/>
          <w:szCs w:val="24"/>
        </w:rPr>
        <w:t xml:space="preserve"> and benefits, </w:t>
      </w:r>
    </w:p>
    <w:p w14:paraId="47C5B483" w14:textId="77777777" w:rsidR="00A51DE3" w:rsidRPr="00A51DE3" w:rsidRDefault="00A51DE3" w:rsidP="00A51DE3">
      <w:pPr>
        <w:spacing w:line="240" w:lineRule="auto"/>
        <w:ind w:left="720"/>
        <w:rPr>
          <w:color w:val="000000"/>
          <w:sz w:val="12"/>
          <w:szCs w:val="12"/>
        </w:rPr>
      </w:pPr>
    </w:p>
    <w:p w14:paraId="5E9A38A0" w14:textId="06AAD445" w:rsidR="00953A45" w:rsidRDefault="005D7AF6">
      <w:pPr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964620">
        <w:rPr>
          <w:b/>
          <w:color w:val="000000"/>
          <w:sz w:val="24"/>
          <w:szCs w:val="24"/>
        </w:rPr>
        <w:t>providing extra support towards paying your rent</w:t>
      </w:r>
      <w:r w:rsidRPr="00964620">
        <w:rPr>
          <w:color w:val="000000"/>
          <w:sz w:val="24"/>
          <w:szCs w:val="24"/>
        </w:rPr>
        <w:t xml:space="preserve"> through Discretionary Housing Payments, </w:t>
      </w:r>
    </w:p>
    <w:p w14:paraId="629E03E7" w14:textId="77777777" w:rsidR="00A51DE3" w:rsidRPr="00A51DE3" w:rsidRDefault="00A51DE3" w:rsidP="00A51DE3">
      <w:pPr>
        <w:spacing w:line="240" w:lineRule="auto"/>
        <w:rPr>
          <w:color w:val="000000"/>
          <w:sz w:val="12"/>
          <w:szCs w:val="12"/>
        </w:rPr>
      </w:pPr>
    </w:p>
    <w:p w14:paraId="5D7B388D" w14:textId="5A50DA89" w:rsidR="00953A45" w:rsidRDefault="005D7AF6">
      <w:pPr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964620">
        <w:rPr>
          <w:b/>
          <w:color w:val="000000"/>
          <w:sz w:val="24"/>
          <w:szCs w:val="24"/>
        </w:rPr>
        <w:t>agreeing an affordable payment arrangement</w:t>
      </w:r>
      <w:r w:rsidRPr="00964620">
        <w:rPr>
          <w:color w:val="000000"/>
          <w:sz w:val="24"/>
          <w:szCs w:val="24"/>
        </w:rPr>
        <w:t>, or</w:t>
      </w:r>
    </w:p>
    <w:p w14:paraId="6ADC9F85" w14:textId="77777777" w:rsidR="00A51DE3" w:rsidRPr="00A51DE3" w:rsidRDefault="00A51DE3" w:rsidP="00A51DE3">
      <w:pPr>
        <w:spacing w:line="240" w:lineRule="auto"/>
        <w:rPr>
          <w:color w:val="000000"/>
          <w:sz w:val="12"/>
          <w:szCs w:val="12"/>
        </w:rPr>
      </w:pPr>
    </w:p>
    <w:p w14:paraId="5B355EAD" w14:textId="77777777" w:rsidR="00953A45" w:rsidRPr="00964620" w:rsidRDefault="005D7AF6">
      <w:pPr>
        <w:numPr>
          <w:ilvl w:val="0"/>
          <w:numId w:val="1"/>
        </w:numPr>
        <w:spacing w:line="240" w:lineRule="auto"/>
        <w:rPr>
          <w:strike/>
          <w:color w:val="000000"/>
          <w:sz w:val="24"/>
          <w:szCs w:val="24"/>
        </w:rPr>
      </w:pPr>
      <w:r w:rsidRPr="00964620">
        <w:rPr>
          <w:b/>
          <w:color w:val="000000"/>
          <w:sz w:val="24"/>
          <w:szCs w:val="24"/>
        </w:rPr>
        <w:t>providing you with access to welfare support</w:t>
      </w:r>
      <w:r w:rsidRPr="00964620">
        <w:rPr>
          <w:color w:val="000000"/>
          <w:sz w:val="24"/>
          <w:szCs w:val="24"/>
        </w:rPr>
        <w:t xml:space="preserve">, welfare rights and advice. </w:t>
      </w:r>
    </w:p>
    <w:p w14:paraId="297DEA71" w14:textId="77777777" w:rsidR="00953A45" w:rsidRPr="00964620" w:rsidRDefault="00953A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119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1199"/>
      </w:tblGrid>
      <w:tr w:rsidR="00953A45" w:rsidRPr="00964620" w14:paraId="7C80EA57" w14:textId="77777777" w:rsidTr="00964620"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B17D" w14:textId="09715CB3" w:rsidR="00953A45" w:rsidRPr="00C83005" w:rsidRDefault="005D7AF6" w:rsidP="008127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005">
              <w:rPr>
                <w:b/>
                <w:color w:val="000000"/>
                <w:sz w:val="28"/>
                <w:szCs w:val="28"/>
              </w:rPr>
              <w:t xml:space="preserve">To discuss how Wigan Council can support you, please call our Customer Services team on </w:t>
            </w:r>
            <w:r w:rsidR="00AF2D7D" w:rsidRPr="00C83005">
              <w:rPr>
                <w:b/>
                <w:color w:val="000000"/>
                <w:sz w:val="28"/>
                <w:szCs w:val="28"/>
              </w:rPr>
              <w:t>01942 486865</w:t>
            </w:r>
            <w:r w:rsidRPr="00C83005">
              <w:rPr>
                <w:b/>
                <w:color w:val="000000"/>
                <w:sz w:val="28"/>
                <w:szCs w:val="28"/>
              </w:rPr>
              <w:t>. We</w:t>
            </w:r>
            <w:r w:rsidR="00B376C6" w:rsidRPr="00C83005">
              <w:rPr>
                <w:b/>
                <w:color w:val="000000"/>
                <w:sz w:val="28"/>
                <w:szCs w:val="28"/>
              </w:rPr>
              <w:t xml:space="preserve"> wil</w:t>
            </w:r>
            <w:r w:rsidRPr="00C83005">
              <w:rPr>
                <w:b/>
                <w:color w:val="000000"/>
                <w:sz w:val="28"/>
                <w:szCs w:val="28"/>
              </w:rPr>
              <w:t xml:space="preserve">l </w:t>
            </w:r>
            <w:r w:rsidR="00C83005">
              <w:rPr>
                <w:b/>
                <w:color w:val="000000"/>
                <w:sz w:val="28"/>
                <w:szCs w:val="28"/>
              </w:rPr>
              <w:t>do all</w:t>
            </w:r>
            <w:r w:rsidRPr="00C83005">
              <w:rPr>
                <w:b/>
                <w:color w:val="000000"/>
                <w:sz w:val="28"/>
                <w:szCs w:val="28"/>
              </w:rPr>
              <w:t xml:space="preserve"> we can to help.</w:t>
            </w:r>
          </w:p>
        </w:tc>
      </w:tr>
    </w:tbl>
    <w:p w14:paraId="78AAF4F4" w14:textId="77777777" w:rsidR="00953A45" w:rsidRPr="00964620" w:rsidRDefault="00953A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41D77" w14:textId="04D565A9" w:rsidR="00953A45" w:rsidRPr="00964620" w:rsidRDefault="005D7AF6">
      <w:pPr>
        <w:spacing w:line="240" w:lineRule="auto"/>
        <w:rPr>
          <w:color w:val="000000"/>
          <w:sz w:val="24"/>
          <w:szCs w:val="24"/>
        </w:rPr>
      </w:pPr>
      <w:r w:rsidRPr="00964620">
        <w:rPr>
          <w:color w:val="000000"/>
          <w:sz w:val="24"/>
          <w:szCs w:val="24"/>
        </w:rPr>
        <w:t xml:space="preserve">If you </w:t>
      </w:r>
      <w:r w:rsidR="00C83005">
        <w:rPr>
          <w:color w:val="000000"/>
          <w:sz w:val="24"/>
          <w:szCs w:val="24"/>
        </w:rPr>
        <w:t>are behind with</w:t>
      </w:r>
      <w:r w:rsidRPr="00964620">
        <w:rPr>
          <w:color w:val="000000"/>
          <w:sz w:val="24"/>
          <w:szCs w:val="24"/>
        </w:rPr>
        <w:t xml:space="preserve"> your rent payments for a different reason, for example, health reasons including mental health, </w:t>
      </w:r>
      <w:r w:rsidR="00AF2D7D" w:rsidRPr="00964620">
        <w:rPr>
          <w:color w:val="000000"/>
          <w:sz w:val="24"/>
          <w:szCs w:val="24"/>
        </w:rPr>
        <w:t>disabilities,</w:t>
      </w:r>
      <w:r w:rsidRPr="00964620">
        <w:rPr>
          <w:color w:val="000000"/>
          <w:sz w:val="24"/>
          <w:szCs w:val="24"/>
        </w:rPr>
        <w:t xml:space="preserve"> or anything else that may impact how you manage your rent and other financial affairs, please let us know. We will do </w:t>
      </w:r>
      <w:r w:rsidR="00C83005">
        <w:rPr>
          <w:color w:val="000000"/>
          <w:sz w:val="24"/>
          <w:szCs w:val="24"/>
        </w:rPr>
        <w:t>everything</w:t>
      </w:r>
      <w:r w:rsidRPr="00964620">
        <w:rPr>
          <w:color w:val="000000"/>
          <w:sz w:val="24"/>
          <w:szCs w:val="24"/>
        </w:rPr>
        <w:t xml:space="preserve"> we can to help</w:t>
      </w:r>
      <w:r w:rsidR="00C83005">
        <w:rPr>
          <w:color w:val="000000"/>
          <w:sz w:val="24"/>
          <w:szCs w:val="24"/>
        </w:rPr>
        <w:t xml:space="preserve"> and support you.</w:t>
      </w:r>
    </w:p>
    <w:p w14:paraId="546B3C90" w14:textId="77777777" w:rsidR="00953A45" w:rsidRPr="00964620" w:rsidRDefault="00953A45">
      <w:pPr>
        <w:spacing w:line="240" w:lineRule="auto"/>
        <w:rPr>
          <w:color w:val="000000"/>
          <w:sz w:val="24"/>
          <w:szCs w:val="24"/>
        </w:rPr>
      </w:pPr>
    </w:p>
    <w:p w14:paraId="30FF5474" w14:textId="77777777" w:rsidR="00953A45" w:rsidRPr="00964620" w:rsidRDefault="005D7A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620">
        <w:rPr>
          <w:color w:val="000000"/>
          <w:sz w:val="24"/>
          <w:szCs w:val="24"/>
        </w:rPr>
        <w:t xml:space="preserve">There are more details of the support available to you overleaf. </w:t>
      </w:r>
    </w:p>
    <w:p w14:paraId="4E57AE72" w14:textId="77777777" w:rsidR="00953A45" w:rsidRPr="00964620" w:rsidRDefault="00953A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C301F" w14:textId="13B5BD1F" w:rsidR="00953A45" w:rsidRPr="00964620" w:rsidRDefault="005D7A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620">
        <w:rPr>
          <w:color w:val="000000"/>
          <w:sz w:val="24"/>
          <w:szCs w:val="24"/>
        </w:rPr>
        <w:t>Yours sincerely </w:t>
      </w:r>
    </w:p>
    <w:p w14:paraId="785ECD88" w14:textId="77777777" w:rsidR="00953A45" w:rsidRPr="00964620" w:rsidRDefault="00953A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AE23D3" w14:textId="45CAADC2" w:rsidR="00C83005" w:rsidRPr="00C83005" w:rsidRDefault="00AF2D7D">
      <w:pPr>
        <w:spacing w:line="240" w:lineRule="auto"/>
        <w:rPr>
          <w:color w:val="000000"/>
          <w:sz w:val="12"/>
          <w:szCs w:val="12"/>
        </w:rPr>
      </w:pPr>
      <w:r w:rsidRPr="00964620">
        <w:rPr>
          <w:color w:val="000000"/>
          <w:sz w:val="24"/>
          <w:szCs w:val="24"/>
        </w:rPr>
        <w:t>Customer Serv</w:t>
      </w:r>
      <w:r w:rsidR="00803FB1" w:rsidRPr="00964620">
        <w:rPr>
          <w:color w:val="000000"/>
          <w:sz w:val="24"/>
          <w:szCs w:val="24"/>
        </w:rPr>
        <w:t>ices</w:t>
      </w:r>
    </w:p>
    <w:p w14:paraId="517ABEFB" w14:textId="6CFD8BB5" w:rsidR="000E4BD5" w:rsidRDefault="000E4BD5">
      <w:pPr>
        <w:spacing w:line="240" w:lineRule="auto"/>
        <w:rPr>
          <w:color w:val="000000"/>
        </w:rPr>
      </w:pPr>
    </w:p>
    <w:p w14:paraId="18835B88" w14:textId="025B2DC7" w:rsidR="001439AC" w:rsidRDefault="001439AC">
      <w:pPr>
        <w:spacing w:line="240" w:lineRule="auto"/>
        <w:rPr>
          <w:color w:val="000000"/>
        </w:rPr>
      </w:pPr>
    </w:p>
    <w:p w14:paraId="7FEF6315" w14:textId="77777777" w:rsidR="008812B5" w:rsidRPr="00C83005" w:rsidRDefault="008812B5">
      <w:pPr>
        <w:spacing w:line="240" w:lineRule="auto"/>
        <w:rPr>
          <w:color w:val="000000"/>
          <w:sz w:val="12"/>
          <w:szCs w:val="12"/>
        </w:rPr>
      </w:pPr>
    </w:p>
    <w:tbl>
      <w:tblPr>
        <w:tblpPr w:leftFromText="180" w:rightFromText="180" w:vertAnchor="text" w:horzAnchor="margin" w:tblpXSpec="center" w:tblpY="-50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0"/>
      </w:tblGrid>
      <w:tr w:rsidR="000E4BD5" w:rsidRPr="00262BD6" w14:paraId="14BFF256" w14:textId="77777777" w:rsidTr="008812B5">
        <w:trPr>
          <w:trHeight w:val="281"/>
        </w:trPr>
        <w:tc>
          <w:tcPr>
            <w:tcW w:w="10910" w:type="dxa"/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80836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before="80" w:after="80" w:line="22" w:lineRule="atLeast"/>
              <w:ind w:left="138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lastRenderedPageBreak/>
              <w:t>Help through Benefits</w:t>
            </w:r>
          </w:p>
        </w:tc>
      </w:tr>
      <w:tr w:rsidR="000E4BD5" w:rsidRPr="00262BD6" w14:paraId="375443E3" w14:textId="77777777" w:rsidTr="008812B5">
        <w:trPr>
          <w:trHeight w:val="1292"/>
        </w:trPr>
        <w:tc>
          <w:tcPr>
            <w:tcW w:w="109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0843E" w14:textId="77777777" w:rsidR="000E4BD5" w:rsidRPr="00262BD6" w:rsidRDefault="000E4BD5" w:rsidP="00803F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" w:lineRule="atLeast"/>
              <w:ind w:left="417" w:right="112" w:hanging="360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Get an estimated assessment with our online calculator</w:t>
            </w:r>
          </w:p>
          <w:p w14:paraId="4E9DFE70" w14:textId="77777777" w:rsidR="000E4BD5" w:rsidRPr="00262BD6" w:rsidRDefault="000E4BD5" w:rsidP="00803F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" w:lineRule="atLeast"/>
              <w:ind w:left="417" w:right="112" w:hanging="360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If you are on a low income you could qualify for help towards rent and Council Tax through </w:t>
            </w: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Housing Benefit</w:t>
            </w: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 and </w:t>
            </w: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Council Tax Reduction</w:t>
            </w:r>
          </w:p>
          <w:p w14:paraId="1E36E635" w14:textId="77777777" w:rsidR="000E4BD5" w:rsidRPr="00262BD6" w:rsidRDefault="000E4BD5" w:rsidP="00803F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" w:lineRule="atLeast"/>
              <w:ind w:left="417" w:right="112" w:hanging="360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If you already receive some </w:t>
            </w: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Housing Benefit</w:t>
            </w: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 or </w:t>
            </w: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Universal Credit</w:t>
            </w: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 but not enough to cover all your rent, you could qualify for extra support through </w:t>
            </w: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 xml:space="preserve">Discretionary Housing Payments </w:t>
            </w:r>
          </w:p>
          <w:p w14:paraId="3B2A38B9" w14:textId="3A354DA3" w:rsidR="000E4BD5" w:rsidRDefault="000E4BD5" w:rsidP="00C830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" w:lineRule="atLeast"/>
              <w:ind w:left="417" w:right="112" w:hanging="360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Cs/>
                <w:color w:val="0F0F0F"/>
                <w:sz w:val="24"/>
                <w:szCs w:val="24"/>
              </w:rPr>
              <w:t xml:space="preserve">To apply for Universal </w:t>
            </w:r>
            <w:proofErr w:type="gramStart"/>
            <w:r w:rsidRPr="00262BD6">
              <w:rPr>
                <w:rFonts w:eastAsia="Times New Roman"/>
                <w:bCs/>
                <w:color w:val="0F0F0F"/>
                <w:sz w:val="24"/>
                <w:szCs w:val="24"/>
              </w:rPr>
              <w:t>Credit</w:t>
            </w:r>
            <w:proofErr w:type="gramEnd"/>
            <w:r w:rsidRPr="00262BD6">
              <w:rPr>
                <w:rFonts w:eastAsia="Times New Roman"/>
                <w:bCs/>
                <w:color w:val="0F0F0F"/>
                <w:sz w:val="24"/>
                <w:szCs w:val="24"/>
              </w:rPr>
              <w:t xml:space="preserve"> go to </w:t>
            </w:r>
            <w:hyperlink r:id="rId12" w:history="1">
              <w:r w:rsidR="00C83005" w:rsidRPr="003B0164">
                <w:rPr>
                  <w:rStyle w:val="Hyperlink"/>
                  <w:rFonts w:eastAsia="Times New Roman"/>
                  <w:b/>
                  <w:sz w:val="24"/>
                  <w:szCs w:val="24"/>
                  <w:shd w:val="clear" w:color="auto" w:fill="auto"/>
                </w:rPr>
                <w:t>www.gov.uk/universal-credit</w:t>
              </w:r>
            </w:hyperlink>
          </w:p>
          <w:p w14:paraId="2F7559D9" w14:textId="77777777" w:rsidR="00C83005" w:rsidRPr="00C83005" w:rsidRDefault="00C83005" w:rsidP="00C83005">
            <w:pPr>
              <w:autoSpaceDE w:val="0"/>
              <w:autoSpaceDN w:val="0"/>
              <w:adjustRightInd w:val="0"/>
              <w:spacing w:line="22" w:lineRule="atLeast"/>
              <w:ind w:left="57" w:right="112"/>
              <w:rPr>
                <w:rFonts w:eastAsia="Times New Roman"/>
                <w:b/>
                <w:color w:val="0F0F0F"/>
                <w:sz w:val="12"/>
                <w:szCs w:val="12"/>
              </w:rPr>
            </w:pPr>
          </w:p>
          <w:p w14:paraId="5DCEF742" w14:textId="3267C2BD" w:rsidR="000E4BD5" w:rsidRPr="00262BD6" w:rsidRDefault="000E4BD5" w:rsidP="00803FB1">
            <w:pPr>
              <w:autoSpaceDE w:val="0"/>
              <w:autoSpaceDN w:val="0"/>
              <w:adjustRightInd w:val="0"/>
              <w:spacing w:line="22" w:lineRule="atLeast"/>
              <w:ind w:left="57" w:right="112"/>
              <w:jc w:val="center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 xml:space="preserve">To check if you could be entitled visit </w:t>
            </w:r>
            <w:r w:rsidR="00327D26"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www.quickcalc.co.uk/wigan</w:t>
            </w:r>
          </w:p>
          <w:p w14:paraId="67F087F3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line="22" w:lineRule="atLeast"/>
              <w:ind w:left="57" w:right="112"/>
              <w:jc w:val="center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 xml:space="preserve">For more information and to apply visit www.wigan.gov.uk/benefits </w:t>
            </w:r>
          </w:p>
          <w:p w14:paraId="119C617A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line="22" w:lineRule="atLeast"/>
              <w:ind w:left="57" w:right="112"/>
              <w:jc w:val="center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 xml:space="preserve">or phone 01942 489002 </w:t>
            </w:r>
          </w:p>
        </w:tc>
      </w:tr>
      <w:tr w:rsidR="000E4BD5" w:rsidRPr="00262BD6" w14:paraId="11CCF8DE" w14:textId="77777777" w:rsidTr="008812B5">
        <w:trPr>
          <w:trHeight w:val="474"/>
        </w:trPr>
        <w:tc>
          <w:tcPr>
            <w:tcW w:w="10910" w:type="dxa"/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D28A4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before="80" w:after="80" w:line="240" w:lineRule="auto"/>
              <w:ind w:left="470" w:right="113" w:hanging="357"/>
              <w:rPr>
                <w:rFonts w:eastAsia="Times New Roman"/>
                <w:b/>
                <w:bCs/>
                <w:color w:val="0F0F0F"/>
                <w:sz w:val="24"/>
                <w:szCs w:val="24"/>
              </w:rPr>
            </w:pPr>
            <w:bookmarkStart w:id="0" w:name="_Hlk61341654"/>
            <w:r w:rsidRPr="00262BD6">
              <w:rPr>
                <w:b/>
                <w:color w:val="0F0F0F"/>
                <w:sz w:val="24"/>
                <w:szCs w:val="24"/>
              </w:rPr>
              <w:t>Help through Discounts and Exemptions</w:t>
            </w:r>
          </w:p>
        </w:tc>
      </w:tr>
      <w:tr w:rsidR="000E4BD5" w:rsidRPr="00262BD6" w14:paraId="3B304AE6" w14:textId="77777777" w:rsidTr="008812B5">
        <w:trPr>
          <w:trHeight w:val="1183"/>
        </w:trPr>
        <w:tc>
          <w:tcPr>
            <w:tcW w:w="109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41597" w14:textId="0520038E" w:rsidR="000E4BD5" w:rsidRDefault="000E4BD5" w:rsidP="00C83005">
            <w:pPr>
              <w:autoSpaceDE w:val="0"/>
              <w:autoSpaceDN w:val="0"/>
              <w:adjustRightInd w:val="0"/>
              <w:spacing w:line="22" w:lineRule="atLeast"/>
              <w:ind w:left="113" w:right="113"/>
              <w:rPr>
                <w:color w:val="0F0F0F"/>
                <w:sz w:val="24"/>
                <w:szCs w:val="24"/>
              </w:rPr>
            </w:pPr>
            <w:r w:rsidRPr="00262BD6">
              <w:rPr>
                <w:color w:val="0F0F0F"/>
                <w:sz w:val="24"/>
                <w:szCs w:val="24"/>
              </w:rPr>
              <w:t>There are several Discounts and Exemptions that can reduce your Council Tax bill if you meet the qualifying criteria.</w:t>
            </w:r>
          </w:p>
          <w:p w14:paraId="3835027A" w14:textId="77777777" w:rsidR="00C83005" w:rsidRPr="008812B5" w:rsidRDefault="00C83005" w:rsidP="00C83005">
            <w:pPr>
              <w:autoSpaceDE w:val="0"/>
              <w:autoSpaceDN w:val="0"/>
              <w:adjustRightInd w:val="0"/>
              <w:spacing w:line="22" w:lineRule="atLeast"/>
              <w:ind w:left="113" w:right="113"/>
              <w:rPr>
                <w:color w:val="0F0F0F"/>
                <w:sz w:val="8"/>
                <w:szCs w:val="8"/>
              </w:rPr>
            </w:pPr>
          </w:p>
          <w:p w14:paraId="236D43DC" w14:textId="77777777" w:rsidR="000E4BD5" w:rsidRPr="00262BD6" w:rsidRDefault="000E4BD5" w:rsidP="00803FB1">
            <w:pPr>
              <w:spacing w:line="22" w:lineRule="atLeast"/>
              <w:ind w:left="57" w:right="113"/>
              <w:jc w:val="center"/>
              <w:rPr>
                <w:b/>
                <w:color w:val="0F0F0F"/>
                <w:sz w:val="24"/>
                <w:szCs w:val="24"/>
              </w:rPr>
            </w:pPr>
            <w:r w:rsidRPr="00262BD6">
              <w:rPr>
                <w:b/>
                <w:color w:val="0F0F0F"/>
                <w:sz w:val="24"/>
                <w:szCs w:val="24"/>
              </w:rPr>
              <w:t>For more information and to apply visit www.wigan.gov.uk</w:t>
            </w:r>
            <w:r>
              <w:rPr>
                <w:b/>
                <w:color w:val="0F0F0F"/>
                <w:sz w:val="24"/>
                <w:szCs w:val="24"/>
              </w:rPr>
              <w:t>/</w:t>
            </w:r>
            <w:r w:rsidRPr="00262BD6">
              <w:rPr>
                <w:b/>
                <w:color w:val="0F0F0F"/>
                <w:sz w:val="24"/>
                <w:szCs w:val="24"/>
              </w:rPr>
              <w:t xml:space="preserve">counciltax </w:t>
            </w:r>
          </w:p>
          <w:p w14:paraId="31D10818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line="22" w:lineRule="atLeast"/>
              <w:ind w:left="57" w:right="113"/>
              <w:jc w:val="center"/>
              <w:rPr>
                <w:b/>
                <w:color w:val="0F0F0F"/>
                <w:sz w:val="24"/>
                <w:szCs w:val="24"/>
                <w:shd w:val="clear" w:color="auto" w:fill="FFFFFF"/>
              </w:rPr>
            </w:pPr>
            <w:r w:rsidRPr="00C83005">
              <w:rPr>
                <w:rStyle w:val="Hyperlink"/>
                <w:b/>
                <w:color w:val="0F0F0F"/>
                <w:sz w:val="24"/>
                <w:szCs w:val="24"/>
                <w:u w:val="none"/>
              </w:rPr>
              <w:t xml:space="preserve">or </w:t>
            </w:r>
            <w:r w:rsidRPr="00C83005">
              <w:rPr>
                <w:b/>
                <w:color w:val="0F0F0F"/>
                <w:sz w:val="24"/>
                <w:szCs w:val="24"/>
              </w:rPr>
              <w:t xml:space="preserve">phone </w:t>
            </w:r>
            <w:r w:rsidRPr="00C83005">
              <w:rPr>
                <w:rStyle w:val="Hyperlink"/>
                <w:b/>
                <w:color w:val="0F0F0F"/>
                <w:sz w:val="24"/>
                <w:szCs w:val="24"/>
                <w:u w:val="none"/>
              </w:rPr>
              <w:t>01942 489001</w:t>
            </w:r>
          </w:p>
        </w:tc>
      </w:tr>
      <w:bookmarkEnd w:id="0"/>
      <w:tr w:rsidR="000E4BD5" w:rsidRPr="00262BD6" w14:paraId="55DBC700" w14:textId="77777777" w:rsidTr="008812B5">
        <w:trPr>
          <w:trHeight w:val="239"/>
        </w:trPr>
        <w:tc>
          <w:tcPr>
            <w:tcW w:w="10910" w:type="dxa"/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62CA6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before="80" w:after="80" w:line="22" w:lineRule="atLeast"/>
              <w:ind w:left="113" w:right="113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Help through Welfare Support</w:t>
            </w:r>
          </w:p>
        </w:tc>
      </w:tr>
      <w:tr w:rsidR="000E4BD5" w:rsidRPr="00262BD6" w14:paraId="21242F98" w14:textId="77777777" w:rsidTr="008812B5">
        <w:trPr>
          <w:trHeight w:val="2085"/>
        </w:trPr>
        <w:tc>
          <w:tcPr>
            <w:tcW w:w="109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E3E03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before="80" w:line="240" w:lineRule="auto"/>
              <w:ind w:left="113" w:right="113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If you find yourself in crisis our Welfare Support Team can provide help with:</w:t>
            </w:r>
          </w:p>
          <w:p w14:paraId="7F4DF252" w14:textId="77777777" w:rsidR="000E4BD5" w:rsidRPr="00262BD6" w:rsidRDefault="000E4BD5" w:rsidP="00803F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470" w:right="113" w:hanging="357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Emergency gas and electric vouchers</w:t>
            </w:r>
          </w:p>
          <w:p w14:paraId="6C563018" w14:textId="77777777" w:rsidR="000E4BD5" w:rsidRPr="00262BD6" w:rsidRDefault="000E4BD5" w:rsidP="00803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70" w:right="113" w:hanging="357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Furniture packages</w:t>
            </w:r>
          </w:p>
          <w:p w14:paraId="417FEFBF" w14:textId="77777777" w:rsidR="000E4BD5" w:rsidRPr="00262BD6" w:rsidRDefault="000E4BD5" w:rsidP="00803F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70" w:right="113" w:hanging="357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Food parcels</w:t>
            </w:r>
          </w:p>
          <w:p w14:paraId="641D42EF" w14:textId="2331E6DC" w:rsidR="000E4BD5" w:rsidRDefault="000E4BD5" w:rsidP="00C83005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 Please note that we do not make cash payments or pay out crisis loans.</w:t>
            </w:r>
          </w:p>
          <w:p w14:paraId="4C724D1A" w14:textId="77777777" w:rsidR="00C83005" w:rsidRPr="008812B5" w:rsidRDefault="00C83005" w:rsidP="00C83005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eastAsia="Times New Roman"/>
                <w:color w:val="0F0F0F"/>
                <w:sz w:val="8"/>
                <w:szCs w:val="8"/>
              </w:rPr>
            </w:pPr>
          </w:p>
          <w:p w14:paraId="519DAEC7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For more information and to apply visit www.wigan.gov.uk</w:t>
            </w:r>
            <w:r>
              <w:rPr>
                <w:rFonts w:eastAsia="Times New Roman"/>
                <w:b/>
                <w:color w:val="0F0F0F"/>
                <w:sz w:val="24"/>
                <w:szCs w:val="24"/>
              </w:rPr>
              <w:t>/</w:t>
            </w: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 xml:space="preserve">localwelfaresupport </w:t>
            </w:r>
          </w:p>
          <w:p w14:paraId="2946EDF9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or phone 01942 705221</w:t>
            </w:r>
          </w:p>
        </w:tc>
      </w:tr>
      <w:tr w:rsidR="000E4BD5" w:rsidRPr="00262BD6" w14:paraId="0859B64E" w14:textId="77777777" w:rsidTr="008812B5">
        <w:trPr>
          <w:trHeight w:val="239"/>
        </w:trPr>
        <w:tc>
          <w:tcPr>
            <w:tcW w:w="10910" w:type="dxa"/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28E4C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before="80" w:after="80" w:line="22" w:lineRule="atLeast"/>
              <w:ind w:left="113" w:right="113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Help through Welfare Rights and Debt Advice</w:t>
            </w:r>
          </w:p>
        </w:tc>
      </w:tr>
      <w:tr w:rsidR="000E4BD5" w:rsidRPr="00262BD6" w14:paraId="534FC0DB" w14:textId="77777777" w:rsidTr="008812B5">
        <w:trPr>
          <w:trHeight w:val="2097"/>
        </w:trPr>
        <w:tc>
          <w:tcPr>
            <w:tcW w:w="109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386C1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line="22" w:lineRule="atLeast"/>
              <w:ind w:left="113" w:right="113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 Our Welfare Rights Team can offer:</w:t>
            </w:r>
          </w:p>
          <w:p w14:paraId="264591B3" w14:textId="77777777" w:rsidR="000E4BD5" w:rsidRPr="00262BD6" w:rsidRDefault="000E4BD5" w:rsidP="00803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" w:lineRule="atLeast"/>
              <w:ind w:left="470" w:right="113" w:hanging="357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Advice and support on a range of welfare benefits</w:t>
            </w:r>
          </w:p>
          <w:p w14:paraId="55F355F8" w14:textId="77777777" w:rsidR="000E4BD5" w:rsidRPr="00262BD6" w:rsidRDefault="000E4BD5" w:rsidP="00803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" w:lineRule="atLeast"/>
              <w:ind w:left="470" w:right="113" w:hanging="357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Help with completing claim forms</w:t>
            </w:r>
          </w:p>
          <w:p w14:paraId="7335F20B" w14:textId="77777777" w:rsidR="000E4BD5" w:rsidRPr="00262BD6" w:rsidRDefault="000E4BD5" w:rsidP="00803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" w:lineRule="atLeast"/>
              <w:ind w:left="470" w:right="113" w:hanging="357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Guidance and support when making appeals</w:t>
            </w:r>
          </w:p>
          <w:p w14:paraId="77937FDC" w14:textId="0E85396A" w:rsidR="000E4BD5" w:rsidRDefault="000E4BD5" w:rsidP="00803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" w:lineRule="atLeast"/>
              <w:ind w:left="470" w:right="113" w:hanging="357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>Make a referral to Citizens Advice Bureau if you need debt or money advice</w:t>
            </w:r>
          </w:p>
          <w:p w14:paraId="27F8637D" w14:textId="77777777" w:rsidR="00C83005" w:rsidRPr="008812B5" w:rsidRDefault="00C83005" w:rsidP="00C83005">
            <w:pPr>
              <w:autoSpaceDE w:val="0"/>
              <w:autoSpaceDN w:val="0"/>
              <w:adjustRightInd w:val="0"/>
              <w:spacing w:line="22" w:lineRule="atLeast"/>
              <w:ind w:left="470" w:right="113"/>
              <w:rPr>
                <w:rFonts w:eastAsia="Times New Roman"/>
                <w:color w:val="0F0F0F"/>
                <w:sz w:val="8"/>
                <w:szCs w:val="8"/>
              </w:rPr>
            </w:pPr>
          </w:p>
          <w:p w14:paraId="709D2277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after="80" w:line="22" w:lineRule="atLeast"/>
              <w:ind w:left="113" w:right="113"/>
              <w:jc w:val="center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For more information and to apply visit www.wigan.gov.uk</w:t>
            </w:r>
            <w:r>
              <w:rPr>
                <w:rFonts w:eastAsia="Times New Roman"/>
                <w:b/>
                <w:color w:val="0F0F0F"/>
                <w:sz w:val="24"/>
                <w:szCs w:val="24"/>
              </w:rPr>
              <w:t>/</w:t>
            </w: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localwelfaresupport</w:t>
            </w:r>
          </w:p>
          <w:p w14:paraId="520CE23B" w14:textId="7A7758B8" w:rsidR="000E4BD5" w:rsidRPr="00262BD6" w:rsidRDefault="000E4BD5" w:rsidP="00803FB1">
            <w:pPr>
              <w:autoSpaceDE w:val="0"/>
              <w:autoSpaceDN w:val="0"/>
              <w:adjustRightInd w:val="0"/>
              <w:spacing w:after="80" w:line="22" w:lineRule="atLeast"/>
              <w:ind w:left="113" w:right="113"/>
              <w:jc w:val="center"/>
              <w:rPr>
                <w:rFonts w:eastAsia="Times New Roman"/>
                <w:b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or phone 01942 705221</w:t>
            </w:r>
          </w:p>
        </w:tc>
      </w:tr>
      <w:tr w:rsidR="000E4BD5" w:rsidRPr="00262BD6" w14:paraId="4F8C5608" w14:textId="77777777" w:rsidTr="008812B5">
        <w:trPr>
          <w:trHeight w:val="448"/>
        </w:trPr>
        <w:tc>
          <w:tcPr>
            <w:tcW w:w="10910" w:type="dxa"/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68014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before="80" w:after="80" w:line="240" w:lineRule="auto"/>
              <w:ind w:left="470" w:right="113" w:hanging="357"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>Help with your payments</w:t>
            </w:r>
          </w:p>
        </w:tc>
      </w:tr>
      <w:tr w:rsidR="000E4BD5" w:rsidRPr="00262BD6" w14:paraId="66B38FD6" w14:textId="77777777" w:rsidTr="008812B5">
        <w:trPr>
          <w:trHeight w:val="1603"/>
        </w:trPr>
        <w:tc>
          <w:tcPr>
            <w:tcW w:w="109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D57C8" w14:textId="1AEA315F" w:rsidR="000E4BD5" w:rsidRDefault="000E4BD5" w:rsidP="00803FB1">
            <w:pPr>
              <w:autoSpaceDE w:val="0"/>
              <w:autoSpaceDN w:val="0"/>
              <w:adjustRightInd w:val="0"/>
              <w:spacing w:after="80" w:line="240" w:lineRule="auto"/>
              <w:ind w:left="113" w:right="113"/>
              <w:contextualSpacing/>
              <w:rPr>
                <w:rFonts w:eastAsia="Times New Roman"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If you are finding it difficult to make your payments, please contact us and we will do everything we </w:t>
            </w:r>
            <w:r w:rsidRPr="001D347E">
              <w:rPr>
                <w:rFonts w:eastAsia="Times New Roman"/>
                <w:color w:val="0F0F0F"/>
                <w:sz w:val="24"/>
                <w:szCs w:val="24"/>
              </w:rPr>
              <w:t>can to help:</w:t>
            </w:r>
          </w:p>
          <w:p w14:paraId="2574D7BD" w14:textId="77777777" w:rsidR="00C83005" w:rsidRPr="008812B5" w:rsidRDefault="00C83005" w:rsidP="00803FB1">
            <w:pPr>
              <w:autoSpaceDE w:val="0"/>
              <w:autoSpaceDN w:val="0"/>
              <w:adjustRightInd w:val="0"/>
              <w:spacing w:after="80" w:line="240" w:lineRule="auto"/>
              <w:ind w:left="113" w:right="113"/>
              <w:contextualSpacing/>
              <w:rPr>
                <w:rFonts w:eastAsia="Times New Roman"/>
                <w:color w:val="0F0F0F"/>
                <w:sz w:val="8"/>
                <w:szCs w:val="8"/>
              </w:rPr>
            </w:pPr>
          </w:p>
          <w:p w14:paraId="41AD7C8E" w14:textId="77777777" w:rsidR="000E4BD5" w:rsidRPr="001D347E" w:rsidRDefault="000E4BD5" w:rsidP="00803F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781" w:right="112" w:hanging="360"/>
              <w:contextualSpacing/>
              <w:rPr>
                <w:rFonts w:eastAsia="Times New Roman"/>
                <w:color w:val="0F0F0F"/>
                <w:sz w:val="24"/>
                <w:szCs w:val="24"/>
              </w:rPr>
            </w:pPr>
            <w:r w:rsidRPr="001D347E">
              <w:rPr>
                <w:rFonts w:eastAsia="Times New Roman"/>
                <w:b/>
                <w:color w:val="0F0F0F"/>
                <w:sz w:val="24"/>
                <w:szCs w:val="24"/>
              </w:rPr>
              <w:t>Council Tax:</w:t>
            </w:r>
            <w:r w:rsidRPr="001D347E">
              <w:rPr>
                <w:rFonts w:eastAsia="Times New Roman"/>
                <w:color w:val="0F0F0F"/>
                <w:sz w:val="24"/>
                <w:szCs w:val="24"/>
              </w:rPr>
              <w:t xml:space="preserve"> </w:t>
            </w:r>
            <w:r w:rsidRPr="001D347E">
              <w:rPr>
                <w:rFonts w:eastAsia="Times New Roman"/>
                <w:color w:val="0F0F0F"/>
                <w:sz w:val="24"/>
                <w:szCs w:val="24"/>
              </w:rPr>
              <w:tab/>
            </w:r>
            <w:r w:rsidRPr="001D347E">
              <w:rPr>
                <w:rFonts w:eastAsia="Times New Roman"/>
                <w:color w:val="0F0F0F"/>
                <w:sz w:val="24"/>
                <w:szCs w:val="24"/>
              </w:rPr>
              <w:tab/>
              <w:t>email:</w:t>
            </w:r>
            <w:r w:rsidRPr="001D347E">
              <w:rPr>
                <w:rFonts w:eastAsia="Times New Roman"/>
                <w:color w:val="0F0F0F"/>
                <w:sz w:val="24"/>
                <w:szCs w:val="24"/>
              </w:rPr>
              <w:tab/>
              <w:t>revenues@wigan.gov.uk</w:t>
            </w:r>
            <w:r w:rsidRPr="001D347E">
              <w:rPr>
                <w:rFonts w:eastAsia="Times New Roman"/>
                <w:color w:val="0F0F0F"/>
                <w:sz w:val="24"/>
                <w:szCs w:val="24"/>
              </w:rPr>
              <w:tab/>
            </w:r>
            <w:r w:rsidRPr="001D347E">
              <w:rPr>
                <w:rFonts w:eastAsia="Times New Roman"/>
                <w:color w:val="0F0F0F"/>
                <w:sz w:val="24"/>
                <w:szCs w:val="24"/>
              </w:rPr>
              <w:tab/>
              <w:t>phone:01942 828700</w:t>
            </w:r>
          </w:p>
          <w:p w14:paraId="379038D1" w14:textId="77777777" w:rsidR="000E4BD5" w:rsidRPr="00262BD6" w:rsidRDefault="000E4BD5" w:rsidP="00803F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777" w:right="113" w:hanging="357"/>
              <w:contextualSpacing/>
              <w:rPr>
                <w:rFonts w:eastAsia="Times New Roman"/>
                <w:color w:val="0F0F0F"/>
                <w:sz w:val="24"/>
                <w:szCs w:val="24"/>
              </w:rPr>
            </w:pPr>
            <w:r w:rsidRPr="001D347E">
              <w:rPr>
                <w:rFonts w:eastAsia="Times New Roman"/>
                <w:b/>
                <w:color w:val="0F0F0F"/>
                <w:sz w:val="24"/>
                <w:szCs w:val="24"/>
              </w:rPr>
              <w:t>Wigan Council</w:t>
            </w:r>
            <w:r w:rsidRPr="00262BD6">
              <w:rPr>
                <w:rFonts w:eastAsia="Times New Roman"/>
                <w:b/>
                <w:color w:val="0F0F0F"/>
                <w:sz w:val="24"/>
                <w:szCs w:val="24"/>
              </w:rPr>
              <w:t xml:space="preserve"> Rents:</w:t>
            </w:r>
            <w:r w:rsidRPr="00262BD6">
              <w:rPr>
                <w:rFonts w:eastAsia="Times New Roman"/>
                <w:color w:val="0F0F0F"/>
                <w:sz w:val="24"/>
                <w:szCs w:val="24"/>
              </w:rPr>
              <w:t xml:space="preserve"> </w:t>
            </w:r>
            <w:r w:rsidRPr="00262BD6">
              <w:rPr>
                <w:rFonts w:eastAsia="Times New Roman"/>
                <w:color w:val="0F0F0F"/>
                <w:sz w:val="24"/>
                <w:szCs w:val="24"/>
              </w:rPr>
              <w:tab/>
              <w:t>email:</w:t>
            </w:r>
            <w:r w:rsidRPr="00262BD6">
              <w:rPr>
                <w:rFonts w:eastAsia="Times New Roman"/>
                <w:color w:val="0F0F0F"/>
                <w:sz w:val="24"/>
                <w:szCs w:val="24"/>
              </w:rPr>
              <w:tab/>
            </w:r>
            <w:hyperlink r:id="rId13" w:history="1">
              <w:r w:rsidRPr="00262BD6">
                <w:rPr>
                  <w:rFonts w:eastAsia="Times New Roman"/>
                  <w:color w:val="0F0F0F"/>
                  <w:sz w:val="24"/>
                  <w:szCs w:val="24"/>
                </w:rPr>
                <w:t>myrent@wigan.gov.uk</w:t>
              </w:r>
            </w:hyperlink>
            <w:r w:rsidRPr="00262BD6">
              <w:rPr>
                <w:rFonts w:eastAsia="Times New Roman"/>
                <w:color w:val="0F0F0F"/>
                <w:sz w:val="24"/>
                <w:szCs w:val="24"/>
              </w:rPr>
              <w:tab/>
            </w:r>
            <w:r w:rsidRPr="00262BD6">
              <w:rPr>
                <w:rFonts w:eastAsia="Times New Roman"/>
                <w:color w:val="0F0F0F"/>
                <w:sz w:val="24"/>
                <w:szCs w:val="24"/>
              </w:rPr>
              <w:tab/>
              <w:t xml:space="preserve">phone 01942 486865 </w:t>
            </w:r>
          </w:p>
          <w:p w14:paraId="32E06C9D" w14:textId="77777777" w:rsidR="000E4BD5" w:rsidRPr="00262BD6" w:rsidRDefault="000E4BD5" w:rsidP="00803FB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77" w:right="113" w:hanging="357"/>
              <w:rPr>
                <w:rFonts w:ascii="Arial" w:eastAsia="Times New Roman" w:hAnsi="Arial" w:cs="Arial"/>
                <w:color w:val="0F0F0F"/>
                <w:sz w:val="24"/>
                <w:szCs w:val="24"/>
              </w:rPr>
            </w:pPr>
            <w:r w:rsidRPr="00262BD6">
              <w:rPr>
                <w:rFonts w:ascii="Arial" w:eastAsia="Times New Roman" w:hAnsi="Arial" w:cs="Arial"/>
                <w:b/>
                <w:color w:val="0F0F0F"/>
                <w:sz w:val="24"/>
                <w:szCs w:val="24"/>
              </w:rPr>
              <w:t>Business Rates:</w:t>
            </w:r>
            <w:r w:rsidRPr="00262BD6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</w:t>
            </w:r>
            <w:r w:rsidRPr="00262BD6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ab/>
            </w:r>
            <w:r w:rsidRPr="00262BD6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ab/>
              <w:t>email:</w:t>
            </w:r>
            <w:r w:rsidRPr="00262BD6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ab/>
            </w:r>
            <w:hyperlink r:id="rId14" w:history="1">
              <w:r w:rsidRPr="00262BD6">
                <w:rPr>
                  <w:rFonts w:ascii="Arial" w:eastAsia="Times New Roman" w:hAnsi="Arial" w:cs="Arial"/>
                  <w:color w:val="0F0F0F"/>
                  <w:sz w:val="24"/>
                  <w:szCs w:val="24"/>
                </w:rPr>
                <w:t>businessrates</w:t>
              </w:r>
            </w:hyperlink>
            <w:r w:rsidRPr="00262BD6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@wigan.gov.uk</w:t>
            </w:r>
            <w:r w:rsidRPr="00262BD6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ab/>
            </w:r>
            <w:r w:rsidRPr="00906782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phone 01942 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828700</w:t>
            </w:r>
          </w:p>
        </w:tc>
      </w:tr>
      <w:tr w:rsidR="000E4BD5" w:rsidRPr="00262BD6" w14:paraId="0AF01FC7" w14:textId="77777777" w:rsidTr="008812B5">
        <w:trPr>
          <w:trHeight w:val="500"/>
        </w:trPr>
        <w:tc>
          <w:tcPr>
            <w:tcW w:w="10910" w:type="dxa"/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1E58D" w14:textId="77777777" w:rsidR="000E4BD5" w:rsidRPr="00262BD6" w:rsidRDefault="000E4BD5" w:rsidP="00803FB1">
            <w:pPr>
              <w:autoSpaceDE w:val="0"/>
              <w:autoSpaceDN w:val="0"/>
              <w:adjustRightInd w:val="0"/>
              <w:spacing w:before="80" w:after="80" w:line="240" w:lineRule="auto"/>
              <w:ind w:left="470" w:right="113" w:hanging="357"/>
              <w:rPr>
                <w:rFonts w:eastAsia="Times New Roman"/>
                <w:b/>
                <w:bCs/>
                <w:color w:val="0F0F0F"/>
                <w:sz w:val="24"/>
                <w:szCs w:val="24"/>
              </w:rPr>
            </w:pPr>
            <w:r w:rsidRPr="00262BD6">
              <w:rPr>
                <w:rFonts w:eastAsia="Times New Roman"/>
                <w:b/>
                <w:bCs/>
                <w:color w:val="0F0F0F"/>
                <w:sz w:val="24"/>
                <w:szCs w:val="24"/>
              </w:rPr>
              <w:t>Help available from other agencies</w:t>
            </w:r>
          </w:p>
        </w:tc>
      </w:tr>
      <w:tr w:rsidR="000E4BD5" w:rsidRPr="00262BD6" w14:paraId="76E0774B" w14:textId="77777777" w:rsidTr="008812B5">
        <w:trPr>
          <w:trHeight w:val="280"/>
        </w:trPr>
        <w:tc>
          <w:tcPr>
            <w:tcW w:w="109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FC8B2" w14:textId="77777777" w:rsidR="000E4BD5" w:rsidRPr="00262BD6" w:rsidRDefault="000E4BD5" w:rsidP="00803FB1">
            <w:pPr>
              <w:ind w:left="113" w:right="113"/>
              <w:rPr>
                <w:sz w:val="24"/>
                <w:szCs w:val="24"/>
              </w:rPr>
            </w:pPr>
            <w:r w:rsidRPr="00262BD6">
              <w:rPr>
                <w:sz w:val="24"/>
                <w:szCs w:val="24"/>
              </w:rPr>
              <w:t>You can seek free, independent, advice and information from:</w:t>
            </w:r>
          </w:p>
          <w:p w14:paraId="47C31F5E" w14:textId="47AD84F9" w:rsidR="000E4BD5" w:rsidRPr="00262BD6" w:rsidRDefault="000E4BD5" w:rsidP="00803FB1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0" w:right="113" w:hanging="3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2BD6">
              <w:rPr>
                <w:rFonts w:ascii="Arial" w:hAnsi="Arial" w:cs="Arial"/>
                <w:b/>
                <w:bCs/>
                <w:sz w:val="24"/>
                <w:szCs w:val="24"/>
              </w:rPr>
              <w:t>AdviceUK</w:t>
            </w:r>
            <w:proofErr w:type="spellEnd"/>
            <w:r w:rsidRPr="00262BD6">
              <w:rPr>
                <w:rFonts w:ascii="Arial" w:hAnsi="Arial" w:cs="Arial"/>
                <w:sz w:val="24"/>
                <w:szCs w:val="24"/>
              </w:rPr>
              <w:t xml:space="preserve"> at www.adviceuk.org.uk </w:t>
            </w:r>
          </w:p>
          <w:p w14:paraId="239736A9" w14:textId="77777777" w:rsidR="000E4BD5" w:rsidRPr="00262BD6" w:rsidRDefault="000E4BD5" w:rsidP="00803F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0" w:right="113" w:hanging="357"/>
              <w:rPr>
                <w:sz w:val="24"/>
                <w:szCs w:val="24"/>
              </w:rPr>
            </w:pPr>
            <w:r w:rsidRPr="00262BD6">
              <w:rPr>
                <w:b/>
                <w:bCs/>
                <w:sz w:val="24"/>
                <w:szCs w:val="24"/>
              </w:rPr>
              <w:t xml:space="preserve">National </w:t>
            </w:r>
            <w:proofErr w:type="spellStart"/>
            <w:r w:rsidRPr="00262BD6">
              <w:rPr>
                <w:b/>
                <w:bCs/>
                <w:sz w:val="24"/>
                <w:szCs w:val="24"/>
              </w:rPr>
              <w:t>Debtline</w:t>
            </w:r>
            <w:proofErr w:type="spellEnd"/>
            <w:r w:rsidRPr="00262BD6">
              <w:rPr>
                <w:sz w:val="24"/>
                <w:szCs w:val="24"/>
              </w:rPr>
              <w:t xml:space="preserve"> at www.nationaldebtline.org or 0808 808 4000</w:t>
            </w:r>
          </w:p>
          <w:p w14:paraId="7B18BF3E" w14:textId="77777777" w:rsidR="000E4BD5" w:rsidRPr="00262BD6" w:rsidRDefault="000E4BD5" w:rsidP="00803F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0" w:right="113" w:hanging="357"/>
              <w:rPr>
                <w:sz w:val="24"/>
                <w:szCs w:val="24"/>
              </w:rPr>
            </w:pPr>
            <w:r w:rsidRPr="00262BD6">
              <w:rPr>
                <w:b/>
                <w:bCs/>
                <w:sz w:val="24"/>
                <w:szCs w:val="24"/>
              </w:rPr>
              <w:t>Money Advice Service</w:t>
            </w:r>
            <w:r w:rsidRPr="00262BD6">
              <w:rPr>
                <w:sz w:val="24"/>
                <w:szCs w:val="24"/>
              </w:rPr>
              <w:t xml:space="preserve"> at www.moneyadviceservice.org.uk or 0300 500 5000 </w:t>
            </w:r>
          </w:p>
          <w:p w14:paraId="7F6DA328" w14:textId="27D10DD9" w:rsidR="000E4BD5" w:rsidRPr="00262BD6" w:rsidRDefault="000E4BD5" w:rsidP="00803F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0" w:right="113" w:hanging="357"/>
              <w:rPr>
                <w:sz w:val="24"/>
                <w:szCs w:val="24"/>
              </w:rPr>
            </w:pPr>
            <w:r w:rsidRPr="00262BD6">
              <w:rPr>
                <w:b/>
                <w:bCs/>
                <w:sz w:val="24"/>
                <w:szCs w:val="24"/>
              </w:rPr>
              <w:t>Citizens Advice</w:t>
            </w:r>
            <w:r w:rsidRPr="00262BD6">
              <w:rPr>
                <w:sz w:val="24"/>
                <w:szCs w:val="24"/>
              </w:rPr>
              <w:t xml:space="preserve"> www.</w:t>
            </w:r>
            <w:r w:rsidR="008812B5">
              <w:rPr>
                <w:sz w:val="24"/>
                <w:szCs w:val="24"/>
              </w:rPr>
              <w:t>cawb</w:t>
            </w:r>
            <w:r w:rsidRPr="00262BD6">
              <w:rPr>
                <w:sz w:val="24"/>
                <w:szCs w:val="24"/>
              </w:rPr>
              <w:t>.org.uk or 0808 2787 801</w:t>
            </w:r>
          </w:p>
          <w:p w14:paraId="5F37B325" w14:textId="6C60F505" w:rsidR="005D3425" w:rsidRPr="005D3425" w:rsidRDefault="000E4BD5" w:rsidP="005D3425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0" w:right="113" w:hanging="357"/>
              <w:rPr>
                <w:rFonts w:ascii="Arial" w:hAnsi="Arial" w:cs="Arial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262BD6">
              <w:rPr>
                <w:rFonts w:ascii="Arial" w:hAnsi="Arial" w:cs="Arial"/>
                <w:b/>
                <w:bCs/>
                <w:sz w:val="24"/>
                <w:szCs w:val="24"/>
              </w:rPr>
              <w:t>Gov.uk</w:t>
            </w:r>
            <w:r w:rsidRPr="00262BD6">
              <w:rPr>
                <w:rFonts w:ascii="Arial" w:hAnsi="Arial" w:cs="Arial"/>
                <w:sz w:val="24"/>
                <w:szCs w:val="24"/>
              </w:rPr>
              <w:t xml:space="preserve"> at </w:t>
            </w:r>
            <w:hyperlink r:id="rId15" w:history="1">
              <w:r w:rsidRPr="00262BD6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t>www.gov.uk</w:t>
              </w:r>
            </w:hyperlink>
          </w:p>
        </w:tc>
      </w:tr>
    </w:tbl>
    <w:p w14:paraId="28D0EB54" w14:textId="77777777" w:rsidR="00953A45" w:rsidRDefault="00953A45" w:rsidP="00D77C90">
      <w:pPr>
        <w:rPr>
          <w:sz w:val="28"/>
          <w:szCs w:val="28"/>
        </w:rPr>
      </w:pPr>
    </w:p>
    <w:sectPr w:rsidR="00953A45" w:rsidSect="008812B5">
      <w:headerReference w:type="default" r:id="rId16"/>
      <w:footerReference w:type="default" r:id="rId17"/>
      <w:pgSz w:w="11909" w:h="16834"/>
      <w:pgMar w:top="567" w:right="329" w:bottom="567" w:left="329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5ED8E" w14:textId="77777777" w:rsidR="000B4361" w:rsidRDefault="000B4361" w:rsidP="00B376C6">
      <w:pPr>
        <w:spacing w:line="240" w:lineRule="auto"/>
      </w:pPr>
      <w:r>
        <w:separator/>
      </w:r>
    </w:p>
  </w:endnote>
  <w:endnote w:type="continuationSeparator" w:id="0">
    <w:p w14:paraId="6182D7CA" w14:textId="77777777" w:rsidR="000B4361" w:rsidRDefault="000B4361" w:rsidP="00B37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76B8" w14:textId="77777777" w:rsidR="005D3425" w:rsidRDefault="005D3425" w:rsidP="005D3425">
    <w:pPr>
      <w:tabs>
        <w:tab w:val="center" w:pos="4720"/>
        <w:tab w:val="right" w:pos="8873"/>
      </w:tabs>
      <w:ind w:left="87" w:right="-382"/>
      <w:jc w:val="center"/>
    </w:pPr>
    <w:r>
      <w:t>Please reply to: Customer Services</w:t>
    </w:r>
  </w:p>
  <w:p w14:paraId="02104465" w14:textId="77777777" w:rsidR="005D3425" w:rsidRDefault="005D3425" w:rsidP="005D3425">
    <w:pPr>
      <w:tabs>
        <w:tab w:val="center" w:pos="4720"/>
        <w:tab w:val="right" w:pos="8873"/>
      </w:tabs>
      <w:ind w:left="87" w:right="-382"/>
      <w:jc w:val="center"/>
    </w:pPr>
    <w:r>
      <w:t xml:space="preserve"> Wigan Borough Council, PO Box 100, Wigan, WN1 3DS.</w:t>
    </w:r>
  </w:p>
  <w:p w14:paraId="0459A6B3" w14:textId="1733773A" w:rsidR="005D3425" w:rsidRDefault="005D3425" w:rsidP="005D3425">
    <w:pPr>
      <w:pStyle w:val="Footer"/>
      <w:jc w:val="center"/>
    </w:pPr>
    <w:r>
      <w:rPr>
        <w:rFonts w:ascii="Tahoma" w:hAnsi="Tahoma" w:cs="Tahoma"/>
        <w:b/>
        <w:bCs/>
      </w:rPr>
      <w:t>Confident Place, Confident People.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9DE55" w14:textId="77777777" w:rsidR="000B4361" w:rsidRDefault="000B4361" w:rsidP="00B376C6">
      <w:pPr>
        <w:spacing w:line="240" w:lineRule="auto"/>
      </w:pPr>
      <w:r>
        <w:separator/>
      </w:r>
    </w:p>
  </w:footnote>
  <w:footnote w:type="continuationSeparator" w:id="0">
    <w:p w14:paraId="0DC357D6" w14:textId="77777777" w:rsidR="000B4361" w:rsidRDefault="000B4361" w:rsidP="00B37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38F3" w14:textId="5F58123D" w:rsidR="008812B5" w:rsidRDefault="008812B5">
    <w:pPr>
      <w:pStyle w:val="Header"/>
    </w:pPr>
  </w:p>
  <w:p w14:paraId="50C09E07" w14:textId="77777777" w:rsidR="008812B5" w:rsidRDefault="00881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1A1A"/>
    <w:multiLevelType w:val="hybridMultilevel"/>
    <w:tmpl w:val="9742286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86E44BE"/>
    <w:multiLevelType w:val="multilevel"/>
    <w:tmpl w:val="CC2A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76D0413"/>
    <w:multiLevelType w:val="hybridMultilevel"/>
    <w:tmpl w:val="9420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10E99"/>
    <w:multiLevelType w:val="hybridMultilevel"/>
    <w:tmpl w:val="1F7E657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5E702F5"/>
    <w:multiLevelType w:val="multilevel"/>
    <w:tmpl w:val="4FE0A7A8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7F4421F4"/>
    <w:multiLevelType w:val="multilevel"/>
    <w:tmpl w:val="6F12814C"/>
    <w:name w:val="List1587749435_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  <w:rPr>
        <w:rFonts w:cs="Arial"/>
      </w:rPr>
    </w:lvl>
    <w:lvl w:ilvl="2">
      <w:start w:val="1"/>
      <w:numFmt w:val="decimal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decimal"/>
      <w:lvlText w:val="%5."/>
      <w:lvlJc w:val="left"/>
      <w:rPr>
        <w:rFonts w:cs="Arial"/>
      </w:rPr>
    </w:lvl>
    <w:lvl w:ilvl="5">
      <w:start w:val="1"/>
      <w:numFmt w:val="decimal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decimal"/>
      <w:lvlText w:val="%8."/>
      <w:lvlJc w:val="left"/>
      <w:rPr>
        <w:rFonts w:cs="Arial"/>
      </w:rPr>
    </w:lvl>
    <w:lvl w:ilvl="8">
      <w:start w:val="1"/>
      <w:numFmt w:val="decimal"/>
      <w:lvlText w:val="%9."/>
      <w:lvlJc w:val="left"/>
      <w:rPr>
        <w:rFonts w:cs="Arial"/>
      </w:rPr>
    </w:lvl>
  </w:abstractNum>
  <w:abstractNum w:abstractNumId="6" w15:restartNumberingAfterBreak="0">
    <w:nsid w:val="7F4421F5"/>
    <w:multiLevelType w:val="multilevel"/>
    <w:tmpl w:val="6F12814D"/>
    <w:name w:val="List1587754901_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  <w:rPr>
        <w:rFonts w:cs="Arial"/>
      </w:rPr>
    </w:lvl>
    <w:lvl w:ilvl="2">
      <w:start w:val="1"/>
      <w:numFmt w:val="decimal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decimal"/>
      <w:lvlText w:val="%5."/>
      <w:lvlJc w:val="left"/>
      <w:rPr>
        <w:rFonts w:cs="Arial"/>
      </w:rPr>
    </w:lvl>
    <w:lvl w:ilvl="5">
      <w:start w:val="1"/>
      <w:numFmt w:val="decimal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decimal"/>
      <w:lvlText w:val="%8."/>
      <w:lvlJc w:val="left"/>
      <w:rPr>
        <w:rFonts w:cs="Arial"/>
      </w:rPr>
    </w:lvl>
    <w:lvl w:ilvl="8">
      <w:start w:val="1"/>
      <w:numFmt w:val="decimal"/>
      <w:lvlText w:val="%9."/>
      <w:lvlJc w:val="left"/>
      <w:rPr>
        <w:rFonts w:cs="Arial"/>
      </w:rPr>
    </w:lvl>
  </w:abstractNum>
  <w:abstractNum w:abstractNumId="7" w15:restartNumberingAfterBreak="0">
    <w:nsid w:val="7F4421F7"/>
    <w:multiLevelType w:val="multilevel"/>
    <w:tmpl w:val="6F12814F"/>
    <w:name w:val="List159137909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F4421F8"/>
    <w:multiLevelType w:val="multilevel"/>
    <w:tmpl w:val="6F128150"/>
    <w:name w:val="List159137911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4">
    <w:abstractNumId w:val="6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5">
    <w:abstractNumId w:val="7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6">
    <w:abstractNumId w:val="8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45"/>
    <w:rsid w:val="000B4361"/>
    <w:rsid w:val="000E4BD5"/>
    <w:rsid w:val="001439AC"/>
    <w:rsid w:val="001D2F74"/>
    <w:rsid w:val="001D6AD2"/>
    <w:rsid w:val="002A32A3"/>
    <w:rsid w:val="00327D26"/>
    <w:rsid w:val="004A42CB"/>
    <w:rsid w:val="004D0C0E"/>
    <w:rsid w:val="0050500D"/>
    <w:rsid w:val="005A359A"/>
    <w:rsid w:val="005D3425"/>
    <w:rsid w:val="005D7AF6"/>
    <w:rsid w:val="007432E7"/>
    <w:rsid w:val="007D1F46"/>
    <w:rsid w:val="00803FB1"/>
    <w:rsid w:val="00812709"/>
    <w:rsid w:val="008812B5"/>
    <w:rsid w:val="00953A45"/>
    <w:rsid w:val="00964620"/>
    <w:rsid w:val="00982C53"/>
    <w:rsid w:val="009A7A4B"/>
    <w:rsid w:val="009C56D2"/>
    <w:rsid w:val="00A51DE3"/>
    <w:rsid w:val="00AF239E"/>
    <w:rsid w:val="00AF2D7D"/>
    <w:rsid w:val="00B376C6"/>
    <w:rsid w:val="00B6379A"/>
    <w:rsid w:val="00C75C2E"/>
    <w:rsid w:val="00C83005"/>
    <w:rsid w:val="00D77C90"/>
    <w:rsid w:val="00F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234B"/>
  <w15:docId w15:val="{7511C4EF-CC96-4AAA-AA88-F9D4D4C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09"/>
  </w:style>
  <w:style w:type="paragraph" w:styleId="Footer">
    <w:name w:val="footer"/>
    <w:basedOn w:val="Normal"/>
    <w:link w:val="FooterChar"/>
    <w:uiPriority w:val="99"/>
    <w:unhideWhenUsed/>
    <w:rsid w:val="00206F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09"/>
  </w:style>
  <w:style w:type="character" w:styleId="CommentReference">
    <w:name w:val="annotation reference"/>
    <w:basedOn w:val="DefaultParagraphFont"/>
    <w:uiPriority w:val="99"/>
    <w:semiHidden/>
    <w:unhideWhenUsed/>
    <w:rsid w:val="00206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0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09"/>
    <w:rPr>
      <w:rFonts w:ascii="Times New Roman" w:hAnsi="Times New Roman" w:cs="Times New Roman"/>
      <w:sz w:val="18"/>
      <w:szCs w:val="18"/>
    </w:r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rsid w:val="000E4BD5"/>
    <w:rPr>
      <w:color w:val="0000FF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E4B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500D"/>
    <w:rPr>
      <w:color w:val="605E5C"/>
      <w:shd w:val="clear" w:color="auto" w:fill="E1DFDD"/>
    </w:rPr>
  </w:style>
  <w:style w:type="paragraph" w:customStyle="1" w:styleId="Style2">
    <w:name w:val="Style2"/>
    <w:next w:val="Normal"/>
    <w:uiPriority w:val="99"/>
    <w:rsid w:val="005D342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327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yrent@wigan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/universal-cred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gan.gov.uk/business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qQQUwmdpWuEA20bc7lUYcyKTQA==">AMUW2mU2ZhH/+XOZNkWo5Z4xm8dCBtAtnTZ5tx+SMDyQ5MXPHxK+uQLQD+xQpEFxEsFI5q+sMfgeBWdiT+C1LPOjLb98rhBwTyCMZXi7pkmEKuFa4fZ+ZKk=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DD2ED0605E9428BF537B5F63D7669" ma:contentTypeVersion="13" ma:contentTypeDescription="Create a new document." ma:contentTypeScope="" ma:versionID="c4d37aec4fad7f6bec64f8700825b08d">
  <xsd:schema xmlns:xsd="http://www.w3.org/2001/XMLSchema" xmlns:xs="http://www.w3.org/2001/XMLSchema" xmlns:p="http://schemas.microsoft.com/office/2006/metadata/properties" xmlns:ns2="049c93e2-8d79-46c6-a378-2573e6550c22" xmlns:ns3="ea1e48e1-5345-418d-83a6-2dc2747f72cd" targetNamespace="http://schemas.microsoft.com/office/2006/metadata/properties" ma:root="true" ma:fieldsID="b11367d7c9a0d1e7502bc09b9c9dbf4a" ns2:_="" ns3:_="">
    <xsd:import namespace="049c93e2-8d79-46c6-a378-2573e6550c22"/>
    <xsd:import namespace="ea1e48e1-5345-418d-83a6-2dc2747f7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3e2-8d79-46c6-a378-2573e6550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48e1-5345-418d-83a6-2dc2747f7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FF1533-EBCD-4534-85D9-B3ED849AE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93e2-8d79-46c6-a378-2573e6550c22"/>
    <ds:schemaRef ds:uri="ea1e48e1-5345-418d-83a6-2dc2747f7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497BB-EF89-4174-B9D5-E9474B6CAB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C06BE-E8A6-4FDC-8398-E27D491583AF}">
  <ds:schemaRefs>
    <ds:schemaRef ds:uri="http://schemas.microsoft.com/office/infopath/2007/PartnerControls"/>
    <ds:schemaRef ds:uri="ea1e48e1-5345-418d-83a6-2dc2747f72cd"/>
    <ds:schemaRef ds:uri="http://purl.org/dc/elements/1.1/"/>
    <ds:schemaRef ds:uri="http://schemas.microsoft.com/office/2006/metadata/properties"/>
    <ds:schemaRef ds:uri="049c93e2-8d79-46c6-a378-2573e6550c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Melling, Laura (Council Tax)</dc:creator>
  <cp:lastModifiedBy>Grace Abel</cp:lastModifiedBy>
  <cp:revision>2</cp:revision>
  <dcterms:created xsi:type="dcterms:W3CDTF">2021-11-19T15:03:00Z</dcterms:created>
  <dcterms:modified xsi:type="dcterms:W3CDTF">2021-11-19T15:03:00Z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0x010100591DD2ED0605E9428BF537B5F63D7669</vt:lpwstr>
  </property>
</Properties>
</file>