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2DBA6EA6" w:rsidR="001E2507" w:rsidRPr="006F24B5" w:rsidRDefault="00B86A0E" w:rsidP="006F24B5">
                <w:pPr>
                  <w:pStyle w:val="NoSpacing"/>
                  <w:jc w:val="center"/>
                  <w:rPr>
                    <w:color w:val="4472C4" w:themeColor="accent1"/>
                    <w:sz w:val="72"/>
                    <w:szCs w:val="72"/>
                  </w:rPr>
                </w:pPr>
                <w:r>
                  <w:rPr>
                    <w:color w:val="4472C4" w:themeColor="accent1"/>
                    <w:sz w:val="72"/>
                    <w:szCs w:val="72"/>
                  </w:rPr>
                  <w:t>Workload</w:t>
                </w:r>
                <w:r w:rsidR="006F24B5" w:rsidRPr="006F24B5">
                  <w:rPr>
                    <w:color w:val="4472C4" w:themeColor="accent1"/>
                    <w:sz w:val="72"/>
                    <w:szCs w:val="72"/>
                  </w:rPr>
                  <w:t xml:space="preserve">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1F328113" w14:textId="77777777" w:rsidR="00FD12AB" w:rsidRDefault="00B86A0E" w:rsidP="00B86A0E">
      <w:pPr>
        <w:rPr>
          <w:sz w:val="24"/>
          <w:szCs w:val="24"/>
        </w:rPr>
      </w:pPr>
      <w:r>
        <w:rPr>
          <w:sz w:val="24"/>
          <w:szCs w:val="24"/>
        </w:rPr>
        <w:t>Workload</w:t>
      </w:r>
      <w:r w:rsidR="00F6556D" w:rsidRPr="00E60C8C">
        <w:rPr>
          <w:sz w:val="24"/>
          <w:szCs w:val="24"/>
        </w:rPr>
        <w:t xml:space="preserve"> Management </w:t>
      </w:r>
      <w:r w:rsidR="00B97664" w:rsidRPr="00E60C8C">
        <w:rPr>
          <w:sz w:val="24"/>
          <w:szCs w:val="24"/>
        </w:rPr>
        <w:t xml:space="preserve">forms one of 15 sections of the </w:t>
      </w:r>
      <w:hyperlink r:id="rId10" w:history="1">
        <w:r w:rsidR="00B97664" w:rsidRPr="002B5E48">
          <w:rPr>
            <w:rStyle w:val="Hyperlink"/>
            <w:sz w:val="24"/>
            <w:szCs w:val="24"/>
          </w:rPr>
          <w:t>PAS Development Management Challenge Toolkit</w:t>
        </w:r>
      </w:hyperlink>
      <w:r w:rsidR="00B97664" w:rsidRPr="00E60C8C">
        <w:rPr>
          <w:sz w:val="24"/>
          <w:szCs w:val="24"/>
        </w:rPr>
        <w:t xml:space="preserve">.  </w:t>
      </w:r>
      <w:r w:rsidR="00B97664">
        <w:rPr>
          <w:sz w:val="24"/>
          <w:szCs w:val="24"/>
        </w:rPr>
        <w:t>Please r</w:t>
      </w:r>
      <w:r w:rsidR="00B97664" w:rsidRPr="00E60C8C">
        <w:rPr>
          <w:sz w:val="24"/>
          <w:szCs w:val="24"/>
        </w:rPr>
        <w:t xml:space="preserve">efer to the </w:t>
      </w:r>
      <w:r w:rsidR="00193F67">
        <w:rPr>
          <w:sz w:val="24"/>
          <w:szCs w:val="24"/>
        </w:rPr>
        <w:t>PAS web</w:t>
      </w:r>
      <w:r w:rsidR="00FD12AB">
        <w:rPr>
          <w:sz w:val="24"/>
          <w:szCs w:val="24"/>
        </w:rPr>
        <w:t>site</w:t>
      </w:r>
      <w:r w:rsidR="00B97664" w:rsidRPr="00E60C8C">
        <w:rPr>
          <w:sz w:val="24"/>
          <w:szCs w:val="24"/>
        </w:rPr>
        <w:t xml:space="preserve"> for information on the other 14 sections and further background to the toolkit</w:t>
      </w:r>
      <w:r w:rsidR="00F756B4">
        <w:rPr>
          <w:sz w:val="24"/>
          <w:szCs w:val="24"/>
        </w:rPr>
        <w:t xml:space="preserve">. </w:t>
      </w:r>
    </w:p>
    <w:p w14:paraId="6B113ADE" w14:textId="76406368" w:rsidR="00B86A0E" w:rsidRDefault="00B86A0E" w:rsidP="00B86A0E">
      <w:pPr>
        <w:rPr>
          <w:sz w:val="24"/>
          <w:szCs w:val="24"/>
        </w:rPr>
      </w:pPr>
      <w:r>
        <w:rPr>
          <w:sz w:val="24"/>
          <w:szCs w:val="24"/>
        </w:rPr>
        <w:t>This section looks at how you structure your service and how easily you can redeploy staff to manage pressures.  Each Council organises its staff in different ways and it is often driven by factors that are outside the control of the Development Management service.  However</w:t>
      </w:r>
      <w:r w:rsidR="00105E3C">
        <w:rPr>
          <w:sz w:val="24"/>
          <w:szCs w:val="24"/>
        </w:rPr>
        <w:t>,</w:t>
      </w:r>
      <w:r>
        <w:rPr>
          <w:sz w:val="24"/>
          <w:szCs w:val="24"/>
        </w:rPr>
        <w:t xml:space="preserve"> it is essential in any organisation that the staff structures can enable the organisation to react to different work pressures such as a Local Plan examination or spike in planning applications.</w:t>
      </w:r>
    </w:p>
    <w:p w14:paraId="5F856584" w14:textId="4B1CCA0B"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FD12AB">
        <w:rPr>
          <w:rFonts w:cs="Arial"/>
          <w:bCs/>
          <w:sz w:val="24"/>
          <w:szCs w:val="24"/>
        </w:rPr>
        <w:t>bite-size</w:t>
      </w:r>
      <w:r>
        <w:rPr>
          <w:rFonts w:cs="Arial"/>
          <w:bCs/>
          <w:sz w:val="24"/>
          <w:szCs w:val="24"/>
        </w:rPr>
        <w:t xml:space="preserve"> ways rather than being overwhelmed by the problems </w:t>
      </w:r>
      <w:r w:rsidR="00FD12AB">
        <w:rPr>
          <w:rFonts w:cs="Arial"/>
          <w:bCs/>
          <w:sz w:val="24"/>
          <w:szCs w:val="24"/>
        </w:rPr>
        <w:t>they</w:t>
      </w:r>
      <w:r>
        <w:rPr>
          <w:rFonts w:cs="Arial"/>
          <w:bCs/>
          <w:sz w:val="24"/>
          <w:szCs w:val="24"/>
        </w:rPr>
        <w:t xml:space="preserve"> </w:t>
      </w:r>
      <w:r w:rsidR="00FD12AB">
        <w:rPr>
          <w:rFonts w:cs="Arial"/>
          <w:bCs/>
          <w:sz w:val="24"/>
          <w:szCs w:val="24"/>
        </w:rPr>
        <w:t>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0424F8C7" w14:textId="77777777" w:rsidR="00431D0D" w:rsidRDefault="00431D0D" w:rsidP="00431D0D">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19689262" w14:textId="2953CDF5" w:rsidR="00431D0D" w:rsidRDefault="00431D0D" w:rsidP="00431D0D">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FD12AB">
        <w:rPr>
          <w:rFonts w:cs="Arial"/>
          <w:noProof/>
          <w:sz w:val="24"/>
          <w:szCs w:val="24"/>
          <w:lang w:eastAsia="en-GB"/>
        </w:rPr>
        <w:t xml:space="preserve">the </w:t>
      </w:r>
      <w:r>
        <w:rPr>
          <w:rFonts w:cs="Arial"/>
          <w:noProof/>
          <w:sz w:val="24"/>
          <w:szCs w:val="24"/>
          <w:lang w:eastAsia="en-GB"/>
        </w:rPr>
        <w:t xml:space="preserve">speed and quality of </w:t>
      </w:r>
      <w:r w:rsidR="00FD12AB">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5BC473E5" w14:textId="0F110221" w:rsidR="00431D0D" w:rsidRDefault="00431D0D" w:rsidP="00431D0D">
      <w:pPr>
        <w:rPr>
          <w:rFonts w:cs="Arial"/>
          <w:noProof/>
          <w:sz w:val="24"/>
          <w:szCs w:val="24"/>
          <w:lang w:eastAsia="en-GB"/>
        </w:rPr>
      </w:pPr>
      <w:r>
        <w:rPr>
          <w:rFonts w:cs="Arial"/>
          <w:noProof/>
          <w:sz w:val="24"/>
          <w:szCs w:val="24"/>
          <w:lang w:eastAsia="en-GB"/>
        </w:rPr>
        <w:lastRenderedPageBreak/>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FD12AB">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1A9EFE2C" w14:textId="704D24BA" w:rsidR="00431D0D" w:rsidRDefault="00431D0D" w:rsidP="00431D0D">
      <w:pPr>
        <w:rPr>
          <w:rFonts w:cs="Arial"/>
          <w:noProof/>
          <w:sz w:val="24"/>
          <w:szCs w:val="24"/>
          <w:lang w:eastAsia="en-GB"/>
        </w:rPr>
      </w:pPr>
      <w:r>
        <w:rPr>
          <w:rFonts w:cs="Arial"/>
          <w:noProof/>
          <w:sz w:val="24"/>
          <w:szCs w:val="24"/>
          <w:lang w:eastAsia="en-GB"/>
        </w:rPr>
        <w:t>Each section of the</w:t>
      </w:r>
      <w:r w:rsidR="00FD12AB">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23E1032E" w:rsidR="00157333" w:rsidRPr="00C34D4C" w:rsidRDefault="00431D0D"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w:t>
      </w:r>
      <w:r w:rsidR="00157333"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Pr>
          <w:rFonts w:cs="Arial"/>
          <w:noProof/>
          <w:sz w:val="24"/>
          <w:szCs w:val="24"/>
          <w:lang w:eastAsia="en-GB"/>
        </w:rPr>
        <w:t>,</w:t>
      </w:r>
      <w:r w:rsidR="00157333"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sidR="00157333">
        <w:rPr>
          <w:rFonts w:cs="Arial"/>
          <w:noProof/>
          <w:sz w:val="24"/>
          <w:szCs w:val="24"/>
          <w:lang w:eastAsia="en-GB"/>
        </w:rPr>
        <w:t xml:space="preserve">It is really important when Planning Departments are struggling with resourcing and workload </w:t>
      </w:r>
      <w:r w:rsidR="00725951">
        <w:rPr>
          <w:rFonts w:cs="Arial"/>
          <w:noProof/>
          <w:sz w:val="24"/>
          <w:szCs w:val="24"/>
          <w:lang w:eastAsia="en-GB"/>
        </w:rPr>
        <w:t>pressures</w:t>
      </w:r>
      <w:r w:rsidR="00157333">
        <w:rPr>
          <w:rFonts w:cs="Arial"/>
          <w:noProof/>
          <w:sz w:val="24"/>
          <w:szCs w:val="24"/>
          <w:lang w:eastAsia="en-GB"/>
        </w:rPr>
        <w:t xml:space="preserve">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708693A1" w14:textId="1661D404" w:rsidR="006368EE" w:rsidRPr="006368EE" w:rsidRDefault="006368EE" w:rsidP="006368EE">
      <w:r>
        <w:rPr>
          <w:sz w:val="24"/>
          <w:szCs w:val="24"/>
        </w:rPr>
        <w:t>It is particularly important to include case officers and technical support staff in this section to understand the current morale of staff and their perception of workload management.  Managers should be in listening mode and ready to help identify solutions if there are problems identified.</w:t>
      </w:r>
    </w:p>
    <w:p w14:paraId="47D7A4B6" w14:textId="77777777" w:rsidR="00157333" w:rsidRPr="00F63B4C" w:rsidRDefault="00157333" w:rsidP="00464E2D">
      <w:pPr>
        <w:pStyle w:val="Heading1"/>
      </w:pPr>
      <w:bookmarkStart w:id="3" w:name="_Toc437984229"/>
      <w:bookmarkStart w:id="4" w:name="_Toc79142028"/>
      <w:bookmarkEnd w:id="1"/>
      <w:bookmarkEnd w:id="2"/>
      <w:r w:rsidRPr="00BB2A52">
        <w:t>Facilitator’s</w:t>
      </w:r>
      <w:r w:rsidRPr="00F63B4C">
        <w:t xml:space="preserve"> tips</w:t>
      </w:r>
      <w:bookmarkEnd w:id="3"/>
      <w:bookmarkEnd w:id="4"/>
    </w:p>
    <w:p w14:paraId="2B7FB6F4" w14:textId="61907703"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725951">
        <w:rPr>
          <w:rFonts w:cs="Arial"/>
          <w:noProof/>
          <w:sz w:val="24"/>
          <w:szCs w:val="24"/>
          <w:lang w:eastAsia="en-GB"/>
        </w:rPr>
        <w:t>challenging</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2997F66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6153B3">
        <w:rPr>
          <w:rFonts w:cs="Arial"/>
          <w:noProof/>
          <w:sz w:val="24"/>
          <w:szCs w:val="24"/>
          <w:lang w:eastAsia="en-GB"/>
        </w:rPr>
        <w:t xml:space="preserve"> and t</w:t>
      </w:r>
      <w:r w:rsidR="00361034">
        <w:rPr>
          <w:rFonts w:cs="Arial"/>
          <w:noProof/>
          <w:sz w:val="24"/>
          <w:szCs w:val="24"/>
          <w:lang w:eastAsia="en-GB"/>
        </w:rPr>
        <w: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77D6F61D"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725951">
        <w:rPr>
          <w:rFonts w:cs="Arial"/>
          <w:noProof/>
          <w:sz w:val="24"/>
          <w:szCs w:val="24"/>
          <w:lang w:eastAsia="en-GB"/>
        </w:rPr>
        <w:t>repercussion</w:t>
      </w:r>
      <w:r>
        <w:rPr>
          <w:rFonts w:cs="Arial"/>
          <w:noProof/>
          <w:sz w:val="24"/>
          <w:szCs w:val="24"/>
          <w:lang w:eastAsia="en-GB"/>
        </w:rPr>
        <w:t>.</w:t>
      </w:r>
    </w:p>
    <w:p w14:paraId="52AA1DF6" w14:textId="0CACC161"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725951">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17519AD0"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30ACCDBE" w14:textId="7F6E2C9C" w:rsidR="00643800" w:rsidRPr="00193F67" w:rsidRDefault="00643800" w:rsidP="00643800">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It is normal for you to speed up as you get to the end of each section as everyone gets tired and you run out of time.  You may well find that you have already discussed a matter that is highlighted at the end of the </w:t>
      </w:r>
      <w:r w:rsidR="00725951">
        <w:rPr>
          <w:rFonts w:cs="Arial"/>
          <w:noProof/>
          <w:sz w:val="24"/>
          <w:szCs w:val="24"/>
          <w:lang w:eastAsia="en-GB"/>
        </w:rPr>
        <w:t>section</w:t>
      </w:r>
      <w:r>
        <w:rPr>
          <w:rFonts w:cs="Arial"/>
          <w:noProof/>
          <w:sz w:val="24"/>
          <w:szCs w:val="24"/>
          <w:lang w:eastAsia="en-GB"/>
        </w:rPr>
        <w:t>.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5046C1EE"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725951">
        <w:rPr>
          <w:rFonts w:cs="Arial"/>
          <w:noProof/>
          <w:sz w:val="24"/>
          <w:szCs w:val="24"/>
          <w:lang w:eastAsia="en-GB"/>
        </w:rPr>
        <w:t xml:space="preserve">on </w:t>
      </w:r>
      <w:r>
        <w:rPr>
          <w:rFonts w:cs="Arial"/>
          <w:noProof/>
          <w:sz w:val="24"/>
          <w:szCs w:val="24"/>
          <w:lang w:eastAsia="en-GB"/>
        </w:rPr>
        <w:t xml:space="preserve">a </w:t>
      </w:r>
      <w:r w:rsidR="00725951">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60C624DF"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725951">
        <w:rPr>
          <w:rFonts w:cs="Arial"/>
          <w:noProof/>
          <w:sz w:val="24"/>
          <w:szCs w:val="24"/>
          <w:lang w:eastAsia="en-GB"/>
        </w:rPr>
        <w:t>Management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725951">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59862FB6" w14:textId="77777777" w:rsidR="00844F21" w:rsidRPr="00D101E2" w:rsidRDefault="00DC7659" w:rsidP="000F1523">
      <w:pPr>
        <w:rPr>
          <w:b/>
          <w:bCs/>
          <w:sz w:val="36"/>
          <w:szCs w:val="36"/>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0" w:type="auto"/>
        <w:tblLook w:val="04A0" w:firstRow="1" w:lastRow="0" w:firstColumn="1" w:lastColumn="0" w:noHBand="0" w:noVBand="1"/>
      </w:tblPr>
      <w:tblGrid>
        <w:gridCol w:w="4957"/>
        <w:gridCol w:w="4394"/>
        <w:gridCol w:w="3969"/>
      </w:tblGrid>
      <w:tr w:rsidR="00844F21" w:rsidRPr="00DA638C" w14:paraId="3DA4F063" w14:textId="77777777" w:rsidTr="00B54669">
        <w:trPr>
          <w:tblHeader/>
        </w:trPr>
        <w:tc>
          <w:tcPr>
            <w:tcW w:w="4957" w:type="dxa"/>
            <w:shd w:val="clear" w:color="auto" w:fill="92D050"/>
          </w:tcPr>
          <w:p w14:paraId="1AA6335F" w14:textId="77777777" w:rsidR="00844F21" w:rsidRPr="00DA638C" w:rsidRDefault="00844F21" w:rsidP="00B54669">
            <w:r w:rsidRPr="00DA638C">
              <w:rPr>
                <w:b/>
                <w:bCs/>
              </w:rPr>
              <w:t>A poor Development Management Service</w:t>
            </w:r>
            <w:r>
              <w:rPr>
                <w:b/>
                <w:bCs/>
              </w:rPr>
              <w:t xml:space="preserve"> (score 1)</w:t>
            </w:r>
          </w:p>
        </w:tc>
        <w:tc>
          <w:tcPr>
            <w:tcW w:w="4394" w:type="dxa"/>
            <w:shd w:val="clear" w:color="auto" w:fill="92D050"/>
          </w:tcPr>
          <w:p w14:paraId="750D867F" w14:textId="77777777" w:rsidR="00844F21" w:rsidRDefault="00844F21" w:rsidP="00B54669">
            <w:pPr>
              <w:pStyle w:val="ListParagraph"/>
              <w:rPr>
                <w:b/>
                <w:bCs/>
              </w:rPr>
            </w:pPr>
            <w:r w:rsidRPr="00DA638C">
              <w:rPr>
                <w:b/>
                <w:bCs/>
              </w:rPr>
              <w:t>An excellent Development Management Service</w:t>
            </w:r>
            <w:r>
              <w:rPr>
                <w:b/>
                <w:bCs/>
              </w:rPr>
              <w:t xml:space="preserve"> (score 5)</w:t>
            </w:r>
          </w:p>
          <w:p w14:paraId="22ED9ED0" w14:textId="77777777" w:rsidR="00844F21" w:rsidRPr="00DA638C" w:rsidRDefault="00844F21" w:rsidP="00B54669">
            <w:pPr>
              <w:pStyle w:val="ListParagraph"/>
              <w:rPr>
                <w:b/>
                <w:bCs/>
              </w:rPr>
            </w:pPr>
          </w:p>
        </w:tc>
        <w:tc>
          <w:tcPr>
            <w:tcW w:w="3969" w:type="dxa"/>
            <w:shd w:val="clear" w:color="auto" w:fill="92D050"/>
          </w:tcPr>
          <w:p w14:paraId="10F261F7" w14:textId="77777777" w:rsidR="00844F21" w:rsidRPr="00DA638C" w:rsidRDefault="00844F21" w:rsidP="00B54669">
            <w:pPr>
              <w:pStyle w:val="ListParagraph"/>
              <w:rPr>
                <w:b/>
                <w:bCs/>
              </w:rPr>
            </w:pPr>
            <w:r w:rsidRPr="00DA638C">
              <w:rPr>
                <w:b/>
                <w:bCs/>
              </w:rPr>
              <w:t>Top tips</w:t>
            </w:r>
          </w:p>
        </w:tc>
      </w:tr>
      <w:tr w:rsidR="00844F21" w14:paraId="0076CC6B" w14:textId="77777777" w:rsidTr="00B54669">
        <w:tc>
          <w:tcPr>
            <w:tcW w:w="4957" w:type="dxa"/>
          </w:tcPr>
          <w:p w14:paraId="7BA6CD85" w14:textId="30D3D49F" w:rsidR="00844F21" w:rsidRDefault="00844F21" w:rsidP="00B54669">
            <w:r>
              <w:t xml:space="preserve">The staff structures are inflexible and do not allow staff to be redeployed to deal with workload pressures.  Managers work in silos and are protective </w:t>
            </w:r>
            <w:r w:rsidR="00561FF6">
              <w:t>of</w:t>
            </w:r>
            <w:r>
              <w:t xml:space="preserve"> their staff resources so there is never a sharing of skills.  Very few of the Development Management staff have experience of working in other areas of Planning.  Therefore</w:t>
            </w:r>
            <w:r w:rsidR="00D072AF">
              <w:t>,</w:t>
            </w:r>
            <w:r>
              <w:t xml:space="preserve"> when staff leave or go sick there is a kneejerk reaction rather than </w:t>
            </w:r>
            <w:r w:rsidR="0089232D">
              <w:t xml:space="preserve">a </w:t>
            </w:r>
            <w:r>
              <w:t xml:space="preserve">planned approach </w:t>
            </w:r>
            <w:proofErr w:type="gramStart"/>
            <w:r>
              <w:t>e.g.</w:t>
            </w:r>
            <w:proofErr w:type="gramEnd"/>
            <w:r>
              <w:t xml:space="preserve"> by plugging the gaps with agency staff or simply </w:t>
            </w:r>
            <w:r w:rsidR="0089232D">
              <w:t>loading</w:t>
            </w:r>
            <w:r>
              <w:t xml:space="preserve"> more cases on the remaining staff.</w:t>
            </w:r>
          </w:p>
        </w:tc>
        <w:tc>
          <w:tcPr>
            <w:tcW w:w="4394" w:type="dxa"/>
          </w:tcPr>
          <w:p w14:paraId="49275310" w14:textId="30248A07" w:rsidR="00844F21" w:rsidRDefault="00844F21" w:rsidP="00B54669">
            <w:r>
              <w:t xml:space="preserve">There is a flexible organisational structure where staff are not </w:t>
            </w:r>
            <w:r w:rsidR="0089232D">
              <w:t>pigeonholed</w:t>
            </w:r>
            <w:r>
              <w:t xml:space="preserve"> into tightly defined specialisms and staff have a range of planning and related skills.  Therefore</w:t>
            </w:r>
            <w:r w:rsidR="00D907F9">
              <w:t>,</w:t>
            </w:r>
            <w:r>
              <w:t xml:space="preserve"> staff can easily be redeployed where pressures exist.  For example</w:t>
            </w:r>
            <w:r w:rsidR="00D567A0">
              <w:t>,</w:t>
            </w:r>
            <w:r>
              <w:t xml:space="preserve"> during a Local Plan Examination Development Management staff can </w:t>
            </w:r>
            <w:proofErr w:type="gramStart"/>
            <w:r>
              <w:t>help out</w:t>
            </w:r>
            <w:proofErr w:type="gramEnd"/>
            <w:r>
              <w:t xml:space="preserve"> with preparing statements and attending the examination.  When a strategically important Major planning application is received policy staff can help by providing Development Management support to the case officer.  When agency staff are used it is in a planned way to meet specific objectives </w:t>
            </w:r>
            <w:proofErr w:type="gramStart"/>
            <w:r>
              <w:t>e.g.</w:t>
            </w:r>
            <w:proofErr w:type="gramEnd"/>
            <w:r w:rsidR="008D3596">
              <w:t xml:space="preserve"> </w:t>
            </w:r>
            <w:r w:rsidR="009E29EE">
              <w:t xml:space="preserve">backfill to allow </w:t>
            </w:r>
            <w:r w:rsidR="00231DA0">
              <w:t>a</w:t>
            </w:r>
            <w:r w:rsidR="00CF1F7A">
              <w:t xml:space="preserve"> permanent </w:t>
            </w:r>
            <w:r w:rsidR="00231DA0">
              <w:t xml:space="preserve">member of </w:t>
            </w:r>
            <w:r w:rsidR="00CF1F7A">
              <w:t xml:space="preserve">staff </w:t>
            </w:r>
            <w:r>
              <w:t xml:space="preserve">to </w:t>
            </w:r>
            <w:r w:rsidR="00CF1F7A">
              <w:t>lead on a</w:t>
            </w:r>
            <w:r>
              <w:t xml:space="preserve"> PPA.</w:t>
            </w:r>
          </w:p>
        </w:tc>
        <w:tc>
          <w:tcPr>
            <w:tcW w:w="3969" w:type="dxa"/>
          </w:tcPr>
          <w:p w14:paraId="04AA6E73" w14:textId="77777777" w:rsidR="00844F21" w:rsidRDefault="00844F21" w:rsidP="00B54669">
            <w:pPr>
              <w:pStyle w:val="ListParagraph"/>
              <w:numPr>
                <w:ilvl w:val="0"/>
                <w:numId w:val="22"/>
              </w:numPr>
              <w:ind w:left="527" w:hanging="357"/>
            </w:pPr>
            <w:r>
              <w:t>Make sure discussions on resources are included as a regular item in management meetings</w:t>
            </w:r>
          </w:p>
          <w:p w14:paraId="195BD8E5" w14:textId="30AD81C0" w:rsidR="00844F21" w:rsidRDefault="00844F21" w:rsidP="00B54669">
            <w:pPr>
              <w:pStyle w:val="ListParagraph"/>
              <w:numPr>
                <w:ilvl w:val="0"/>
                <w:numId w:val="22"/>
              </w:numPr>
              <w:ind w:left="527" w:hanging="357"/>
            </w:pPr>
            <w:r>
              <w:t xml:space="preserve">Carry out a skills audit to find out what skills staff have that may not be obvious and enable staff to be re-deployed </w:t>
            </w:r>
            <w:r w:rsidR="00956FDD">
              <w:t xml:space="preserve">quickly if need </w:t>
            </w:r>
            <w:proofErr w:type="gramStart"/>
            <w:r w:rsidR="00956FDD">
              <w:t>be</w:t>
            </w:r>
            <w:proofErr w:type="gramEnd"/>
          </w:p>
          <w:p w14:paraId="739C759F" w14:textId="77777777" w:rsidR="00844F21" w:rsidRDefault="00844F21" w:rsidP="00B54669">
            <w:pPr>
              <w:pStyle w:val="ListParagraph"/>
              <w:numPr>
                <w:ilvl w:val="0"/>
                <w:numId w:val="22"/>
              </w:numPr>
              <w:ind w:left="527" w:hanging="357"/>
            </w:pPr>
            <w:r>
              <w:t xml:space="preserve">Discuss career development at appraisals and 1 to 1s so that staff are encouraged to develop their </w:t>
            </w:r>
            <w:proofErr w:type="gramStart"/>
            <w:r>
              <w:t>skills</w:t>
            </w:r>
            <w:proofErr w:type="gramEnd"/>
          </w:p>
          <w:p w14:paraId="545949F3" w14:textId="77777777" w:rsidR="00844F21" w:rsidRDefault="00844F21" w:rsidP="00B54669">
            <w:pPr>
              <w:pStyle w:val="ListParagraph"/>
              <w:numPr>
                <w:ilvl w:val="0"/>
                <w:numId w:val="22"/>
              </w:numPr>
              <w:ind w:left="527" w:hanging="357"/>
            </w:pPr>
            <w:r>
              <w:t xml:space="preserve">Forward plan likely </w:t>
            </w:r>
            <w:proofErr w:type="gramStart"/>
            <w:r>
              <w:t>work</w:t>
            </w:r>
            <w:proofErr w:type="gramEnd"/>
            <w:r>
              <w:t xml:space="preserve"> pressures to help manage peaks and troughs e.g. when it is known that a complex planning application is likely to be submitted</w:t>
            </w:r>
          </w:p>
        </w:tc>
      </w:tr>
      <w:tr w:rsidR="00844F21" w14:paraId="167E07AC" w14:textId="77777777" w:rsidTr="00B54669">
        <w:trPr>
          <w:trHeight w:val="3507"/>
        </w:trPr>
        <w:tc>
          <w:tcPr>
            <w:tcW w:w="13320" w:type="dxa"/>
            <w:gridSpan w:val="3"/>
            <w:shd w:val="clear" w:color="auto" w:fill="FFFF00"/>
          </w:tcPr>
          <w:p w14:paraId="4A70C03A" w14:textId="77777777" w:rsidR="00747D15" w:rsidRDefault="00747D15" w:rsidP="00747D15">
            <w:pPr>
              <w:rPr>
                <w:b/>
                <w:bCs/>
              </w:rPr>
            </w:pPr>
            <w:r>
              <w:rPr>
                <w:b/>
                <w:bCs/>
              </w:rPr>
              <w:t>EVALUATION QUESTIONS</w:t>
            </w:r>
          </w:p>
          <w:p w14:paraId="628B577F" w14:textId="77777777" w:rsidR="00747D15" w:rsidRDefault="00747D15" w:rsidP="00747D15">
            <w:pPr>
              <w:rPr>
                <w:b/>
                <w:bCs/>
              </w:rPr>
            </w:pPr>
            <w:r>
              <w:rPr>
                <w:b/>
                <w:bCs/>
              </w:rPr>
              <w:t>What score have you agreed on?</w:t>
            </w:r>
          </w:p>
          <w:p w14:paraId="16A88898" w14:textId="77777777" w:rsidR="00747D15" w:rsidRDefault="00747D15" w:rsidP="00747D15">
            <w:pPr>
              <w:rPr>
                <w:b/>
                <w:bCs/>
              </w:rPr>
            </w:pPr>
          </w:p>
          <w:p w14:paraId="5A8CE072" w14:textId="77777777" w:rsidR="00747D15" w:rsidRDefault="00747D15" w:rsidP="00747D15">
            <w:pPr>
              <w:rPr>
                <w:b/>
                <w:bCs/>
              </w:rPr>
            </w:pPr>
            <w:r>
              <w:rPr>
                <w:b/>
                <w:bCs/>
              </w:rPr>
              <w:t>Why have you given it this score?</w:t>
            </w:r>
          </w:p>
          <w:p w14:paraId="698B5C37" w14:textId="77777777" w:rsidR="00747D15" w:rsidRDefault="00747D15" w:rsidP="00747D15">
            <w:pPr>
              <w:rPr>
                <w:b/>
                <w:bCs/>
              </w:rPr>
            </w:pPr>
          </w:p>
          <w:p w14:paraId="225D8BEA" w14:textId="77777777" w:rsidR="00747D15" w:rsidRDefault="00747D15" w:rsidP="00747D15">
            <w:pPr>
              <w:rPr>
                <w:b/>
                <w:bCs/>
              </w:rPr>
            </w:pPr>
            <w:r>
              <w:rPr>
                <w:b/>
                <w:bCs/>
              </w:rPr>
              <w:t>What score would you like to get to?</w:t>
            </w:r>
          </w:p>
          <w:p w14:paraId="79CD52FE" w14:textId="77777777" w:rsidR="00747D15" w:rsidRDefault="00747D15" w:rsidP="00747D15">
            <w:pPr>
              <w:rPr>
                <w:b/>
                <w:bCs/>
              </w:rPr>
            </w:pPr>
          </w:p>
          <w:p w14:paraId="54F5C2F3" w14:textId="77777777" w:rsidR="00747D15" w:rsidRDefault="00747D15" w:rsidP="00747D15">
            <w:pPr>
              <w:rPr>
                <w:b/>
                <w:bCs/>
              </w:rPr>
            </w:pPr>
            <w:r>
              <w:rPr>
                <w:b/>
                <w:bCs/>
              </w:rPr>
              <w:t>If this isn’t a 5, why is it lower?</w:t>
            </w:r>
          </w:p>
          <w:p w14:paraId="7344B4AC" w14:textId="77777777" w:rsidR="00747D15" w:rsidRDefault="00747D15" w:rsidP="00747D15">
            <w:pPr>
              <w:rPr>
                <w:b/>
                <w:bCs/>
              </w:rPr>
            </w:pPr>
          </w:p>
          <w:p w14:paraId="2DD426DE" w14:textId="77777777" w:rsidR="00747D15" w:rsidRDefault="00747D15" w:rsidP="00747D15">
            <w:pPr>
              <w:rPr>
                <w:b/>
                <w:bCs/>
              </w:rPr>
            </w:pPr>
            <w:r>
              <w:rPr>
                <w:b/>
                <w:bCs/>
              </w:rPr>
              <w:t>What top tips are you going to take up?</w:t>
            </w:r>
          </w:p>
          <w:p w14:paraId="3EE3DA35" w14:textId="77777777" w:rsidR="00747D15" w:rsidRDefault="00747D15" w:rsidP="00747D15">
            <w:pPr>
              <w:rPr>
                <w:b/>
                <w:bCs/>
              </w:rPr>
            </w:pPr>
          </w:p>
          <w:p w14:paraId="4636E8A3" w14:textId="77777777" w:rsidR="00747D15" w:rsidRDefault="00747D15" w:rsidP="00747D15">
            <w:pPr>
              <w:rPr>
                <w:b/>
                <w:bCs/>
              </w:rPr>
            </w:pPr>
            <w:r>
              <w:rPr>
                <w:b/>
                <w:bCs/>
              </w:rPr>
              <w:t>What other actions have you identified?</w:t>
            </w:r>
          </w:p>
          <w:p w14:paraId="2F2E18E6" w14:textId="77777777" w:rsidR="00844F21" w:rsidRDefault="00844F21" w:rsidP="00193F67"/>
        </w:tc>
      </w:tr>
      <w:tr w:rsidR="00844F21" w14:paraId="1AFE1FC8" w14:textId="77777777" w:rsidTr="00B54669">
        <w:tc>
          <w:tcPr>
            <w:tcW w:w="4957" w:type="dxa"/>
          </w:tcPr>
          <w:p w14:paraId="7BF91C56" w14:textId="6808A832" w:rsidR="00844F21" w:rsidRDefault="00844F21" w:rsidP="00B54669">
            <w:r>
              <w:t>The only people who are aware of their workload are the staff themselves and sometimes they are unaware as there is no comprehensive system of recording cases.  When the pressure gets too great staff raise it with their manager</w:t>
            </w:r>
            <w:r w:rsidR="00770162">
              <w:t>,</w:t>
            </w:r>
            <w:r>
              <w:t xml:space="preserve"> but there is not much the manager can do about it apart from sympathise and allow performance to slip</w:t>
            </w:r>
            <w:r w:rsidR="00676FDD">
              <w:t xml:space="preserve"> or risk absence </w:t>
            </w:r>
            <w:r w:rsidR="00A74E9F">
              <w:t xml:space="preserve">due to staff </w:t>
            </w:r>
            <w:r w:rsidR="00372AF8">
              <w:t>burnout</w:t>
            </w:r>
            <w:r>
              <w:t>.</w:t>
            </w:r>
          </w:p>
        </w:tc>
        <w:tc>
          <w:tcPr>
            <w:tcW w:w="4394" w:type="dxa"/>
          </w:tcPr>
          <w:p w14:paraId="1EC0FAB1" w14:textId="5C072C94" w:rsidR="00844F21" w:rsidRDefault="00844F21" w:rsidP="00B54669">
            <w:r>
              <w:t xml:space="preserve">Workflows are monitored on a weekly basis and this does not just include how many applications are outstanding but also includes applications determined and other associated work.  Officer caseloads are not just monitored by overall number but also by type of application and </w:t>
            </w:r>
            <w:r w:rsidR="00372AF8">
              <w:t>include</w:t>
            </w:r>
            <w:r>
              <w:t xml:space="preserve"> </w:t>
            </w:r>
            <w:r w:rsidR="00372AF8">
              <w:t>pre-applications</w:t>
            </w:r>
            <w:r>
              <w:t>.  Managers discuss workloads with technical support and planning officers and help unblock issues.  Where workloads become unmanageable action is taken and the officers are advised on the action taken and why.</w:t>
            </w:r>
          </w:p>
        </w:tc>
        <w:tc>
          <w:tcPr>
            <w:tcW w:w="3969" w:type="dxa"/>
          </w:tcPr>
          <w:p w14:paraId="6C5E1E0F" w14:textId="77777777" w:rsidR="00844F21" w:rsidRDefault="00844F21" w:rsidP="00B54669">
            <w:pPr>
              <w:pStyle w:val="ListParagraph"/>
              <w:numPr>
                <w:ilvl w:val="0"/>
                <w:numId w:val="22"/>
              </w:numPr>
              <w:ind w:left="527" w:hanging="357"/>
            </w:pPr>
            <w:r>
              <w:t>Create standard workload reports for each officer that can be run at any time</w:t>
            </w:r>
          </w:p>
          <w:p w14:paraId="71B40368" w14:textId="34040941" w:rsidR="00844F21" w:rsidRDefault="00DE7F81" w:rsidP="00B54669">
            <w:pPr>
              <w:pStyle w:val="ListParagraph"/>
              <w:numPr>
                <w:ilvl w:val="0"/>
                <w:numId w:val="22"/>
              </w:numPr>
              <w:ind w:left="527" w:hanging="357"/>
            </w:pPr>
            <w:r>
              <w:t xml:space="preserve">Ensure </w:t>
            </w:r>
            <w:r w:rsidR="00EE31AF">
              <w:t xml:space="preserve">the planning software includes a project management tool to help staff </w:t>
            </w:r>
            <w:r w:rsidR="00FF51A5">
              <w:t xml:space="preserve">manage their </w:t>
            </w:r>
            <w:proofErr w:type="gramStart"/>
            <w:r w:rsidR="00FF51A5">
              <w:t>caseloads</w:t>
            </w:r>
            <w:proofErr w:type="gramEnd"/>
          </w:p>
          <w:p w14:paraId="7F872D79" w14:textId="56612ED2" w:rsidR="00FF51A5" w:rsidRDefault="00724538" w:rsidP="00B54669">
            <w:pPr>
              <w:pStyle w:val="ListParagraph"/>
              <w:numPr>
                <w:ilvl w:val="0"/>
                <w:numId w:val="22"/>
              </w:numPr>
              <w:ind w:left="527" w:hanging="357"/>
            </w:pPr>
            <w:r>
              <w:t xml:space="preserve">If staff have difficulties managing their </w:t>
            </w:r>
            <w:r w:rsidR="0037668A">
              <w:t xml:space="preserve">workloads use 1 to 1s to </w:t>
            </w:r>
            <w:r w:rsidR="00B82FC0">
              <w:t>discuss strategies for managing their time effectively</w:t>
            </w:r>
          </w:p>
          <w:p w14:paraId="21F3A498" w14:textId="53B65E5B" w:rsidR="00844F21" w:rsidRDefault="00844F21" w:rsidP="00B54669">
            <w:pPr>
              <w:pStyle w:val="ListParagraph"/>
              <w:numPr>
                <w:ilvl w:val="0"/>
                <w:numId w:val="22"/>
              </w:numPr>
              <w:ind w:left="527" w:hanging="357"/>
            </w:pPr>
            <w:r>
              <w:t>Consider having a</w:t>
            </w:r>
            <w:r w:rsidR="00AB15B1">
              <w:t>n upper</w:t>
            </w:r>
            <w:r>
              <w:t xml:space="preserve"> threshold for </w:t>
            </w:r>
            <w:r w:rsidR="00646379">
              <w:t xml:space="preserve">the </w:t>
            </w:r>
            <w:r>
              <w:t xml:space="preserve">number of applications per case officer that </w:t>
            </w:r>
            <w:r w:rsidR="00E35AB8">
              <w:t xml:space="preserve">is </w:t>
            </w:r>
            <w:r w:rsidR="00F16702">
              <w:t>tolerable</w:t>
            </w:r>
          </w:p>
        </w:tc>
      </w:tr>
      <w:tr w:rsidR="00844F21" w14:paraId="003A9490" w14:textId="77777777" w:rsidTr="00193F67">
        <w:trPr>
          <w:trHeight w:val="3290"/>
        </w:trPr>
        <w:tc>
          <w:tcPr>
            <w:tcW w:w="13320" w:type="dxa"/>
            <w:gridSpan w:val="3"/>
            <w:shd w:val="clear" w:color="auto" w:fill="FFFF00"/>
          </w:tcPr>
          <w:p w14:paraId="6F69647E" w14:textId="77777777" w:rsidR="00E16DCD" w:rsidRDefault="00E16DCD" w:rsidP="00E16DCD">
            <w:pPr>
              <w:rPr>
                <w:b/>
                <w:bCs/>
              </w:rPr>
            </w:pPr>
            <w:r>
              <w:rPr>
                <w:b/>
                <w:bCs/>
              </w:rPr>
              <w:t>EVALUATION QUESTIONS</w:t>
            </w:r>
          </w:p>
          <w:p w14:paraId="39411622" w14:textId="77777777" w:rsidR="00E16DCD" w:rsidRDefault="00E16DCD" w:rsidP="00E16DCD">
            <w:pPr>
              <w:rPr>
                <w:b/>
                <w:bCs/>
              </w:rPr>
            </w:pPr>
            <w:r>
              <w:rPr>
                <w:b/>
                <w:bCs/>
              </w:rPr>
              <w:t>What score have you agreed on?</w:t>
            </w:r>
          </w:p>
          <w:p w14:paraId="10FAE09C" w14:textId="77777777" w:rsidR="00E16DCD" w:rsidRDefault="00E16DCD" w:rsidP="00E16DCD">
            <w:pPr>
              <w:rPr>
                <w:b/>
                <w:bCs/>
              </w:rPr>
            </w:pPr>
          </w:p>
          <w:p w14:paraId="03877460" w14:textId="77777777" w:rsidR="00E16DCD" w:rsidRDefault="00E16DCD" w:rsidP="00E16DCD">
            <w:pPr>
              <w:rPr>
                <w:b/>
                <w:bCs/>
              </w:rPr>
            </w:pPr>
            <w:r>
              <w:rPr>
                <w:b/>
                <w:bCs/>
              </w:rPr>
              <w:t>Why have you given it this score?</w:t>
            </w:r>
          </w:p>
          <w:p w14:paraId="7E884716" w14:textId="77777777" w:rsidR="00E16DCD" w:rsidRDefault="00E16DCD" w:rsidP="00E16DCD">
            <w:pPr>
              <w:rPr>
                <w:b/>
                <w:bCs/>
              </w:rPr>
            </w:pPr>
          </w:p>
          <w:p w14:paraId="4D1C0A62" w14:textId="77777777" w:rsidR="00E16DCD" w:rsidRDefault="00E16DCD" w:rsidP="00E16DCD">
            <w:pPr>
              <w:rPr>
                <w:b/>
                <w:bCs/>
              </w:rPr>
            </w:pPr>
            <w:r>
              <w:rPr>
                <w:b/>
                <w:bCs/>
              </w:rPr>
              <w:t>What score would you like to get to?</w:t>
            </w:r>
          </w:p>
          <w:p w14:paraId="47C720F3" w14:textId="77777777" w:rsidR="00E16DCD" w:rsidRDefault="00E16DCD" w:rsidP="00E16DCD">
            <w:pPr>
              <w:rPr>
                <w:b/>
                <w:bCs/>
              </w:rPr>
            </w:pPr>
          </w:p>
          <w:p w14:paraId="3D47F1D4" w14:textId="77777777" w:rsidR="00E16DCD" w:rsidRDefault="00E16DCD" w:rsidP="00E16DCD">
            <w:pPr>
              <w:rPr>
                <w:b/>
                <w:bCs/>
              </w:rPr>
            </w:pPr>
            <w:r>
              <w:rPr>
                <w:b/>
                <w:bCs/>
              </w:rPr>
              <w:t>If this isn’t a 5, why is it lower?</w:t>
            </w:r>
          </w:p>
          <w:p w14:paraId="0C152CE8" w14:textId="77777777" w:rsidR="00E16DCD" w:rsidRDefault="00E16DCD" w:rsidP="00E16DCD">
            <w:pPr>
              <w:rPr>
                <w:b/>
                <w:bCs/>
              </w:rPr>
            </w:pPr>
          </w:p>
          <w:p w14:paraId="2368806C" w14:textId="77777777" w:rsidR="00E16DCD" w:rsidRDefault="00E16DCD" w:rsidP="00E16DCD">
            <w:pPr>
              <w:rPr>
                <w:b/>
                <w:bCs/>
              </w:rPr>
            </w:pPr>
            <w:r>
              <w:rPr>
                <w:b/>
                <w:bCs/>
              </w:rPr>
              <w:t>What top tips are you going to take up?</w:t>
            </w:r>
          </w:p>
          <w:p w14:paraId="7B13754A" w14:textId="77777777" w:rsidR="00E16DCD" w:rsidRDefault="00E16DCD" w:rsidP="00E16DCD">
            <w:pPr>
              <w:rPr>
                <w:b/>
                <w:bCs/>
              </w:rPr>
            </w:pPr>
          </w:p>
          <w:p w14:paraId="348791B8" w14:textId="77777777" w:rsidR="00E16DCD" w:rsidRDefault="00E16DCD" w:rsidP="00E16DCD">
            <w:pPr>
              <w:rPr>
                <w:b/>
                <w:bCs/>
              </w:rPr>
            </w:pPr>
            <w:r>
              <w:rPr>
                <w:b/>
                <w:bCs/>
              </w:rPr>
              <w:t>What other actions have you identified?</w:t>
            </w:r>
          </w:p>
          <w:p w14:paraId="5D4020E3" w14:textId="77777777" w:rsidR="00844F21" w:rsidRDefault="00844F21" w:rsidP="00B54669">
            <w:pPr>
              <w:pStyle w:val="ListParagraph"/>
              <w:ind w:left="527"/>
            </w:pPr>
          </w:p>
        </w:tc>
      </w:tr>
    </w:tbl>
    <w:p w14:paraId="62620199" w14:textId="77777777" w:rsidR="00844F21" w:rsidRDefault="00844F21" w:rsidP="00844F21"/>
    <w:p w14:paraId="64E427A4" w14:textId="77777777" w:rsidR="00844F21" w:rsidRDefault="00844F21" w:rsidP="00844F21"/>
    <w:p w14:paraId="1FD1BDBC" w14:textId="77777777" w:rsidR="00844F21" w:rsidRDefault="00844F21" w:rsidP="00844F21"/>
    <w:tbl>
      <w:tblPr>
        <w:tblStyle w:val="TableGrid"/>
        <w:tblW w:w="14084" w:type="dxa"/>
        <w:tblLook w:val="04A0" w:firstRow="1" w:lastRow="0" w:firstColumn="1" w:lastColumn="0" w:noHBand="0" w:noVBand="1"/>
      </w:tblPr>
      <w:tblGrid>
        <w:gridCol w:w="5241"/>
        <w:gridCol w:w="4646"/>
        <w:gridCol w:w="4197"/>
      </w:tblGrid>
      <w:tr w:rsidR="00844F21" w14:paraId="58FCCB78" w14:textId="77777777" w:rsidTr="00F756B4">
        <w:tc>
          <w:tcPr>
            <w:tcW w:w="4957" w:type="dxa"/>
            <w:shd w:val="clear" w:color="auto" w:fill="92D050"/>
          </w:tcPr>
          <w:p w14:paraId="4C689223" w14:textId="77777777" w:rsidR="00844F21" w:rsidRDefault="00844F21" w:rsidP="00B54669">
            <w:r w:rsidRPr="00DA638C">
              <w:rPr>
                <w:b/>
                <w:bCs/>
              </w:rPr>
              <w:t>A poor Development Management Service</w:t>
            </w:r>
            <w:r>
              <w:rPr>
                <w:b/>
                <w:bCs/>
              </w:rPr>
              <w:t xml:space="preserve"> (score 1)</w:t>
            </w:r>
          </w:p>
        </w:tc>
        <w:tc>
          <w:tcPr>
            <w:tcW w:w="4394" w:type="dxa"/>
            <w:shd w:val="clear" w:color="auto" w:fill="92D050"/>
          </w:tcPr>
          <w:p w14:paraId="62BB356F" w14:textId="77777777" w:rsidR="00844F21" w:rsidRPr="008D391E" w:rsidRDefault="00844F21" w:rsidP="00B54669">
            <w:pPr>
              <w:rPr>
                <w:b/>
                <w:bCs/>
              </w:rPr>
            </w:pPr>
            <w:r w:rsidRPr="008D391E">
              <w:rPr>
                <w:b/>
                <w:bCs/>
              </w:rPr>
              <w:t>An excellent Development Management Service (score 5)</w:t>
            </w:r>
          </w:p>
          <w:p w14:paraId="42FDD2AB" w14:textId="77777777" w:rsidR="00844F21" w:rsidRDefault="00844F21" w:rsidP="00B54669"/>
        </w:tc>
        <w:tc>
          <w:tcPr>
            <w:tcW w:w="3969" w:type="dxa"/>
            <w:shd w:val="clear" w:color="auto" w:fill="92D050"/>
          </w:tcPr>
          <w:p w14:paraId="1E87C0D1" w14:textId="77777777" w:rsidR="00844F21" w:rsidRPr="008D391E" w:rsidRDefault="00844F21" w:rsidP="00B54669">
            <w:pPr>
              <w:rPr>
                <w:b/>
                <w:bCs/>
              </w:rPr>
            </w:pPr>
            <w:r w:rsidRPr="008D391E">
              <w:rPr>
                <w:b/>
                <w:bCs/>
              </w:rPr>
              <w:t>Top tips</w:t>
            </w:r>
          </w:p>
        </w:tc>
      </w:tr>
      <w:tr w:rsidR="00844F21" w14:paraId="46870B9E" w14:textId="77777777" w:rsidTr="00F756B4">
        <w:tc>
          <w:tcPr>
            <w:tcW w:w="4957" w:type="dxa"/>
          </w:tcPr>
          <w:p w14:paraId="7516A79D" w14:textId="5C442286" w:rsidR="00844F21" w:rsidRDefault="00844F21" w:rsidP="00B54669">
            <w:r>
              <w:t xml:space="preserve">The number of staff employed in Development Management is based on an historic staff structure that is not based on workloads or on income generated by Development Management.  </w:t>
            </w:r>
            <w:proofErr w:type="gramStart"/>
            <w:r>
              <w:t>As a consequence</w:t>
            </w:r>
            <w:proofErr w:type="gramEnd"/>
            <w:r w:rsidR="00EB0591">
              <w:t>,</w:t>
            </w:r>
            <w:r>
              <w:t xml:space="preserve"> there are often significant workload pressures and no clear mechanism for employing more staff to resource an </w:t>
            </w:r>
            <w:r w:rsidR="0020170D">
              <w:t>income-generating</w:t>
            </w:r>
            <w:r>
              <w:t xml:space="preserve"> activity such as a PPA.  </w:t>
            </w:r>
            <w:r w:rsidR="002807D9">
              <w:t>S</w:t>
            </w:r>
            <w:r>
              <w:t xml:space="preserve">taff morale is </w:t>
            </w:r>
            <w:r w:rsidR="002807D9">
              <w:t xml:space="preserve">therefore </w:t>
            </w:r>
            <w:r>
              <w:t>low and staff turnover high.</w:t>
            </w:r>
          </w:p>
        </w:tc>
        <w:tc>
          <w:tcPr>
            <w:tcW w:w="4394" w:type="dxa"/>
          </w:tcPr>
          <w:p w14:paraId="012916E5" w14:textId="15AC0FF9" w:rsidR="00844F21" w:rsidRDefault="00844F21" w:rsidP="00B54669">
            <w:r>
              <w:t>The staff structure is based on a detailed workflow and resource analysis and is regularly reviewed based on staff feedback</w:t>
            </w:r>
            <w:r w:rsidR="0020170D">
              <w:t xml:space="preserve"> </w:t>
            </w:r>
            <w:r>
              <w:t xml:space="preserve">and benchmarking work.  There is flexibility within the staff structures to employ additional staff when needed to match increased workload and </w:t>
            </w:r>
            <w:r w:rsidR="0020170D">
              <w:t>income-generating</w:t>
            </w:r>
            <w:r>
              <w:t xml:space="preserve"> activities such as PPAs.</w:t>
            </w:r>
          </w:p>
        </w:tc>
        <w:tc>
          <w:tcPr>
            <w:tcW w:w="3969" w:type="dxa"/>
          </w:tcPr>
          <w:p w14:paraId="205FEF30" w14:textId="4876D9EF" w:rsidR="00844F21" w:rsidRDefault="00DF15B6" w:rsidP="00B54669">
            <w:pPr>
              <w:pStyle w:val="ListParagraph"/>
              <w:numPr>
                <w:ilvl w:val="0"/>
                <w:numId w:val="22"/>
              </w:numPr>
              <w:ind w:left="527" w:hanging="357"/>
            </w:pPr>
            <w:r>
              <w:t>Undertake a</w:t>
            </w:r>
            <w:r w:rsidR="00844F21">
              <w:t xml:space="preserve"> resource review of the Development Management service </w:t>
            </w:r>
            <w:r>
              <w:t>and use external help to do this if you need to</w:t>
            </w:r>
          </w:p>
          <w:p w14:paraId="1B67CD6C" w14:textId="77777777" w:rsidR="00844F21" w:rsidRDefault="00844F21" w:rsidP="00B54669">
            <w:pPr>
              <w:pStyle w:val="ListParagraph"/>
              <w:numPr>
                <w:ilvl w:val="0"/>
                <w:numId w:val="22"/>
              </w:numPr>
              <w:ind w:left="527" w:hanging="357"/>
            </w:pPr>
            <w:r>
              <w:t xml:space="preserve">Ensure that all income is clearly captured to inform resourcing </w:t>
            </w:r>
            <w:proofErr w:type="gramStart"/>
            <w:r>
              <w:t>debates</w:t>
            </w:r>
            <w:proofErr w:type="gramEnd"/>
            <w:r>
              <w:t xml:space="preserve"> </w:t>
            </w:r>
          </w:p>
          <w:p w14:paraId="78406410" w14:textId="77777777" w:rsidR="00844F21" w:rsidRDefault="00844F21" w:rsidP="00B54669">
            <w:pPr>
              <w:pStyle w:val="ListParagraph"/>
              <w:numPr>
                <w:ilvl w:val="0"/>
                <w:numId w:val="22"/>
              </w:numPr>
              <w:ind w:left="527" w:hanging="357"/>
            </w:pPr>
            <w:r>
              <w:t>Benchmark with ‘nearest neighbour’ Planning Authorities to understand what workloads are right for your Planning Authority and use this to inform staff structure reviews</w:t>
            </w:r>
          </w:p>
          <w:p w14:paraId="594BA85E" w14:textId="77777777" w:rsidR="00844F21" w:rsidRDefault="00844F21" w:rsidP="00B54669">
            <w:pPr>
              <w:pStyle w:val="ListParagraph"/>
              <w:ind w:left="527"/>
            </w:pPr>
          </w:p>
        </w:tc>
      </w:tr>
      <w:tr w:rsidR="00844F21" w14:paraId="35E1B3DE" w14:textId="77777777" w:rsidTr="00F756B4">
        <w:trPr>
          <w:trHeight w:val="3733"/>
        </w:trPr>
        <w:tc>
          <w:tcPr>
            <w:tcW w:w="13320" w:type="dxa"/>
            <w:gridSpan w:val="3"/>
            <w:shd w:val="clear" w:color="auto" w:fill="FFFF00"/>
          </w:tcPr>
          <w:p w14:paraId="3683B347" w14:textId="77777777" w:rsidR="00E16DCD" w:rsidRDefault="00E16DCD" w:rsidP="00E16DCD">
            <w:pPr>
              <w:rPr>
                <w:b/>
                <w:bCs/>
              </w:rPr>
            </w:pPr>
            <w:r>
              <w:rPr>
                <w:b/>
                <w:bCs/>
              </w:rPr>
              <w:t>EVALUATION QUESTIONS</w:t>
            </w:r>
          </w:p>
          <w:p w14:paraId="75816DED" w14:textId="77777777" w:rsidR="00E16DCD" w:rsidRDefault="00E16DCD" w:rsidP="00E16DCD">
            <w:pPr>
              <w:rPr>
                <w:b/>
                <w:bCs/>
              </w:rPr>
            </w:pPr>
            <w:r>
              <w:rPr>
                <w:b/>
                <w:bCs/>
              </w:rPr>
              <w:t>What score have you agreed on?</w:t>
            </w:r>
          </w:p>
          <w:p w14:paraId="016313B7" w14:textId="77777777" w:rsidR="00E16DCD" w:rsidRDefault="00E16DCD" w:rsidP="00E16DCD">
            <w:pPr>
              <w:rPr>
                <w:b/>
                <w:bCs/>
              </w:rPr>
            </w:pPr>
          </w:p>
          <w:p w14:paraId="50F7F546" w14:textId="77777777" w:rsidR="00E16DCD" w:rsidRDefault="00E16DCD" w:rsidP="00E16DCD">
            <w:pPr>
              <w:rPr>
                <w:b/>
                <w:bCs/>
              </w:rPr>
            </w:pPr>
            <w:r>
              <w:rPr>
                <w:b/>
                <w:bCs/>
              </w:rPr>
              <w:t>Why have you given it this score?</w:t>
            </w:r>
          </w:p>
          <w:p w14:paraId="53895532" w14:textId="77777777" w:rsidR="00E16DCD" w:rsidRDefault="00E16DCD" w:rsidP="00E16DCD">
            <w:pPr>
              <w:rPr>
                <w:b/>
                <w:bCs/>
              </w:rPr>
            </w:pPr>
          </w:p>
          <w:p w14:paraId="56965181" w14:textId="77777777" w:rsidR="00E16DCD" w:rsidRDefault="00E16DCD" w:rsidP="00E16DCD">
            <w:pPr>
              <w:rPr>
                <w:b/>
                <w:bCs/>
              </w:rPr>
            </w:pPr>
            <w:r>
              <w:rPr>
                <w:b/>
                <w:bCs/>
              </w:rPr>
              <w:t>What score would you like to get to?</w:t>
            </w:r>
          </w:p>
          <w:p w14:paraId="5FC1A2BE" w14:textId="77777777" w:rsidR="00E16DCD" w:rsidRDefault="00E16DCD" w:rsidP="00E16DCD">
            <w:pPr>
              <w:rPr>
                <w:b/>
                <w:bCs/>
              </w:rPr>
            </w:pPr>
          </w:p>
          <w:p w14:paraId="228D4DE8" w14:textId="77777777" w:rsidR="00E16DCD" w:rsidRDefault="00E16DCD" w:rsidP="00E16DCD">
            <w:pPr>
              <w:rPr>
                <w:b/>
                <w:bCs/>
              </w:rPr>
            </w:pPr>
            <w:r>
              <w:rPr>
                <w:b/>
                <w:bCs/>
              </w:rPr>
              <w:t>If this isn’t a 5, why is it lower?</w:t>
            </w:r>
          </w:p>
          <w:p w14:paraId="21F292ED" w14:textId="77777777" w:rsidR="00E16DCD" w:rsidRDefault="00E16DCD" w:rsidP="00E16DCD">
            <w:pPr>
              <w:rPr>
                <w:b/>
                <w:bCs/>
              </w:rPr>
            </w:pPr>
          </w:p>
          <w:p w14:paraId="71FB592C" w14:textId="77777777" w:rsidR="00E16DCD" w:rsidRDefault="00E16DCD" w:rsidP="00E16DCD">
            <w:pPr>
              <w:rPr>
                <w:b/>
                <w:bCs/>
              </w:rPr>
            </w:pPr>
            <w:r>
              <w:rPr>
                <w:b/>
                <w:bCs/>
              </w:rPr>
              <w:t>What top tips are you going to take up?</w:t>
            </w:r>
          </w:p>
          <w:p w14:paraId="5298ED56" w14:textId="77777777" w:rsidR="00E16DCD" w:rsidRDefault="00E16DCD" w:rsidP="00E16DCD">
            <w:pPr>
              <w:rPr>
                <w:b/>
                <w:bCs/>
              </w:rPr>
            </w:pPr>
          </w:p>
          <w:p w14:paraId="4FD5DBED" w14:textId="77777777" w:rsidR="00E16DCD" w:rsidRDefault="00E16DCD" w:rsidP="00E16DCD">
            <w:pPr>
              <w:rPr>
                <w:b/>
                <w:bCs/>
              </w:rPr>
            </w:pPr>
            <w:r>
              <w:rPr>
                <w:b/>
                <w:bCs/>
              </w:rPr>
              <w:t>What other actions have you identified?</w:t>
            </w:r>
          </w:p>
          <w:p w14:paraId="5FD2D27B" w14:textId="77777777" w:rsidR="00844F21" w:rsidRDefault="00844F21" w:rsidP="00B54669">
            <w:pPr>
              <w:pStyle w:val="ListParagraph"/>
              <w:ind w:left="527"/>
            </w:pPr>
          </w:p>
        </w:tc>
      </w:tr>
    </w:tbl>
    <w:tbl>
      <w:tblPr>
        <w:tblStyle w:val="TableGrid"/>
        <w:tblpPr w:leftFromText="180" w:rightFromText="180" w:vertAnchor="text" w:horzAnchor="margin" w:tblpY="-899"/>
        <w:tblW w:w="14029" w:type="dxa"/>
        <w:tblLook w:val="04A0" w:firstRow="1" w:lastRow="0" w:firstColumn="1" w:lastColumn="0" w:noHBand="0" w:noVBand="1"/>
      </w:tblPr>
      <w:tblGrid>
        <w:gridCol w:w="14029"/>
      </w:tblGrid>
      <w:tr w:rsidR="00F756B4" w:rsidRPr="001E0743" w14:paraId="269421BB" w14:textId="77777777" w:rsidTr="00EF7A92">
        <w:trPr>
          <w:trHeight w:val="8527"/>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75CD50CA" w14:textId="77777777" w:rsidR="00F756B4" w:rsidRDefault="00F756B4" w:rsidP="00F756B4">
            <w:pPr>
              <w:rPr>
                <w:b/>
                <w:bCs/>
                <w:sz w:val="32"/>
                <w:szCs w:val="32"/>
              </w:rPr>
            </w:pPr>
            <w:r>
              <w:rPr>
                <w:b/>
                <w:bCs/>
                <w:sz w:val="32"/>
                <w:szCs w:val="32"/>
              </w:rPr>
              <w:t>SUMMARY OF ACTIONS TO FOLLOW UP</w:t>
            </w:r>
          </w:p>
          <w:p w14:paraId="60A149AB" w14:textId="77777777" w:rsidR="00F756B4" w:rsidRDefault="00F756B4" w:rsidP="00F756B4">
            <w:pPr>
              <w:rPr>
                <w:b/>
                <w:bCs/>
                <w:sz w:val="32"/>
                <w:szCs w:val="32"/>
              </w:rPr>
            </w:pPr>
          </w:p>
        </w:tc>
      </w:tr>
    </w:tbl>
    <w:p w14:paraId="4D7D976E" w14:textId="021E4010" w:rsidR="00844F21" w:rsidRPr="00634F1E" w:rsidRDefault="00844F21" w:rsidP="00844F21">
      <w:pPr>
        <w:pStyle w:val="Heading1"/>
      </w:pPr>
    </w:p>
    <w:p w14:paraId="1A69DB11" w14:textId="0B5BBD9F" w:rsidR="000F1523" w:rsidRPr="00D101E2" w:rsidRDefault="000F1523" w:rsidP="000F1523">
      <w:pPr>
        <w:rPr>
          <w:b/>
          <w:bCs/>
          <w:sz w:val="36"/>
          <w:szCs w:val="36"/>
        </w:rPr>
      </w:pPr>
    </w:p>
    <w:sectPr w:rsidR="000F1523"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04E2" w14:textId="77777777" w:rsidR="004F1370" w:rsidRDefault="004F1370" w:rsidP="00671B46">
      <w:pPr>
        <w:spacing w:after="0" w:line="240" w:lineRule="auto"/>
      </w:pPr>
      <w:r>
        <w:separator/>
      </w:r>
    </w:p>
  </w:endnote>
  <w:endnote w:type="continuationSeparator" w:id="0">
    <w:p w14:paraId="502F946E" w14:textId="77777777" w:rsidR="004F1370" w:rsidRDefault="004F1370"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9F8F" w14:textId="77777777" w:rsidR="004F1370" w:rsidRDefault="004F1370" w:rsidP="00671B46">
      <w:pPr>
        <w:spacing w:after="0" w:line="240" w:lineRule="auto"/>
      </w:pPr>
      <w:r>
        <w:separator/>
      </w:r>
    </w:p>
  </w:footnote>
  <w:footnote w:type="continuationSeparator" w:id="0">
    <w:p w14:paraId="43D923E7" w14:textId="77777777" w:rsidR="004F1370" w:rsidRDefault="004F1370"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838077">
    <w:abstractNumId w:val="8"/>
  </w:num>
  <w:num w:numId="2" w16cid:durableId="597759178">
    <w:abstractNumId w:val="24"/>
  </w:num>
  <w:num w:numId="3" w16cid:durableId="1005281292">
    <w:abstractNumId w:val="20"/>
  </w:num>
  <w:num w:numId="4" w16cid:durableId="89398179">
    <w:abstractNumId w:val="30"/>
  </w:num>
  <w:num w:numId="5" w16cid:durableId="1330326858">
    <w:abstractNumId w:val="9"/>
  </w:num>
  <w:num w:numId="6" w16cid:durableId="1506823542">
    <w:abstractNumId w:val="17"/>
  </w:num>
  <w:num w:numId="7" w16cid:durableId="1363674947">
    <w:abstractNumId w:val="27"/>
  </w:num>
  <w:num w:numId="8" w16cid:durableId="1218279151">
    <w:abstractNumId w:val="14"/>
  </w:num>
  <w:num w:numId="9" w16cid:durableId="2021152721">
    <w:abstractNumId w:val="35"/>
  </w:num>
  <w:num w:numId="10" w16cid:durableId="1264917332">
    <w:abstractNumId w:val="23"/>
  </w:num>
  <w:num w:numId="11" w16cid:durableId="1454861048">
    <w:abstractNumId w:val="2"/>
  </w:num>
  <w:num w:numId="12" w16cid:durableId="1094858098">
    <w:abstractNumId w:val="5"/>
  </w:num>
  <w:num w:numId="13" w16cid:durableId="712536121">
    <w:abstractNumId w:val="10"/>
  </w:num>
  <w:num w:numId="14" w16cid:durableId="2067340194">
    <w:abstractNumId w:val="16"/>
  </w:num>
  <w:num w:numId="15" w16cid:durableId="1547330410">
    <w:abstractNumId w:val="6"/>
  </w:num>
  <w:num w:numId="16" w16cid:durableId="986860284">
    <w:abstractNumId w:val="13"/>
  </w:num>
  <w:num w:numId="17" w16cid:durableId="1295603657">
    <w:abstractNumId w:val="25"/>
  </w:num>
  <w:num w:numId="18" w16cid:durableId="1970479008">
    <w:abstractNumId w:val="36"/>
  </w:num>
  <w:num w:numId="19" w16cid:durableId="797719210">
    <w:abstractNumId w:val="29"/>
  </w:num>
  <w:num w:numId="20" w16cid:durableId="1308589544">
    <w:abstractNumId w:val="19"/>
  </w:num>
  <w:num w:numId="21" w16cid:durableId="1428887330">
    <w:abstractNumId w:val="3"/>
  </w:num>
  <w:num w:numId="22" w16cid:durableId="36054785">
    <w:abstractNumId w:val="21"/>
  </w:num>
  <w:num w:numId="23" w16cid:durableId="200552245">
    <w:abstractNumId w:val="22"/>
  </w:num>
  <w:num w:numId="24" w16cid:durableId="434593093">
    <w:abstractNumId w:val="15"/>
  </w:num>
  <w:num w:numId="25" w16cid:durableId="1151294129">
    <w:abstractNumId w:val="37"/>
  </w:num>
  <w:num w:numId="26" w16cid:durableId="828986706">
    <w:abstractNumId w:val="1"/>
  </w:num>
  <w:num w:numId="27" w16cid:durableId="1917130605">
    <w:abstractNumId w:val="38"/>
  </w:num>
  <w:num w:numId="28" w16cid:durableId="528684201">
    <w:abstractNumId w:val="11"/>
  </w:num>
  <w:num w:numId="29" w16cid:durableId="1675104571">
    <w:abstractNumId w:val="34"/>
  </w:num>
  <w:num w:numId="30" w16cid:durableId="811754397">
    <w:abstractNumId w:val="0"/>
  </w:num>
  <w:num w:numId="31" w16cid:durableId="2077622993">
    <w:abstractNumId w:val="32"/>
  </w:num>
  <w:num w:numId="32" w16cid:durableId="259878452">
    <w:abstractNumId w:val="7"/>
  </w:num>
  <w:num w:numId="33" w16cid:durableId="566917643">
    <w:abstractNumId w:val="4"/>
  </w:num>
  <w:num w:numId="34" w16cid:durableId="1858419048">
    <w:abstractNumId w:val="12"/>
  </w:num>
  <w:num w:numId="35" w16cid:durableId="709231183">
    <w:abstractNumId w:val="33"/>
  </w:num>
  <w:num w:numId="36" w16cid:durableId="1540241193">
    <w:abstractNumId w:val="18"/>
  </w:num>
  <w:num w:numId="37" w16cid:durableId="1641037675">
    <w:abstractNumId w:val="28"/>
  </w:num>
  <w:num w:numId="38" w16cid:durableId="677269036">
    <w:abstractNumId w:val="31"/>
  </w:num>
  <w:num w:numId="39" w16cid:durableId="19680752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3C2F"/>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5E3C"/>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3D95"/>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6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70D"/>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1DA0"/>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07D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794"/>
    <w:rsid w:val="00355E6F"/>
    <w:rsid w:val="003579B9"/>
    <w:rsid w:val="00360498"/>
    <w:rsid w:val="00360907"/>
    <w:rsid w:val="00360B76"/>
    <w:rsid w:val="00361034"/>
    <w:rsid w:val="00361D31"/>
    <w:rsid w:val="00362536"/>
    <w:rsid w:val="003628F8"/>
    <w:rsid w:val="0036339E"/>
    <w:rsid w:val="00363F56"/>
    <w:rsid w:val="00365FDA"/>
    <w:rsid w:val="00366CB8"/>
    <w:rsid w:val="00367A95"/>
    <w:rsid w:val="003700A7"/>
    <w:rsid w:val="003706A2"/>
    <w:rsid w:val="0037114F"/>
    <w:rsid w:val="00372AF8"/>
    <w:rsid w:val="00373FCD"/>
    <w:rsid w:val="00374050"/>
    <w:rsid w:val="0037474E"/>
    <w:rsid w:val="003751E6"/>
    <w:rsid w:val="0037668A"/>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1D0D"/>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370"/>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57A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1FF6"/>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3B3"/>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800"/>
    <w:rsid w:val="00643A7A"/>
    <w:rsid w:val="00646379"/>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76FDD"/>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538"/>
    <w:rsid w:val="00724785"/>
    <w:rsid w:val="00725951"/>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47D15"/>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162"/>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232D"/>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596"/>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56FDD"/>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9EE"/>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4E9F"/>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5B1"/>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1AF3"/>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2FC0"/>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664"/>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1F7A"/>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2AF"/>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67A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B23"/>
    <w:rsid w:val="00D82C36"/>
    <w:rsid w:val="00D82D1A"/>
    <w:rsid w:val="00D83DE1"/>
    <w:rsid w:val="00D84ADF"/>
    <w:rsid w:val="00D86E9F"/>
    <w:rsid w:val="00D877E5"/>
    <w:rsid w:val="00D87AC6"/>
    <w:rsid w:val="00D90330"/>
    <w:rsid w:val="00D907F9"/>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E7F81"/>
    <w:rsid w:val="00DF15B6"/>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DC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5AB8"/>
    <w:rsid w:val="00E3735C"/>
    <w:rsid w:val="00E37B16"/>
    <w:rsid w:val="00E37F80"/>
    <w:rsid w:val="00E42746"/>
    <w:rsid w:val="00E4277B"/>
    <w:rsid w:val="00E43440"/>
    <w:rsid w:val="00E4350B"/>
    <w:rsid w:val="00E443D7"/>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59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31AF"/>
    <w:rsid w:val="00EE4AE3"/>
    <w:rsid w:val="00EE79D7"/>
    <w:rsid w:val="00EF0CE2"/>
    <w:rsid w:val="00EF0D9A"/>
    <w:rsid w:val="00EF1AFE"/>
    <w:rsid w:val="00EF30C5"/>
    <w:rsid w:val="00EF4AFB"/>
    <w:rsid w:val="00EF4FC0"/>
    <w:rsid w:val="00EF5659"/>
    <w:rsid w:val="00EF577C"/>
    <w:rsid w:val="00EF5E13"/>
    <w:rsid w:val="00EF6808"/>
    <w:rsid w:val="00EF6AE9"/>
    <w:rsid w:val="00EF6C7B"/>
    <w:rsid w:val="00EF7A92"/>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702"/>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6B4"/>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2AB"/>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51A5"/>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9E2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EA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2204</Words>
  <Characters>10650</Characters>
  <Application>Microsoft Office Word</Application>
  <DocSecurity>0</DocSecurity>
  <Lines>242</Lines>
  <Paragraphs>90</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48</cp:revision>
  <cp:lastPrinted>2021-06-28T10:39:00Z</cp:lastPrinted>
  <dcterms:created xsi:type="dcterms:W3CDTF">2023-08-22T13:42:00Z</dcterms:created>
  <dcterms:modified xsi:type="dcterms:W3CDTF">2023-09-11T14:19:00Z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d563b5f9377cee20e4d3a83f4f3df98f2de6576ef9f92e46cc4b7b77007352e4</vt:lpwstr>
  </property>
</Properties>
</file>